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An image of blue sticky notes on a wall with a yellow one standing out" id="1" name="image1.jpg"/>
            <a:graphic>
              <a:graphicData uri="http://schemas.openxmlformats.org/drawingml/2006/picture">
                <pic:pic>
                  <pic:nvPicPr>
                    <pic:cNvPr descr="An image of blue sticky notes on a wall with a yellow one standing out" id="0" name="image1.jpg"/>
                    <pic:cNvPicPr preferRelativeResize="0"/>
                  </pic:nvPicPr>
                  <pic:blipFill>
                    <a:blip r:embed="rId6"/>
                    <a:srcRect b="39776" l="0" r="0" t="1854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104"/>
          <w:szCs w:val="104"/>
        </w:rPr>
      </w:pPr>
      <w:bookmarkStart w:colFirst="0" w:colLast="0" w:name="_4orukig2d4zl" w:id="0"/>
      <w:bookmarkEnd w:id="0"/>
      <w:r w:rsidDel="00000000" w:rsidR="00000000" w:rsidRPr="00000000">
        <w:rPr>
          <w:sz w:val="104"/>
          <w:szCs w:val="104"/>
          <w:rtl w:val="0"/>
        </w:rPr>
        <w:t xml:space="preserve">Project brief</w:t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  <w:t xml:space="preserve">Status </w:t>
      </w:r>
      <w:sdt>
        <w:sdtPr>
          <w:alias w:val="Project status"/>
          <w:id w:val="1696987927"/>
          <w:dropDownList w:lastValue="In progress">
            <w:listItem w:displayText="Not started" w:value="Not started"/>
            <w:listItem w:displayText="Blocked" w:value="Blocked"/>
            <w:listItem w:displayText="In progress" w:value="In progress"/>
            <w:listItem w:displayText="Completed" w:value="Completed"/>
          </w:dropDownList>
        </w:sdtPr>
        <w:sdtContent>
          <w:r w:rsidDel="00000000" w:rsidR="00000000" w:rsidRPr="00000000">
            <w:rPr>
              <w:color w:val="b06000"/>
              <w:shd w:fill="fff988" w:val="clear"/>
            </w:rPr>
            <w:t xml:space="preserve">In progress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  <w:t xml:space="preserve">Timing </w:t>
      </w:r>
      <w:r w:rsidDel="00000000" w:rsidR="00000000" w:rsidRPr="00000000">
        <w:rPr>
          <w:rtl w:val="0"/>
        </w:rPr>
        <w:t xml:space="preserve">Jan 23, 2026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tl w:val="0"/>
        </w:rPr>
        <w:t xml:space="preserve">Jan 26,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  <w:t xml:space="preserve">Owners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Salman Birajdar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rc1kiejxyewe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Acme Dental is a simple dental practice that offers routine check-up appointments. The clinic operates with a single dentist and uses Calendly to manage its appointment scheduling. Below are the key details you'll need to know about the clinic's operations.</w:t>
      </w:r>
    </w:p>
    <w:p w:rsidR="00000000" w:rsidDel="00000000" w:rsidP="00000000" w:rsidRDefault="00000000" w:rsidRPr="00000000" w14:paraId="0000000D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Clinic Information: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Service Type: Dental Check-up (only service offered)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Appointment Duration: 30 minutes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Staff: Only 1 dentist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Scheduling System: Calendly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 URL: Provided in the email.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Calendly Token: Provided in the email.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Calendly API to check availability and manage bookings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kk1qsv8uivyc" w:id="2"/>
      <w:bookmarkEnd w:id="2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Build an AI agent that allow users to book dental check-up appointments with a fictitious Acme Dental clinic through natural language conversation in a chat interface.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uhxcg32iv8w" w:id="3"/>
      <w:bookmarkEnd w:id="3"/>
      <w:r w:rsidDel="00000000" w:rsidR="00000000" w:rsidRPr="00000000">
        <w:rPr>
          <w:rtl w:val="0"/>
        </w:rPr>
        <w:t xml:space="preserve">Project objectives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Bookings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Greet users and understand their booking intent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available appointment slots via the Calendly calendar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available time slots to users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 users select a suitable time slot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necessary patient information (i.e full name and email address)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the booking through the Calendly API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confirmation with appointment details (date, time, duration)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Reschedule Existing Bookings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users to reschedule their existing appointments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booking to update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 current appointment details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availability for the new requested time slot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Reschedule the booking through the Calendly API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updated confirmation with new appointment details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Bookings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users to cancel their appointments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booking to cancel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 current appointment details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cancellation through the Calendly API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cancellation confirmation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FAQs from the Knowledge Base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document containing the clinic's knowledge base (KB) will be provided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and process information from the document to build a searchable knowledge base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frequently asked questions about the clinic using information from the KB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the agent using LangGraph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https://docs.langchain.com/oss/python/langgraph/overview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free to choose the LLM model(s) or a combination of models you consider most appropriate for this task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aware that API integrations (e.g., Calendly) may be unreliable or experience delays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your architectural decisions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udpqf1bfo2i1" w:id="4"/>
      <w:bookmarkEnd w:id="4"/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j8qrbtvpawvh" w:id="5"/>
      <w:bookmarkEnd w:id="5"/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630" w:hanging="360"/>
      </w:pPr>
      <w:r w:rsidDel="00000000" w:rsidR="00000000" w:rsidRPr="00000000">
        <w:rPr>
          <w:rtl w:val="0"/>
        </w:rPr>
        <w:t xml:space="preserve">Users are trying to book an appointment for Acme Dental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630" w:hanging="360"/>
      </w:pPr>
      <w:r w:rsidDel="00000000" w:rsidR="00000000" w:rsidRPr="00000000">
        <w:rPr>
          <w:rtl w:val="0"/>
        </w:rPr>
        <w:t xml:space="preserve">Doctor using the Calendly app to view the bookings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smampu18g4vp" w:id="6"/>
      <w:bookmarkEnd w:id="6"/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Success Metrics: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630" w:hanging="360"/>
        <w:rPr>
          <w:u w:val="none"/>
        </w:rPr>
      </w:pPr>
      <w:r w:rsidDel="00000000" w:rsidR="00000000" w:rsidRPr="00000000">
        <w:rPr>
          <w:rtl w:val="0"/>
        </w:rPr>
        <w:t xml:space="preserve">All the functional requirements above are met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630" w:hanging="360"/>
        <w:rPr>
          <w:u w:val="none"/>
        </w:rPr>
      </w:pPr>
      <w:r w:rsidDel="00000000" w:rsidR="00000000" w:rsidRPr="00000000">
        <w:rPr>
          <w:rtl w:val="0"/>
        </w:rPr>
        <w:t xml:space="preserve">CSAT &gt; 95 % (This is the customer satisfaction metric)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630" w:hanging="360"/>
        <w:rPr>
          <w:u w:val="none"/>
        </w:rPr>
      </w:pPr>
      <w:r w:rsidDel="00000000" w:rsidR="00000000" w:rsidRPr="00000000">
        <w:rPr>
          <w:rtl w:val="0"/>
        </w:rPr>
        <w:t xml:space="preserve">Task completion rate ~ 100 %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630" w:hanging="360"/>
        <w:rPr>
          <w:u w:val="none"/>
        </w:rPr>
      </w:pPr>
      <w:r w:rsidDel="00000000" w:rsidR="00000000" w:rsidRPr="00000000">
        <w:rPr>
          <w:rtl w:val="0"/>
        </w:rPr>
        <w:t xml:space="preserve">Intent recognition rate (How accurately the model understands the customer intention)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630" w:hanging="360"/>
      </w:pPr>
      <w:r w:rsidDel="00000000" w:rsidR="00000000" w:rsidRPr="00000000">
        <w:rPr>
          <w:rtl w:val="0"/>
        </w:rPr>
        <w:t xml:space="preserve">Conversation efficiency (Time taken from conversation start to completion of a task)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630" w:hanging="360"/>
      </w:pPr>
      <w:r w:rsidDel="00000000" w:rsidR="00000000" w:rsidRPr="00000000">
        <w:rPr>
          <w:rtl w:val="0"/>
        </w:rPr>
        <w:t xml:space="preserve">Latency Target: &lt; 1.5sec (Time taken by agent to give a response)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630" w:hanging="360"/>
      </w:pPr>
      <w:r w:rsidDel="00000000" w:rsidR="00000000" w:rsidRPr="00000000">
        <w:rPr>
          <w:rtl w:val="0"/>
        </w:rPr>
        <w:t xml:space="preserve">Reliability ~ 100%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80" w:line="276" w:lineRule="auto"/>
        <w:ind w:left="0" w:right="0" w:firstLine="0"/>
        <w:jc w:val="left"/>
        <w:rPr/>
      </w:pPr>
      <w:bookmarkStart w:colFirst="0" w:colLast="0" w:name="_ou9h5hloq831" w:id="7"/>
      <w:bookmarkEnd w:id="7"/>
      <w:r w:rsidDel="00000000" w:rsidR="00000000" w:rsidRPr="00000000">
        <w:rPr>
          <w:rFonts w:ascii="Roboto Medium" w:cs="Roboto Medium" w:eastAsia="Roboto Medium" w:hAnsi="Roboto Medium"/>
          <w:sz w:val="44"/>
          <w:szCs w:val="44"/>
          <w:rtl w:val="0"/>
        </w:rPr>
        <w:t xml:space="preserve">Edge</w:t>
      </w:r>
      <w:r w:rsidDel="00000000" w:rsidR="00000000" w:rsidRPr="00000000">
        <w:rPr>
          <w:rtl w:val="0"/>
        </w:rPr>
        <w:t xml:space="preserve"> Cases: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495"/>
        <w:gridCol w:w="3480"/>
        <w:tblGridChange w:id="0">
          <w:tblGrid>
            <w:gridCol w:w="3495"/>
            <w:gridCol w:w="3495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Same user books multiple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Double appointments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Check availability window limits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Race condition - two users book same 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 One fails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Handle 409 conflict, offer next available slot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User abandons mid-conversation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Incomplete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Don't persist partial bookings, session timeout cleanup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User in different timezone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Books wrong time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Detect timezone from browser, confirm with user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6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80" w:line="276" w:lineRule="auto"/>
        <w:ind w:left="0" w:right="0" w:firstLine="0"/>
        <w:jc w:val="left"/>
        <w:rPr/>
      </w:pPr>
      <w:bookmarkStart w:colFirst="0" w:colLast="0" w:name="_g4bnp1r3yr8g" w:id="8"/>
      <w:bookmarkEnd w:id="8"/>
      <w:r w:rsidDel="00000000" w:rsidR="00000000" w:rsidRPr="00000000">
        <w:rPr>
          <w:rFonts w:ascii="Roboto Medium" w:cs="Roboto Medium" w:eastAsia="Roboto Medium" w:hAnsi="Roboto Medium"/>
          <w:sz w:val="44"/>
          <w:szCs w:val="44"/>
          <w:rtl w:val="0"/>
        </w:rPr>
        <w:t xml:space="preserve">Bottlenecks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LLM latency (1-3 sec typical) 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Streaming responses, smaller model for simple queries 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Calendly API latency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Aggressive caching (poll status update)</w:t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80" w:line="276" w:lineRule="auto"/>
        <w:ind w:left="0" w:right="0" w:firstLine="0"/>
        <w:jc w:val="left"/>
        <w:rPr>
          <w:rFonts w:ascii="Roboto Medium" w:cs="Roboto Medium" w:eastAsia="Roboto Medium" w:hAnsi="Roboto Medium"/>
          <w:sz w:val="44"/>
          <w:szCs w:val="44"/>
        </w:rPr>
      </w:pPr>
      <w:bookmarkStart w:colFirst="0" w:colLast="0" w:name="_6ca179ig11hb" w:id="9"/>
      <w:bookmarkEnd w:id="9"/>
      <w:r w:rsidDel="00000000" w:rsidR="00000000" w:rsidRPr="00000000">
        <w:rPr>
          <w:rFonts w:ascii="Roboto Medium" w:cs="Roboto Medium" w:eastAsia="Roboto Medium" w:hAnsi="Roboto Medium"/>
          <w:sz w:val="44"/>
          <w:szCs w:val="44"/>
          <w:rtl w:val="0"/>
        </w:rPr>
        <w:t xml:space="preserve">Scalability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In-memory Cache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Possibly move to DB 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Destist calendar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Conversation in memory 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Possibly move conversation to DB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80" w:line="276" w:lineRule="auto"/>
        <w:ind w:left="0" w:right="0" w:firstLine="0"/>
        <w:jc w:val="left"/>
        <w:rPr/>
      </w:pPr>
      <w:bookmarkStart w:colFirst="0" w:colLast="0" w:name="_yogfr9kn3tw5" w:id="10"/>
      <w:bookmarkEnd w:id="10"/>
      <w:r w:rsidDel="00000000" w:rsidR="00000000" w:rsidRPr="00000000">
        <w:rPr>
          <w:rFonts w:ascii="Roboto Medium" w:cs="Roboto Medium" w:eastAsia="Roboto Medium" w:hAnsi="Roboto Medium"/>
          <w:sz w:val="44"/>
          <w:szCs w:val="44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571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9l5cn5hmuea0" w:id="11"/>
      <w:bookmarkEnd w:id="11"/>
      <w:r w:rsidDel="00000000" w:rsidR="00000000" w:rsidRPr="00000000">
        <w:rPr>
          <w:rtl w:val="0"/>
        </w:rPr>
        <w:t xml:space="preserve">Milestones</w:t>
      </w:r>
    </w:p>
    <w:tbl>
      <w:tblPr>
        <w:tblStyle w:val="Table2"/>
        <w:tblW w:w="12165.0" w:type="dxa"/>
        <w:jc w:val="left"/>
        <w:tblInd w:w="360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440"/>
        <w:gridCol w:w="2175"/>
        <w:gridCol w:w="4635"/>
        <w:gridCol w:w="3915"/>
        <w:tblGridChange w:id="0">
          <w:tblGrid>
            <w:gridCol w:w="1440"/>
            <w:gridCol w:w="2175"/>
            <w:gridCol w:w="4635"/>
            <w:gridCol w:w="3915"/>
          </w:tblGrid>
        </w:tblGridChange>
      </w:tblGrid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60" w:before="60" w:line="240" w:lineRule="auto"/>
              <w:rPr/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after="60" w:before="60" w:line="240" w:lineRule="auto"/>
              <w:rPr/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60" w:before="60" w:line="240" w:lineRule="auto"/>
              <w:rPr/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after="60" w:before="60" w:line="24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 1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LLM service using Langraph and Claude-sonet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returning responses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 2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an agent with the LLM, along with the tools definition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reasoning well with requests and assigning tools for action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 3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scheduling cache and web-hooks for Calendly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memory cache updated every 2 mins to keep requests in sync with the user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 4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FastAPI - Set up endpoints for chat and webhooks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endpoints returning responses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 5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a lightweight UI (Vite -Typescript/React)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is able to send requests and receive responses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 6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Deploy on Railway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available on production with a URL to access it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eqtn36ulsgwx" w:id="12"/>
      <w:bookmarkEnd w:id="12"/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</w:pP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rtl w:val="0"/>
        </w:rPr>
        <w:t xml:space="preserve">What happens if the Calendly calendar is manually edited?</w:t>
      </w:r>
      <w:r w:rsidDel="00000000" w:rsidR="00000000" w:rsidRPr="00000000">
        <w:rPr>
          <w:rtl w:val="0"/>
        </w:rPr>
        <w:t xml:space="preserve"> (Webhook handles new bookings, but what about manual time blocks?)                                                                       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</w:pPr>
      <w:r w:rsidDel="00000000" w:rsidR="00000000" w:rsidRPr="00000000">
        <w:rPr>
          <w:rtl w:val="0"/>
        </w:rPr>
        <w:t xml:space="preserve">  2. </w:t>
      </w:r>
      <w:r w:rsidDel="00000000" w:rsidR="00000000" w:rsidRPr="00000000">
        <w:rPr>
          <w:rtl w:val="0"/>
        </w:rPr>
        <w:t xml:space="preserve">Should we support multiple languages?</w:t>
      </w:r>
      <w:r w:rsidDel="00000000" w:rsidR="00000000" w:rsidRPr="00000000">
        <w:rPr>
          <w:rtl w:val="0"/>
        </w:rPr>
        <w:t xml:space="preserve"> (Current implementation is English-only)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</w:pPr>
      <w:r w:rsidDel="00000000" w:rsidR="00000000" w:rsidRPr="00000000">
        <w:rPr>
          <w:rtl w:val="0"/>
        </w:rPr>
        <w:t xml:space="preserve">  3. </w:t>
      </w:r>
      <w:r w:rsidDel="00000000" w:rsidR="00000000" w:rsidRPr="00000000">
        <w:rPr>
          <w:rtl w:val="0"/>
        </w:rPr>
        <w:t xml:space="preserve">What's the cancellation policy?</w:t>
      </w:r>
      <w:r w:rsidDel="00000000" w:rsidR="00000000" w:rsidRPr="00000000">
        <w:rPr>
          <w:rtl w:val="0"/>
        </w:rPr>
        <w:t xml:space="preserve"> (How close to appointment time can users cancel?)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</w:pPr>
      <w:r w:rsidDel="00000000" w:rsidR="00000000" w:rsidRPr="00000000">
        <w:rPr>
          <w:rtl w:val="0"/>
        </w:rPr>
        <w:t xml:space="preserve">  4. </w:t>
      </w:r>
      <w:r w:rsidDel="00000000" w:rsidR="00000000" w:rsidRPr="00000000">
        <w:rPr>
          <w:rtl w:val="0"/>
        </w:rPr>
        <w:t xml:space="preserve">Should we send confirmation emails?</w:t>
      </w:r>
      <w:r w:rsidDel="00000000" w:rsidR="00000000" w:rsidRPr="00000000">
        <w:rPr>
          <w:rtl w:val="0"/>
        </w:rPr>
        <w:t xml:space="preserve"> (Currently relying on Calendly's built-in emails)                                                                                                          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</w:pPr>
      <w:r w:rsidDel="00000000" w:rsidR="00000000" w:rsidRPr="00000000">
        <w:rPr>
          <w:rtl w:val="0"/>
        </w:rPr>
        <w:t xml:space="preserve">  5. </w:t>
      </w:r>
      <w:r w:rsidDel="00000000" w:rsidR="00000000" w:rsidRPr="00000000">
        <w:rPr>
          <w:rtl w:val="0"/>
        </w:rPr>
        <w:t xml:space="preserve">How long should conversation history persist?</w:t>
      </w:r>
      <w:r w:rsidDel="00000000" w:rsidR="00000000" w:rsidRPr="00000000">
        <w:rPr>
          <w:rtl w:val="0"/>
        </w:rPr>
        <w:t xml:space="preserve"> (Current: in-memory, lost on restart)                                                                                                              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</w:pPr>
      <w:r w:rsidDel="00000000" w:rsidR="00000000" w:rsidRPr="00000000">
        <w:rPr>
          <w:rtl w:val="0"/>
        </w:rPr>
        <w:t xml:space="preserve">  6. </w:t>
      </w:r>
      <w:r w:rsidDel="00000000" w:rsidR="00000000" w:rsidRPr="00000000">
        <w:rPr>
          <w:rtl w:val="0"/>
        </w:rPr>
        <w:t xml:space="preserve">What's the maximum booking window?</w:t>
      </w:r>
      <w:r w:rsidDel="00000000" w:rsidR="00000000" w:rsidRPr="00000000">
        <w:rPr>
          <w:rtl w:val="0"/>
        </w:rPr>
        <w:t xml:space="preserve"> (How far in advance can users book?)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ia9np19upl8r" w:id="13"/>
      <w:bookmarkEnd w:id="13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Deployed at: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https://acme-dental-front-end-production.up.railway.app/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tl w:val="0"/>
        </w:rPr>
        <w:t xml:space="preserve">Repo at: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https://github.com/salbirajdar/acme-dental/tree/main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  <w:t xml:space="preserve">Readme: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https://github.com/salbirajdar/acme-dental/blob/main/README.md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f1f1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80" w:lineRule="auto"/>
      <w:ind w:left="0"/>
    </w:pPr>
    <w:rPr>
      <w:rFonts w:ascii="Roboto Medium" w:cs="Roboto Medium" w:eastAsia="Roboto Medium" w:hAnsi="Roboto Medium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20" w:lineRule="auto"/>
    </w:pPr>
    <w:rPr>
      <w:rFonts w:ascii="Roboto Medium" w:cs="Roboto Medium" w:eastAsia="Roboto Medium" w:hAnsi="Roboto Medium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0"/>
    </w:pPr>
    <w:rPr>
      <w:rFonts w:ascii="Roboto Medium" w:cs="Roboto Medium" w:eastAsia="Roboto Medium" w:hAnsi="Roboto Medium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360" w:line="240" w:lineRule="auto"/>
      <w:ind w:left="0"/>
    </w:pPr>
    <w:rPr>
      <w:rFonts w:ascii="Roboto Medium" w:cs="Roboto Medium" w:eastAsia="Roboto Medium" w:hAnsi="Roboto Medium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320" w:line="240" w:lineRule="auto"/>
      <w:ind w:left="0"/>
    </w:pPr>
    <w:rPr>
      <w:rFonts w:ascii="Roboto Medium" w:cs="Roboto Medium" w:eastAsia="Roboto Medium" w:hAnsi="Roboto Medium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120" w:before="320" w:line="240" w:lineRule="auto"/>
      <w:ind w:left="0"/>
    </w:pPr>
    <w:rPr/>
  </w:style>
  <w:style w:type="paragraph" w:styleId="Title">
    <w:name w:val="Title"/>
    <w:basedOn w:val="Normal"/>
    <w:next w:val="Normal"/>
    <w:pPr>
      <w:keepNext w:val="1"/>
      <w:keepLines w:val="1"/>
      <w:spacing w:line="216" w:lineRule="auto"/>
      <w:ind w:left="0"/>
    </w:pPr>
    <w:rPr>
      <w:rFonts w:ascii="Roboto Medium" w:cs="Roboto Medium" w:eastAsia="Roboto Medium" w:hAnsi="Roboto Medium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ind w:left="0"/>
    </w:pPr>
    <w:rPr>
      <w:rFonts w:ascii="Roboto Medium" w:cs="Roboto Medium" w:eastAsia="Roboto Medium" w:hAnsi="Roboto Medium"/>
      <w:color w:val="5c5f5e"/>
      <w:sz w:val="72"/>
      <w:szCs w:val="7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albirajdar/acme-dental/tree/main" TargetMode="External"/><Relationship Id="rId10" Type="http://schemas.openxmlformats.org/officeDocument/2006/relationships/hyperlink" Target="https://acme-dental-front-end-production.up.railway.app/" TargetMode="External"/><Relationship Id="rId12" Type="http://schemas.openxmlformats.org/officeDocument/2006/relationships/hyperlink" Target="https://github.com/salbirajdar/acme-dental/blob/main/README.md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salmanbirajdarwork@gmail.com" TargetMode="External"/><Relationship Id="rId8" Type="http://schemas.openxmlformats.org/officeDocument/2006/relationships/hyperlink" Target="https://docs.langchain.com/oss/python/langgraph/over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