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6089" w14:textId="2CE67477" w:rsidR="00D54390" w:rsidRDefault="007C3219">
      <w:r>
        <w:t xml:space="preserve">Software: </w:t>
      </w:r>
    </w:p>
    <w:p w14:paraId="3A99A6D7" w14:textId="742B5C68" w:rsidR="00593798" w:rsidRDefault="007C3219" w:rsidP="00593798">
      <w:r>
        <w:t xml:space="preserve">Qué es machine </w:t>
      </w:r>
      <w:proofErr w:type="spellStart"/>
      <w:r>
        <w:t>Learning</w:t>
      </w:r>
      <w:proofErr w:type="spellEnd"/>
      <w:r>
        <w:t xml:space="preserve">: </w:t>
      </w:r>
      <w:r w:rsidR="00593798">
        <w:t>El Aprendizaje Automático consiste en una disciplina de las ciencias informáticas, relacionada con el desarrollo de la Inteligencia Artificial, y que sirve, como ya se ha dicho, para crear sistemas que pueden aprender por sí solos.</w:t>
      </w:r>
    </w:p>
    <w:p w14:paraId="70942D62" w14:textId="27E91C18" w:rsidR="007C3219" w:rsidRDefault="00593798" w:rsidP="00593798">
      <w:r>
        <w:t>Es una tecnología que permite hacer automáticas una serie de operaciones con el fin de reducir la necesidad de que intervengan los seres humanos. Esto puede suponer una gran ventaja a la hora de controlar una ingente cantidad de información de un modo mucho más efectivo.</w:t>
      </w:r>
    </w:p>
    <w:p w14:paraId="34E79E8F" w14:textId="793BB12D" w:rsidR="00B53AF9" w:rsidRDefault="00B53AF9" w:rsidP="00593798">
      <w:r w:rsidRPr="00B53AF9">
        <w:t>Al momento de trabajar c</w:t>
      </w:r>
      <w:r>
        <w:t xml:space="preserve">on machine </w:t>
      </w:r>
      <w:proofErr w:type="spellStart"/>
      <w:r>
        <w:t>learning</w:t>
      </w:r>
      <w:proofErr w:type="spellEnd"/>
      <w:r>
        <w:t xml:space="preserve"> existen 3 tipos de algoritmos de aprendizaje automático: </w:t>
      </w:r>
    </w:p>
    <w:p w14:paraId="02091392" w14:textId="4BDC2596" w:rsidR="00B53AF9" w:rsidRDefault="009A3961" w:rsidP="00B53AF9">
      <w:pPr>
        <w:pStyle w:val="Prrafodelista"/>
        <w:numPr>
          <w:ilvl w:val="0"/>
          <w:numId w:val="1"/>
        </w:numPr>
      </w:pPr>
      <w:r w:rsidRPr="009A3961">
        <w:t xml:space="preserve">En el </w:t>
      </w:r>
      <w:r w:rsidRPr="009A3961">
        <w:rPr>
          <w:b/>
          <w:bCs/>
        </w:rPr>
        <w:t>aprendizaje supervisado</w:t>
      </w:r>
      <w:r w:rsidRPr="009A3961">
        <w:t>, la máquina se enseña con el ejemplo. De este modo, el operador proporciona al algoritmo de aprendizaje automático un conjunto de datos conocidos que incluye las entradas y salidas deseadas, y el algoritmo debe encontrar un método para determinar cómo llegar a esas entradas y salidas.</w:t>
      </w:r>
    </w:p>
    <w:p w14:paraId="579AD3B8" w14:textId="07528497" w:rsidR="009A3961" w:rsidRDefault="009A3961" w:rsidP="00B53AF9">
      <w:pPr>
        <w:pStyle w:val="Prrafodelista"/>
        <w:numPr>
          <w:ilvl w:val="0"/>
          <w:numId w:val="1"/>
        </w:numPr>
      </w:pPr>
      <w:r w:rsidRPr="009A3961">
        <w:rPr>
          <w:b/>
          <w:bCs/>
        </w:rPr>
        <w:t>En el aprendizaje sin supervisión</w:t>
      </w:r>
      <w:r>
        <w:t>: Aquí</w:t>
      </w:r>
      <w:r w:rsidRPr="009A3961">
        <w:t>, el algoritmo de aprendizaje automático estudia los datos para identificar patrones. No hay una clave de respuesta o un operador humano para proporcionar instrucción. En cambio, la máquina determina las correlaciones y las relaciones mediante el análisis de los datos disponibles.</w:t>
      </w:r>
    </w:p>
    <w:p w14:paraId="03B53B26" w14:textId="4904FAA1" w:rsidR="009A3961" w:rsidRPr="00B53AF9" w:rsidRDefault="009A3961" w:rsidP="00B53AF9">
      <w:pPr>
        <w:pStyle w:val="Prrafodelista"/>
        <w:numPr>
          <w:ilvl w:val="0"/>
          <w:numId w:val="1"/>
        </w:numPr>
      </w:pPr>
      <w:r>
        <w:rPr>
          <w:b/>
          <w:bCs/>
        </w:rPr>
        <w:t>Aprendizaje por refuerzo</w:t>
      </w:r>
      <w:r w:rsidRPr="009A3961">
        <w:t>:</w:t>
      </w:r>
      <w:r>
        <w:t xml:space="preserve"> </w:t>
      </w:r>
      <w:r w:rsidRPr="009A3961">
        <w:t>El aprendizaje por refuerzo se centra en los procesos de aprendizajes reglamentados, en los que se proporcionan algoritmos de aprendizaje automáticos con un conjunto de acciones, parámetros y valores finales.</w:t>
      </w:r>
    </w:p>
    <w:p w14:paraId="77709E26" w14:textId="0E94CA79" w:rsidR="00B53AF9" w:rsidRPr="00B53AF9" w:rsidRDefault="009A3961" w:rsidP="00593798">
      <w:r>
        <w:t xml:space="preserve">Ahora cuando trabajamos con la taxonomía, podemos decir que Machine </w:t>
      </w:r>
      <w:proofErr w:type="spellStart"/>
      <w:r>
        <w:t>learning</w:t>
      </w:r>
      <w:proofErr w:type="spellEnd"/>
      <w:r>
        <w:t xml:space="preserve"> se encuentra en el cuadrante D, </w:t>
      </w:r>
      <w:proofErr w:type="spellStart"/>
      <w:r>
        <w:t>Computation</w:t>
      </w:r>
      <w:proofErr w:type="spellEnd"/>
      <w:r>
        <w:t xml:space="preserve"> – </w:t>
      </w:r>
      <w:proofErr w:type="spellStart"/>
      <w:r>
        <w:t>dominant</w:t>
      </w:r>
      <w:proofErr w:type="spellEnd"/>
      <w:r>
        <w:t xml:space="preserve"> Software. </w:t>
      </w:r>
      <w:r w:rsidR="00CC0135" w:rsidRPr="00CC0135">
        <w:drawing>
          <wp:inline distT="0" distB="0" distL="0" distR="0" wp14:anchorId="7D284CEF" wp14:editId="57D4622E">
            <wp:extent cx="5612130" cy="3678555"/>
            <wp:effectExtent l="0" t="0" r="7620" b="0"/>
            <wp:docPr id="1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3924" w14:textId="77777777" w:rsidR="00CC0135" w:rsidRDefault="00CC0135" w:rsidP="00593798">
      <w:pPr>
        <w:rPr>
          <w:lang w:val="de-DE"/>
        </w:rPr>
      </w:pPr>
    </w:p>
    <w:p w14:paraId="41FB6F9B" w14:textId="65F57382" w:rsidR="00CC0135" w:rsidRDefault="00B53AF9" w:rsidP="00593798">
      <w:pPr>
        <w:rPr>
          <w:lang w:val="de-DE"/>
        </w:rPr>
      </w:pPr>
      <w:r w:rsidRPr="00B53AF9">
        <w:rPr>
          <w:lang w:val="de-DE"/>
        </w:rPr>
        <w:t xml:space="preserve">Links: </w:t>
      </w:r>
    </w:p>
    <w:p w14:paraId="790FA0CC" w14:textId="37B6D471" w:rsidR="00CC0135" w:rsidRDefault="00CC0135" w:rsidP="00593798">
      <w:pPr>
        <w:rPr>
          <w:lang w:val="de-DE"/>
        </w:rPr>
      </w:pPr>
      <w:r w:rsidRPr="00CC0135">
        <w:rPr>
          <w:lang w:val="de-DE"/>
        </w:rPr>
        <w:t>https://www.apd.es/algoritmos-del-machine-learning/#:~:text=Los%20tres%20grupos%20de%20algoritmos,no%20supervisado%20y%20por%20refuerzo.</w:t>
      </w:r>
    </w:p>
    <w:p w14:paraId="169C6FF7" w14:textId="5765D7AB" w:rsidR="00B53AF9" w:rsidRPr="00B53AF9" w:rsidRDefault="00B53AF9" w:rsidP="00593798">
      <w:pPr>
        <w:rPr>
          <w:lang w:val="de-DE"/>
        </w:rPr>
      </w:pPr>
      <w:r w:rsidRPr="00B53AF9">
        <w:rPr>
          <w:lang w:val="de-DE"/>
        </w:rPr>
        <w:t>https://www.apd.es/que-es-machine-learning/</w:t>
      </w:r>
    </w:p>
    <w:sectPr w:rsidR="00B53AF9" w:rsidRPr="00B53A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D0B55"/>
    <w:multiLevelType w:val="hybridMultilevel"/>
    <w:tmpl w:val="C15A3A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19"/>
    <w:rsid w:val="000F2C39"/>
    <w:rsid w:val="00593798"/>
    <w:rsid w:val="007C3219"/>
    <w:rsid w:val="009A3961"/>
    <w:rsid w:val="00B53AF9"/>
    <w:rsid w:val="00CC0135"/>
    <w:rsid w:val="00E97297"/>
    <w:rsid w:val="00FC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9A69"/>
  <w15:chartTrackingRefBased/>
  <w15:docId w15:val="{EB974FE8-0785-49C2-B86C-0FC4A47F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3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Albisser Cifuentes</dc:creator>
  <cp:keywords/>
  <dc:description/>
  <cp:lastModifiedBy>Santiago Albisser Cifuentes</cp:lastModifiedBy>
  <cp:revision>1</cp:revision>
  <dcterms:created xsi:type="dcterms:W3CDTF">2022-02-06T23:04:00Z</dcterms:created>
  <dcterms:modified xsi:type="dcterms:W3CDTF">2022-02-07T00:04:00Z</dcterms:modified>
</cp:coreProperties>
</file>