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TUTORIAL DE GIT  ·  CAPÍTULO 2</w:t>
      </w:r>
    </w:p>
    <w:p>
      <w:pPr>
        <w:pStyle w:val="Title"/>
        <w:spacing w:after="80"/>
      </w:pPr>
      <w:r>
        <w:rPr>
          <w:rFonts w:ascii="Arial" w:cs="Arial" w:eastAsia="Arial" w:hAnsi="Arial"/>
        </w:rPr>
        <w:t xml:space="preserve">Fundamentos de Git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El ciclo de trabajo básico: obtener, modificar, confirmar, deshacer y sincronizar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1. Obtener un repositorio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Hay dos formas de empezar a trabajar con un repositorio Git: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a) Convertir una carpeta existente en repositorio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mi_proyecto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b) Clonar un repositorio remoto (descarga toda su historia)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https://github.com/usuario/repo.git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https://github.com/usuario/repo.git otro_nombre   # con otro nombre de carpeta</w:t>
      </w:r>
    </w:p>
    <w:p>
      <w:pPr>
        <w:spacing w:after="120" w:line="288"/>
        <w:jc w:val="both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init</w:t>
      </w:r>
      <w:r>
        <w:rPr>
          <w:rFonts w:ascii="Arial" w:cs="Arial" w:eastAsia="Arial" w:hAnsi="Arial"/>
          <w:sz w:val="22"/>
          <w:szCs w:val="22"/>
        </w:rPr>
        <w:t xml:space="preserve"> crea la carpeta oculta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.git</w:t>
      </w:r>
      <w:r>
        <w:rPr>
          <w:rFonts w:ascii="Arial" w:cs="Arial" w:eastAsia="Arial" w:hAnsi="Arial"/>
          <w:sz w:val="22"/>
          <w:szCs w:val="22"/>
        </w:rPr>
        <w:t xml:space="preserve"> con la estructura del repositorio.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clone</w:t>
      </w:r>
      <w:r>
        <w:rPr>
          <w:rFonts w:ascii="Arial" w:cs="Arial" w:eastAsia="Arial" w:hAnsi="Arial"/>
          <w:sz w:val="22"/>
          <w:szCs w:val="22"/>
        </w:rPr>
        <w:t xml:space="preserve"> crea la carpeta, inicializa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.git</w:t>
      </w:r>
      <w:r>
        <w:rPr>
          <w:rFonts w:ascii="Arial" w:cs="Arial" w:eastAsia="Arial" w:hAnsi="Arial"/>
          <w:sz w:val="22"/>
          <w:szCs w:val="22"/>
        </w:rPr>
        <w:t xml:space="preserve">, descarga todos los datos y deja listo el contenido de la rama principal.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 Ciclo de vida de los archivos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Cada archivo del directorio de trabajo está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 seguimiento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untracked</w:t>
      </w:r>
      <w:r>
        <w:rPr>
          <w:rFonts w:ascii="Arial" w:cs="Arial" w:eastAsia="Arial" w:hAnsi="Arial"/>
          <w:sz w:val="22"/>
          <w:szCs w:val="22"/>
        </w:rPr>
        <w:t xml:space="preserve">)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bajo seguimiento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tracked</w:t>
      </w:r>
      <w:r>
        <w:rPr>
          <w:rFonts w:ascii="Arial" w:cs="Arial" w:eastAsia="Arial" w:hAnsi="Arial"/>
          <w:sz w:val="22"/>
          <w:szCs w:val="22"/>
        </w:rPr>
        <w:t xml:space="preserve">). Los archivos con seguimiento pueden estar sin modificar, modificados o preparados.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Sin seguimiento --git add--&gt; Preparado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Sin modificar --editar--&gt; Modificado --git add--&gt; Preparado --git commit--&gt; Sin modificar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 Registrar cambios en el repositorio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Ver el estado: git status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status        # salida completa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status -s     # salida corta: ?? sin seguimiento, A añadido, M modificado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Preparar archivos: git add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add archivo.txt      # un archivo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add .                # todos los cambios de la carpeta actual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add *.txt            # todos los .txt</w:t>
      </w:r>
    </w:p>
    <w:p>
      <w:pPr>
        <w:spacing w:after="120" w:line="288"/>
        <w:jc w:val="both"/>
      </w:pP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add</w:t>
      </w:r>
      <w:r>
        <w:rPr>
          <w:rFonts w:ascii="Arial" w:cs="Arial" w:eastAsia="Arial" w:hAnsi="Arial"/>
          <w:sz w:val="22"/>
          <w:szCs w:val="22"/>
        </w:rPr>
        <w:t xml:space="preserve"> es un comando multiuso: empieza a seguir archivos nuevos, prepara archivos modificados y marca como resueltos los conflictos de una fusión.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Ignorar archivos: .gitignore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El archivo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.gitignore</w:t>
      </w:r>
      <w:r>
        <w:rPr>
          <w:rFonts w:ascii="Arial" w:cs="Arial" w:eastAsia="Arial" w:hAnsi="Arial"/>
          <w:sz w:val="22"/>
          <w:szCs w:val="22"/>
        </w:rPr>
        <w:t xml:space="preserve"> lista los patrones de archivos que Git no debe seguir (compilados, claves, archivos temporales):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*.log          # ignora todos los .log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*.tmp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build/         # ignora la carpeta build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!importante.log   # excepción: sí se sigue este archivo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Ver los cambios: git diff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diff            # cambios sin preparar (directorio de trabajo vs. área de preparación)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diff --staged   # cambios preparados (área de preparación vs. último commit)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Confirmar los cambios: git commit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commit                      # abre el editor para escribir el mensaje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commit -m "Mensaje descriptivo"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commit -a -m "Mensaje"      # salta el git add de los archivos ya seguidos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Eliminar y mover archivos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rm archivo.txt            # borra el archivo y deja el borrado preparado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rm --cached archivo.txt   # deja de seguirlo pero lo conserva en disco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mv origen.txt destino.txt # renombra o mueve el archivo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 Ver el historial de confirmaciones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log                       # historial completo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log -p -2                 # cambios (parche) de las 2 últimas confirmaciones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log --stat                # resumen de archivos modificados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log --oneline             # una línea por commit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log --graph --oneline --all   # historial con gráfico de ramas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log --pretty=format:"%h %an %ar : %s"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5. Deshacer cosas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40"/>
      </w:tblGrid>
      <w:tr>
        <w:trPr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3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Corregir el último commit (mensaje u olvidar un archivo)</w:t>
            </w:r>
          </w:p>
        </w:tc>
        <w:tc>
          <w:tcPr>
            <w:tcW w:type="dxa" w:w="53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git commit --amend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Sacar un archivo del área de preparación</w:t>
            </w:r>
          </w:p>
        </w:tc>
        <w:tc>
          <w:tcPr>
            <w:tcW w:type="dxa" w:w="53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git reset HEAD archivo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git restore --staged archivo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Descartar los cambios de un archivo modificado</w:t>
            </w:r>
          </w:p>
        </w:tc>
        <w:tc>
          <w:tcPr>
            <w:tcW w:type="dxa" w:w="53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git checkout -- archivo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git restore archivo</w:t>
            </w:r>
          </w:p>
        </w:tc>
      </w:tr>
    </w:tbl>
    <w:p>
      <w:pPr>
        <w:spacing w:after="120"/>
      </w:pPr>
    </w:p>
    <w:p>
      <w:pPr>
        <w:pBdr>
          <w:left w:val="single" w:color="F4B400" w:sz="18" w:space="8"/>
        </w:pBdr>
        <w:spacing w:after="160" w:before="8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Cuidado: descartar cambios con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git restore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o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git checkout --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es irreversible, porque esos cambios nunca se confirmaron. Tampoco conviene usar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--amend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sobre commits que ya se enviaron al remoto.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6. Trabajar con repositorios remotos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remote -v                          # listar remotos con su URL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remote add origin https://github.com/usuario/repo.git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fetch origin                       # descarga datos sin fusionarlos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pull                               # fetch + fusión en la rama actual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push origin main                   # enviar los commits al remoto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remote show origin                 # inspeccionar un remoto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remote rename origin nuevo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remote remove nuevo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Al clonar, Git nombra automáticamente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origin</w:t>
      </w:r>
      <w:r>
        <w:rPr>
          <w:rFonts w:ascii="Arial" w:cs="Arial" w:eastAsia="Arial" w:hAnsi="Arial"/>
          <w:sz w:val="22"/>
          <w:szCs w:val="22"/>
        </w:rPr>
        <w:t xml:space="preserve"> al servidor de origen.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push</w:t>
      </w:r>
      <w:r>
        <w:rPr>
          <w:rFonts w:ascii="Arial" w:cs="Arial" w:eastAsia="Arial" w:hAnsi="Arial"/>
          <w:sz w:val="22"/>
          <w:szCs w:val="22"/>
        </w:rPr>
        <w:t xml:space="preserve"> solo funciona si se tiene permiso de escritura y si nadie más envió cambios antes; en ese caso hay que hacer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pull</w:t>
      </w:r>
      <w:r>
        <w:rPr>
          <w:rFonts w:ascii="Arial" w:cs="Arial" w:eastAsia="Arial" w:hAnsi="Arial"/>
          <w:sz w:val="22"/>
          <w:szCs w:val="22"/>
        </w:rPr>
        <w:t xml:space="preserve"> primero.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7. Etiquetas (tags)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Las etiquetas marcan puntos importantes de la historia, normalmente versiones (v1.0, v2.0).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tag                         # listar etiquetas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tag -a v1.0 -m "Versión 1.0"  # etiqueta anotada (guarda autor, fecha y mensaje)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tag v1.0-ligera             # etiqueta ligera (solo un puntero)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push origin v1.0            # las etiquetas no se envían con push normal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push origin --tags          # enviar todas las etiquetas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8. Alias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config --global alias.co checkout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config --global alias.ci commit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config --global alias.st status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config --global alias.last "log -1 HEAD"</w:t>
      </w:r>
    </w:p>
    <w:p>
      <w:pPr>
        <w:pBdr>
          <w:left w:val="single" w:color="F4B400" w:sz="18" w:space="8"/>
        </w:pBdr>
        <w:spacing w:after="160" w:before="8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Resumen: el ciclo básico es modificar,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git add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git commit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y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git push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. Con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git status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git diff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y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git log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se revisa en todo momento qué pasó.</w:t>
      </w:r>
    </w:p>
    <w:p>
      <w:pPr>
        <w:spacing w:after="12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Fuente:</w:t>
      </w:r>
      <w:r>
        <w:rPr>
          <w:rFonts w:ascii="Arial" w:cs="Arial" w:eastAsia="Arial" w:hAnsi="Arial"/>
          <w:sz w:val="22"/>
          <w:szCs w:val="22"/>
        </w:rPr>
        <w:t xml:space="preserve"> Adaptado de Chacon, S. y Straub, B. (2014). Pro Git (2.ª ed.). Apress. https://git-scm.com/book/es/v2 (licencia CC BY-NC-SA 3.0).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Tutorial de Git - Capítulo 2  |  Página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Fundamentos de Git</dc:title>
  <dc:creator>Tutorial de Git</dc:creator>
  <cp:lastModifiedBy>Un-named</cp:lastModifiedBy>
  <cp:revision>1</cp:revision>
  <dcterms:created xsi:type="dcterms:W3CDTF">2026-10-14T03:56:51.848Z</dcterms:created>
  <dcterms:modified xsi:type="dcterms:W3CDTF">2026-10-14T03:56:51.848Z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