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34F52579" w:rsidR="000F0AAA" w:rsidRPr="002B7553" w:rsidRDefault="002B7553" w:rsidP="001461AA">
      <w:pPr>
        <w:pStyle w:val="Titolo"/>
        <w:ind w:right="118"/>
        <w:rPr>
          <w:rFonts w:ascii="Arial" w:hAnsi="Arial" w:cs="Arial"/>
        </w:rPr>
      </w:pPr>
      <w:r w:rsidRPr="002B7553">
        <w:rPr>
          <w:rFonts w:ascii="Arial" w:hAnsi="Arial" w:cs="Arial"/>
        </w:rPr>
        <w:t>Telecomunicazioni</w:t>
      </w:r>
    </w:p>
    <w:p w14:paraId="7905F514" w14:textId="1A4A2083" w:rsidR="001461AA" w:rsidRPr="002B7553" w:rsidRDefault="001461AA" w:rsidP="001461AA">
      <w:pPr>
        <w:pStyle w:val="Titolo1"/>
        <w:ind w:right="118"/>
        <w:rPr>
          <w:rFonts w:ascii="Arial" w:hAnsi="Arial" w:cs="Arial"/>
        </w:rPr>
      </w:pPr>
      <w:r w:rsidRPr="002B7553">
        <w:rPr>
          <w:rFonts w:ascii="Arial" w:hAnsi="Arial" w:cs="Arial"/>
        </w:rPr>
        <w:t>III anno</w:t>
      </w:r>
    </w:p>
    <w:p w14:paraId="0AC25480" w14:textId="6F61603C" w:rsidR="002B7553" w:rsidRPr="002B7553" w:rsidRDefault="002B7553" w:rsidP="002B7553">
      <w:pPr>
        <w:pStyle w:val="Titolo2"/>
      </w:pPr>
      <w:r w:rsidRPr="002B7553">
        <w:t>OBIETTIVI E CONTENUTI GENERALI</w:t>
      </w:r>
    </w:p>
    <w:p w14:paraId="5C307B7B" w14:textId="77777777" w:rsidR="002B7553" w:rsidRPr="002B7553" w:rsidRDefault="002B7553" w:rsidP="002B7553">
      <w:pPr>
        <w:ind w:right="142"/>
        <w:jc w:val="both"/>
        <w:rPr>
          <w:rFonts w:cs="Arial"/>
        </w:rPr>
      </w:pPr>
      <w:r w:rsidRPr="002B7553">
        <w:rPr>
          <w:rFonts w:cs="Arial"/>
        </w:rPr>
        <w:t>Telecomunicazioni per gli informatici si pone come una materia di approfondimento delle tematiche elettriche ed elettroniche di cui si compongono gli hardware di elaborazione dati nonché delle tematiche riguardanti i sistemi di telecomunicazione.</w:t>
      </w:r>
    </w:p>
    <w:p w14:paraId="4AFDF460" w14:textId="77777777" w:rsidR="002B7553" w:rsidRPr="002B7553" w:rsidRDefault="002B7553" w:rsidP="002B7553">
      <w:pPr>
        <w:ind w:right="142"/>
        <w:jc w:val="both"/>
        <w:rPr>
          <w:rFonts w:cs="Arial"/>
        </w:rPr>
      </w:pPr>
      <w:r w:rsidRPr="002B7553">
        <w:rPr>
          <w:rFonts w:cs="Arial"/>
        </w:rPr>
        <w:t>In particolare si dovrà avere la conoscenza dei concetti fondamentali dell'elettrotecnica e dei circuiti elettrici; abilità nella risoluzione di circuiti semplici; la conoscenza dei fondamenti dell'elettronica digitale (porte logiche, tabelle di verità, prima forma canonica, circuiti digitali, mappe di Karnaugh); l’abilità nella realizzazione di semplici circuiti tramite breadboard, l’abilità nell'utilizzo delle attrezzature da laboratorio (tester, alimentatori, cablaggi, ecc.), la conoscenza dei sistemi e delle problematiche di trasmissione dei segnali e delle informazioni.</w:t>
      </w:r>
    </w:p>
    <w:tbl>
      <w:tblPr>
        <w:tblStyle w:val="TableNormal"/>
        <w:tblW w:w="10325" w:type="dxa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418"/>
        <w:gridCol w:w="288"/>
        <w:gridCol w:w="8064"/>
        <w:gridCol w:w="30"/>
      </w:tblGrid>
      <w:tr w:rsidR="002B7553" w:rsidRPr="002B7553" w14:paraId="6A6673AD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0B94E6C9" w14:textId="77777777" w:rsidR="002B7553" w:rsidRPr="002B7553" w:rsidRDefault="002B7553" w:rsidP="002B7553">
            <w:pPr>
              <w:pStyle w:val="Titolo2"/>
              <w:rPr>
                <w:lang w:val="it-IT"/>
              </w:rPr>
            </w:pPr>
            <w:r w:rsidRPr="002B7553">
              <w:rPr>
                <w:bCs/>
                <w:lang w:val="it-IT"/>
              </w:rPr>
              <w:t>MODULO 1</w:t>
            </w:r>
            <w:r w:rsidRPr="002B7553">
              <w:rPr>
                <w:lang w:val="it-IT"/>
              </w:rPr>
              <w:t>: CIRCUITI ELETTRICI</w:t>
            </w:r>
          </w:p>
        </w:tc>
      </w:tr>
      <w:tr w:rsidR="002B7553" w:rsidRPr="002B7553" w14:paraId="359EF799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777098B3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Prerequisiti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nozioni</w:t>
            </w:r>
            <w:r w:rsidRPr="002B7553">
              <w:rPr>
                <w:rFonts w:ascii="Arial" w:hAnsi="Arial" w:cs="Arial"/>
                <w:bCs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base</w:t>
            </w:r>
            <w:r w:rsidRPr="002B7553">
              <w:rPr>
                <w:rFonts w:ascii="Arial" w:hAnsi="Arial" w:cs="Arial"/>
                <w:bCs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della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matematica</w:t>
            </w:r>
            <w:r w:rsidRPr="002B7553">
              <w:rPr>
                <w:rFonts w:ascii="Arial" w:hAnsi="Arial" w:cs="Arial"/>
                <w:bCs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e</w:t>
            </w:r>
            <w:r w:rsidRPr="002B7553">
              <w:rPr>
                <w:rFonts w:ascii="Arial" w:hAnsi="Arial" w:cs="Arial"/>
                <w:bCs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>fisica</w:t>
            </w:r>
          </w:p>
        </w:tc>
      </w:tr>
      <w:tr w:rsidR="002B7553" w:rsidRPr="002B7553" w14:paraId="06F66DB8" w14:textId="77777777" w:rsidTr="005F1A36">
        <w:trPr>
          <w:gridAfter w:val="1"/>
          <w:wAfter w:w="30" w:type="dxa"/>
          <w:trHeight w:val="551"/>
        </w:trPr>
        <w:tc>
          <w:tcPr>
            <w:tcW w:w="10295" w:type="dxa"/>
            <w:gridSpan w:val="4"/>
          </w:tcPr>
          <w:p w14:paraId="2E8D8A11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Obiettivi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conoscere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le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norme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regole,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leggi,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grandezze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elettriche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fondamentali,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risolvere semplici circuiti elettrici.</w:t>
            </w:r>
          </w:p>
        </w:tc>
      </w:tr>
      <w:tr w:rsidR="002B7553" w:rsidRPr="002B7553" w14:paraId="41BD2547" w14:textId="77777777" w:rsidTr="005F1A36">
        <w:trPr>
          <w:gridAfter w:val="1"/>
          <w:wAfter w:w="30" w:type="dxa"/>
          <w:trHeight w:val="1102"/>
        </w:trPr>
        <w:tc>
          <w:tcPr>
            <w:tcW w:w="10295" w:type="dxa"/>
            <w:gridSpan w:val="4"/>
          </w:tcPr>
          <w:p w14:paraId="3BB24991" w14:textId="024936FE" w:rsidR="002B7553" w:rsidRPr="002B7553" w:rsidRDefault="002B7553" w:rsidP="002B755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Contenuti</w:t>
            </w:r>
            <w:r>
              <w:rPr>
                <w:rFonts w:ascii="Arial" w:hAnsi="Arial" w:cs="Arial"/>
                <w:lang w:val="it-IT"/>
              </w:rPr>
              <w:t xml:space="preserve">: </w:t>
            </w:r>
            <w:r w:rsidRPr="002B7553">
              <w:rPr>
                <w:rFonts w:ascii="Arial" w:hAnsi="Arial" w:cs="Arial"/>
                <w:lang w:val="it-IT"/>
              </w:rPr>
              <w:t>Definizione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potenziale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elettrico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corrente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elettrica;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legge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Ohm;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Resistività Definizione di circuito, nodo, ramo e maglia. Principi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Kirchhoff.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Applicazioni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. </w:t>
            </w:r>
            <w:r w:rsidRPr="002B7553">
              <w:rPr>
                <w:rFonts w:ascii="Arial" w:hAnsi="Arial" w:cs="Arial"/>
                <w:lang w:val="it-IT"/>
              </w:rPr>
              <w:t>Serie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parallelo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resistenze;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Partitore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tensione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corrente Potenza elettrica e energia consumata</w:t>
            </w:r>
            <w:r>
              <w:rPr>
                <w:rFonts w:ascii="Arial" w:hAnsi="Arial" w:cs="Arial"/>
                <w:lang w:val="it-IT"/>
              </w:rPr>
              <w:t xml:space="preserve">. </w:t>
            </w:r>
            <w:r w:rsidRPr="002B7553">
              <w:rPr>
                <w:rFonts w:ascii="Arial" w:hAnsi="Arial" w:cs="Arial"/>
                <w:lang w:val="it-IT"/>
              </w:rPr>
              <w:t xml:space="preserve">Circuiti elettrici a più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maglie. </w:t>
            </w:r>
            <w:r w:rsidRPr="002B7553">
              <w:rPr>
                <w:rFonts w:ascii="Arial" w:hAnsi="Arial" w:cs="Arial"/>
                <w:lang w:val="it-IT"/>
              </w:rPr>
              <w:t>Principio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sovrapposizione</w:t>
            </w:r>
            <w:r w:rsidRPr="002B7553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degli</w:t>
            </w:r>
            <w:r w:rsidRPr="002B7553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effetti.</w:t>
            </w:r>
            <w:r w:rsidRPr="002B7553">
              <w:rPr>
                <w:rFonts w:ascii="Arial" w:hAnsi="Arial" w:cs="Arial"/>
                <w:spacing w:val="-1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Applicazioni</w:t>
            </w:r>
            <w:r>
              <w:rPr>
                <w:rFonts w:ascii="Arial" w:hAnsi="Arial" w:cs="Arial"/>
                <w:spacing w:val="-2"/>
                <w:lang w:val="it-IT"/>
              </w:rPr>
              <w:t>.</w:t>
            </w:r>
          </w:p>
        </w:tc>
      </w:tr>
      <w:tr w:rsidR="002B7553" w:rsidRPr="002B7553" w14:paraId="4DCEFA59" w14:textId="77777777" w:rsidTr="005F1A36">
        <w:trPr>
          <w:gridAfter w:val="1"/>
          <w:wAfter w:w="30" w:type="dxa"/>
          <w:trHeight w:val="261"/>
        </w:trPr>
        <w:tc>
          <w:tcPr>
            <w:tcW w:w="10295" w:type="dxa"/>
            <w:gridSpan w:val="4"/>
          </w:tcPr>
          <w:p w14:paraId="104BFA53" w14:textId="77777777" w:rsidR="002B7553" w:rsidRPr="002B7553" w:rsidRDefault="002B7553" w:rsidP="002B7553">
            <w:pPr>
              <w:pStyle w:val="Titolo2"/>
              <w:rPr>
                <w:lang w:val="it-IT"/>
              </w:rPr>
            </w:pPr>
            <w:r w:rsidRPr="002B7553">
              <w:rPr>
                <w:bCs/>
                <w:lang w:val="it-IT"/>
              </w:rPr>
              <w:t>MODULO 2</w:t>
            </w:r>
            <w:r w:rsidRPr="002B7553">
              <w:rPr>
                <w:lang w:val="it-IT"/>
              </w:rPr>
              <w:t>: SEGNALI ELETTRICI</w:t>
            </w:r>
          </w:p>
        </w:tc>
      </w:tr>
      <w:tr w:rsidR="002B7553" w:rsidRPr="002B7553" w14:paraId="441E5465" w14:textId="77777777" w:rsidTr="005F1A36">
        <w:trPr>
          <w:gridAfter w:val="1"/>
          <w:wAfter w:w="30" w:type="dxa"/>
          <w:trHeight w:val="239"/>
        </w:trPr>
        <w:tc>
          <w:tcPr>
            <w:tcW w:w="10295" w:type="dxa"/>
            <w:gridSpan w:val="4"/>
          </w:tcPr>
          <w:p w14:paraId="18670B0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Prerequisiti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nozioni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base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29539E63" w14:textId="77777777" w:rsidTr="005F1A36">
        <w:trPr>
          <w:gridAfter w:val="1"/>
          <w:wAfter w:w="30" w:type="dxa"/>
          <w:trHeight w:val="239"/>
        </w:trPr>
        <w:tc>
          <w:tcPr>
            <w:tcW w:w="10295" w:type="dxa"/>
            <w:gridSpan w:val="4"/>
          </w:tcPr>
          <w:p w14:paraId="5A988C85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Obiettivi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5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 xml:space="preserve">conoscere i tipi di segnali utilizzati nelle 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>reti</w:t>
            </w:r>
          </w:p>
        </w:tc>
      </w:tr>
      <w:tr w:rsidR="002B7553" w:rsidRPr="002B7553" w14:paraId="2BD0856C" w14:textId="77777777" w:rsidTr="005F1A36">
        <w:trPr>
          <w:gridAfter w:val="1"/>
          <w:wAfter w:w="30" w:type="dxa"/>
          <w:trHeight w:val="886"/>
        </w:trPr>
        <w:tc>
          <w:tcPr>
            <w:tcW w:w="10295" w:type="dxa"/>
            <w:gridSpan w:val="4"/>
          </w:tcPr>
          <w:p w14:paraId="7F8BA89D" w14:textId="333ECE6B" w:rsidR="002B7553" w:rsidRPr="002B7553" w:rsidRDefault="002B7553" w:rsidP="002B755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Contenuti</w:t>
            </w:r>
            <w:r>
              <w:rPr>
                <w:rFonts w:ascii="Arial" w:hAnsi="Arial" w:cs="Arial"/>
                <w:lang w:val="it-IT"/>
              </w:rPr>
              <w:t xml:space="preserve">: </w:t>
            </w:r>
            <w:r w:rsidRPr="002B7553">
              <w:rPr>
                <w:rFonts w:ascii="Arial" w:hAnsi="Arial" w:cs="Arial"/>
                <w:lang w:val="it-IT"/>
              </w:rPr>
              <w:t>2°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capitolo. Il regime continuo e il regime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sinusoidale.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Segnali periodici e segnali aperiodici. Segnali con forma d’onda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sinusoidale.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Segnale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elettrico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ad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onda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rettangolare,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segnale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costante. Valore medio e valore efficace</w:t>
            </w:r>
            <w:r>
              <w:rPr>
                <w:rFonts w:ascii="Arial" w:hAnsi="Arial" w:cs="Arial"/>
                <w:lang w:val="it-IT"/>
              </w:rPr>
              <w:t>.</w:t>
            </w:r>
          </w:p>
        </w:tc>
      </w:tr>
      <w:tr w:rsidR="002B7553" w:rsidRPr="002B7553" w14:paraId="57CFDD17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799B59C5" w14:textId="77777777" w:rsidR="002B7553" w:rsidRPr="002B7553" w:rsidRDefault="002B7553" w:rsidP="002B7553">
            <w:pPr>
              <w:pStyle w:val="Titolo2"/>
              <w:rPr>
                <w:lang w:val="it-IT"/>
              </w:rPr>
            </w:pPr>
            <w:r w:rsidRPr="002B7553">
              <w:rPr>
                <w:bCs/>
                <w:lang w:val="it-IT"/>
              </w:rPr>
              <w:t>MODULO 3</w:t>
            </w:r>
            <w:r w:rsidRPr="002B7553">
              <w:rPr>
                <w:lang w:val="it-IT"/>
              </w:rPr>
              <w:t>: ELETTRONICA DIGITALE</w:t>
            </w:r>
          </w:p>
        </w:tc>
      </w:tr>
      <w:tr w:rsidR="002B7553" w:rsidRPr="002B7553" w14:paraId="291254E7" w14:textId="77777777" w:rsidTr="005F1A36">
        <w:trPr>
          <w:gridAfter w:val="1"/>
          <w:wAfter w:w="30" w:type="dxa"/>
          <w:trHeight w:val="252"/>
        </w:trPr>
        <w:tc>
          <w:tcPr>
            <w:tcW w:w="10295" w:type="dxa"/>
            <w:gridSpan w:val="4"/>
          </w:tcPr>
          <w:p w14:paraId="5C61A561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Prerequisiti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nozioni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base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793DE15F" w14:textId="77777777" w:rsidTr="005F1A36">
        <w:trPr>
          <w:gridAfter w:val="1"/>
          <w:wAfter w:w="30" w:type="dxa"/>
          <w:trHeight w:val="227"/>
        </w:trPr>
        <w:tc>
          <w:tcPr>
            <w:tcW w:w="10295" w:type="dxa"/>
            <w:gridSpan w:val="4"/>
          </w:tcPr>
          <w:p w14:paraId="3F4FF38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Obiettivi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conoscere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porte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logiche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studiare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reti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logiche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saperle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progettare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per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un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 xml:space="preserve">bisogno 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>specifico</w:t>
            </w:r>
          </w:p>
        </w:tc>
      </w:tr>
      <w:tr w:rsidR="002B7553" w:rsidRPr="002B7553" w14:paraId="5C9FE165" w14:textId="77777777" w:rsidTr="002B7553">
        <w:trPr>
          <w:gridAfter w:val="1"/>
          <w:wAfter w:w="30" w:type="dxa"/>
          <w:trHeight w:val="285"/>
        </w:trPr>
        <w:tc>
          <w:tcPr>
            <w:tcW w:w="1943" w:type="dxa"/>
            <w:gridSpan w:val="2"/>
          </w:tcPr>
          <w:p w14:paraId="10B14E95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Unità didattica</w:t>
            </w:r>
          </w:p>
        </w:tc>
        <w:tc>
          <w:tcPr>
            <w:tcW w:w="8352" w:type="dxa"/>
            <w:gridSpan w:val="2"/>
          </w:tcPr>
          <w:p w14:paraId="7D205668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Contenuti</w:t>
            </w:r>
          </w:p>
        </w:tc>
      </w:tr>
      <w:tr w:rsidR="002B7553" w:rsidRPr="002B7553" w14:paraId="17979014" w14:textId="77777777" w:rsidTr="002B7553">
        <w:trPr>
          <w:gridAfter w:val="1"/>
          <w:wAfter w:w="30" w:type="dxa"/>
          <w:trHeight w:val="551"/>
        </w:trPr>
        <w:tc>
          <w:tcPr>
            <w:tcW w:w="525" w:type="dxa"/>
          </w:tcPr>
          <w:p w14:paraId="7C96C537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3.1</w:t>
            </w:r>
          </w:p>
        </w:tc>
        <w:tc>
          <w:tcPr>
            <w:tcW w:w="1418" w:type="dxa"/>
          </w:tcPr>
          <w:p w14:paraId="3F18D3E7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 xml:space="preserve">Sistemi 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>di</w:t>
            </w:r>
          </w:p>
          <w:p w14:paraId="368627C0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numerazione</w:t>
            </w:r>
          </w:p>
        </w:tc>
        <w:tc>
          <w:tcPr>
            <w:tcW w:w="8352" w:type="dxa"/>
            <w:gridSpan w:val="2"/>
          </w:tcPr>
          <w:p w14:paraId="53AFBAA1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Sistema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binario,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decimale,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passaggio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da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decimale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binario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viceversa, codici alfanumerici. Elementi di algebra booleana.</w:t>
            </w:r>
          </w:p>
        </w:tc>
      </w:tr>
      <w:tr w:rsidR="002B7553" w:rsidRPr="002B7553" w14:paraId="3C6DBBBA" w14:textId="77777777" w:rsidTr="002B7553">
        <w:trPr>
          <w:gridAfter w:val="1"/>
          <w:wAfter w:w="30" w:type="dxa"/>
          <w:trHeight w:val="274"/>
        </w:trPr>
        <w:tc>
          <w:tcPr>
            <w:tcW w:w="525" w:type="dxa"/>
          </w:tcPr>
          <w:p w14:paraId="2C7EFDB9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3.2</w:t>
            </w:r>
          </w:p>
        </w:tc>
        <w:tc>
          <w:tcPr>
            <w:tcW w:w="1418" w:type="dxa"/>
          </w:tcPr>
          <w:p w14:paraId="1ED86D5D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 xml:space="preserve">Porte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logiche</w:t>
            </w:r>
          </w:p>
        </w:tc>
        <w:tc>
          <w:tcPr>
            <w:tcW w:w="8352" w:type="dxa"/>
            <w:gridSpan w:val="2"/>
          </w:tcPr>
          <w:p w14:paraId="6FE84360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Richiami</w:t>
            </w:r>
            <w:r w:rsidRPr="002B7553">
              <w:rPr>
                <w:rFonts w:ascii="Arial" w:hAnsi="Arial" w:cs="Arial"/>
                <w:spacing w:val="-10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su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porte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logiche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(NOT,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AND,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OR,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NAND,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NOR,</w:t>
            </w:r>
            <w:r w:rsidRPr="002B7553">
              <w:rPr>
                <w:rFonts w:ascii="Arial" w:hAnsi="Arial" w:cs="Arial"/>
                <w:spacing w:val="-7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XOR, XNOR), tabelle di verità</w:t>
            </w:r>
          </w:p>
        </w:tc>
      </w:tr>
      <w:tr w:rsidR="002B7553" w:rsidRPr="002B7553" w14:paraId="309D60B4" w14:textId="77777777" w:rsidTr="002B7553">
        <w:trPr>
          <w:gridAfter w:val="1"/>
          <w:wAfter w:w="30" w:type="dxa"/>
          <w:trHeight w:val="551"/>
        </w:trPr>
        <w:tc>
          <w:tcPr>
            <w:tcW w:w="525" w:type="dxa"/>
          </w:tcPr>
          <w:p w14:paraId="58C7A02B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3.3</w:t>
            </w:r>
          </w:p>
        </w:tc>
        <w:tc>
          <w:tcPr>
            <w:tcW w:w="1418" w:type="dxa"/>
          </w:tcPr>
          <w:p w14:paraId="7D58640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Funzioni</w:t>
            </w:r>
          </w:p>
          <w:p w14:paraId="4302CC58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combinatorie</w:t>
            </w:r>
          </w:p>
        </w:tc>
        <w:tc>
          <w:tcPr>
            <w:tcW w:w="8352" w:type="dxa"/>
            <w:gridSpan w:val="2"/>
          </w:tcPr>
          <w:p w14:paraId="5D66176C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Reti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logiche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combinatorie,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circuiti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logici,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mappe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Karnaugh,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cenni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sui circuiti logici sequenziali</w:t>
            </w:r>
          </w:p>
        </w:tc>
      </w:tr>
      <w:tr w:rsidR="002B7553" w:rsidRPr="002B7553" w14:paraId="4DB0CB9B" w14:textId="77777777" w:rsidTr="002B7553">
        <w:trPr>
          <w:gridAfter w:val="1"/>
          <w:wAfter w:w="30" w:type="dxa"/>
          <w:trHeight w:val="275"/>
        </w:trPr>
        <w:tc>
          <w:tcPr>
            <w:tcW w:w="525" w:type="dxa"/>
          </w:tcPr>
          <w:p w14:paraId="2093A465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3.4</w:t>
            </w:r>
          </w:p>
        </w:tc>
        <w:tc>
          <w:tcPr>
            <w:tcW w:w="1418" w:type="dxa"/>
          </w:tcPr>
          <w:p w14:paraId="5B1689B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Reti digitali</w:t>
            </w:r>
          </w:p>
        </w:tc>
        <w:tc>
          <w:tcPr>
            <w:tcW w:w="8352" w:type="dxa"/>
            <w:gridSpan w:val="2"/>
          </w:tcPr>
          <w:p w14:paraId="0AADEED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 xml:space="preserve">Latch e flip-flop, Display a 7 segmenti, automi, diagrammi di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transizione</w:t>
            </w:r>
          </w:p>
        </w:tc>
      </w:tr>
      <w:tr w:rsidR="002B7553" w:rsidRPr="002B7553" w14:paraId="4BBA7726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127FCBCF" w14:textId="77777777" w:rsidR="002B7553" w:rsidRPr="002B7553" w:rsidRDefault="002B7553" w:rsidP="002B7553">
            <w:pPr>
              <w:pStyle w:val="Titolo2"/>
              <w:rPr>
                <w:lang w:val="it-IT"/>
              </w:rPr>
            </w:pPr>
            <w:r w:rsidRPr="002B7553">
              <w:rPr>
                <w:bCs/>
                <w:lang w:val="it-IT"/>
              </w:rPr>
              <w:t>MODULO 4</w:t>
            </w:r>
            <w:r w:rsidRPr="002B7553">
              <w:rPr>
                <w:lang w:val="it-IT"/>
              </w:rPr>
              <w:t>: MEZZI TRASMISSIVI CABLATI</w:t>
            </w:r>
          </w:p>
        </w:tc>
      </w:tr>
      <w:tr w:rsidR="002B7553" w:rsidRPr="002B7553" w14:paraId="1CBD5779" w14:textId="77777777" w:rsidTr="005F1A36">
        <w:trPr>
          <w:gridAfter w:val="1"/>
          <w:wAfter w:w="30" w:type="dxa"/>
          <w:trHeight w:val="252"/>
        </w:trPr>
        <w:tc>
          <w:tcPr>
            <w:tcW w:w="10295" w:type="dxa"/>
            <w:gridSpan w:val="4"/>
          </w:tcPr>
          <w:p w14:paraId="4B79DA6D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Prerequisiti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nozioni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base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4F70BA5A" w14:textId="77777777" w:rsidTr="005F1A36">
        <w:trPr>
          <w:gridAfter w:val="1"/>
          <w:wAfter w:w="30" w:type="dxa"/>
          <w:trHeight w:val="252"/>
        </w:trPr>
        <w:tc>
          <w:tcPr>
            <w:tcW w:w="10295" w:type="dxa"/>
            <w:gridSpan w:val="4"/>
          </w:tcPr>
          <w:p w14:paraId="26D18890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Obiettivi</w:t>
            </w:r>
            <w:r w:rsidRPr="002B7553">
              <w:rPr>
                <w:rFonts w:ascii="Arial" w:hAnsi="Arial" w:cs="Arial"/>
                <w:bCs/>
                <w:lang w:val="it-IT"/>
              </w:rPr>
              <w:t xml:space="preserve">: conoscere i mezzi trasmissivi cablati e saperle progettare per un bisogno 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>specifico</w:t>
            </w:r>
          </w:p>
        </w:tc>
      </w:tr>
      <w:tr w:rsidR="002B7553" w:rsidRPr="002B7553" w14:paraId="2C306D66" w14:textId="77777777" w:rsidTr="002B7553">
        <w:trPr>
          <w:gridAfter w:val="1"/>
          <w:wAfter w:w="30" w:type="dxa"/>
          <w:trHeight w:val="555"/>
        </w:trPr>
        <w:tc>
          <w:tcPr>
            <w:tcW w:w="10295" w:type="dxa"/>
            <w:gridSpan w:val="4"/>
          </w:tcPr>
          <w:p w14:paraId="011560D5" w14:textId="528ECEE4" w:rsidR="002B7553" w:rsidRPr="002B7553" w:rsidRDefault="002B7553" w:rsidP="00021893">
            <w:pPr>
              <w:pStyle w:val="TableParagraph"/>
              <w:jc w:val="bot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spacing w:val="-2"/>
                <w:lang w:val="it-IT"/>
              </w:rPr>
              <w:t>Contenuti</w:t>
            </w:r>
            <w:r>
              <w:rPr>
                <w:rFonts w:ascii="Arial" w:hAnsi="Arial" w:cs="Arial"/>
                <w:lang w:val="it-IT"/>
              </w:rPr>
              <w:t xml:space="preserve">: </w:t>
            </w:r>
            <w:r w:rsidRPr="002B7553">
              <w:rPr>
                <w:rFonts w:ascii="Arial" w:hAnsi="Arial" w:cs="Arial"/>
                <w:lang w:val="it-IT"/>
              </w:rPr>
              <w:t>Coppie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simmetriche Cavi Coassiali</w:t>
            </w:r>
            <w:r>
              <w:rPr>
                <w:rFonts w:ascii="Arial" w:hAnsi="Arial" w:cs="Arial"/>
                <w:lang w:val="it-IT"/>
              </w:rPr>
              <w:t xml:space="preserve">. </w:t>
            </w:r>
            <w:r w:rsidRPr="002B7553">
              <w:rPr>
                <w:rFonts w:ascii="Arial" w:hAnsi="Arial" w:cs="Arial"/>
                <w:lang w:val="it-IT"/>
              </w:rPr>
              <w:t>Fibre Ottiche Portante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radio.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Modello di un sistema di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TLC via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radio.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L’etere.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Le Onde elettromagnetiche.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Propagazione delle onde e.m. in un ambiente reale. Propagazione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delle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radioonde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loro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classificazione. Tipi di propagazione delle onde e.m.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Antenne.</w:t>
            </w:r>
            <w:r w:rsidR="00021893"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Diagramma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radiazione. Guadagno di antenna.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Principali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tipi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antenne. Antenne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omnidirezionali. Antenne direttive.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Sistemi di antenne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MIMO.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Installazione dei sistemi di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antenna.</w:t>
            </w:r>
          </w:p>
        </w:tc>
      </w:tr>
      <w:tr w:rsidR="002B7553" w:rsidRPr="002B7553" w14:paraId="63DE80CC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58E1A75D" w14:textId="77777777" w:rsidR="002B7553" w:rsidRPr="002B7553" w:rsidRDefault="002B7553" w:rsidP="002B7553">
            <w:pPr>
              <w:pStyle w:val="Titolo2"/>
              <w:rPr>
                <w:lang w:val="it-IT"/>
              </w:rPr>
            </w:pPr>
            <w:r w:rsidRPr="002B7553">
              <w:rPr>
                <w:bCs/>
                <w:lang w:val="it-IT"/>
              </w:rPr>
              <w:t>MODULO 5</w:t>
            </w:r>
            <w:r w:rsidRPr="002B7553">
              <w:rPr>
                <w:lang w:val="it-IT"/>
              </w:rPr>
              <w:t>: ELETTRONICA ANALOGICA per le TLC</w:t>
            </w:r>
          </w:p>
        </w:tc>
      </w:tr>
      <w:tr w:rsidR="002B7553" w:rsidRPr="002B7553" w14:paraId="1EA905CC" w14:textId="77777777" w:rsidTr="005F1A36">
        <w:trPr>
          <w:gridAfter w:val="1"/>
          <w:wAfter w:w="30" w:type="dxa"/>
          <w:trHeight w:val="252"/>
        </w:trPr>
        <w:tc>
          <w:tcPr>
            <w:tcW w:w="10295" w:type="dxa"/>
            <w:gridSpan w:val="4"/>
          </w:tcPr>
          <w:p w14:paraId="6A000ABE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Prerequisiti</w:t>
            </w:r>
            <w:r w:rsidRPr="002B7553">
              <w:rPr>
                <w:rFonts w:ascii="Arial" w:hAnsi="Arial" w:cs="Arial"/>
                <w:lang w:val="it-IT"/>
              </w:rPr>
              <w:t>: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nozioni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base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015072B0" w14:textId="77777777" w:rsidTr="005F1A36">
        <w:trPr>
          <w:gridAfter w:val="1"/>
          <w:wAfter w:w="30" w:type="dxa"/>
          <w:trHeight w:val="505"/>
        </w:trPr>
        <w:tc>
          <w:tcPr>
            <w:tcW w:w="10295" w:type="dxa"/>
            <w:gridSpan w:val="4"/>
          </w:tcPr>
          <w:p w14:paraId="555036BA" w14:textId="72B609D6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Obiettivi</w:t>
            </w:r>
            <w:r w:rsidRPr="002B7553">
              <w:rPr>
                <w:rFonts w:ascii="Arial" w:hAnsi="Arial" w:cs="Arial"/>
                <w:lang w:val="it-IT"/>
              </w:rPr>
              <w:t>: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conoscere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la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fisica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conduttori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ed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primi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dispositivi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elettronici</w:t>
            </w:r>
            <w:r w:rsidRPr="002B7553">
              <w:rPr>
                <w:rFonts w:ascii="Arial" w:hAnsi="Arial" w:cs="Arial"/>
                <w:spacing w:val="40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saperle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progettare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per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un bisogno specifico</w:t>
            </w:r>
            <w:r>
              <w:rPr>
                <w:rFonts w:ascii="Arial" w:hAnsi="Arial" w:cs="Arial"/>
                <w:lang w:val="it-IT"/>
              </w:rPr>
              <w:t>.</w:t>
            </w:r>
          </w:p>
        </w:tc>
      </w:tr>
      <w:tr w:rsidR="002B7553" w:rsidRPr="002B7553" w14:paraId="7CF788C0" w14:textId="77777777" w:rsidTr="002B7553">
        <w:trPr>
          <w:gridAfter w:val="1"/>
          <w:wAfter w:w="30" w:type="dxa"/>
          <w:trHeight w:val="839"/>
        </w:trPr>
        <w:tc>
          <w:tcPr>
            <w:tcW w:w="10295" w:type="dxa"/>
            <w:gridSpan w:val="4"/>
          </w:tcPr>
          <w:p w14:paraId="0888A390" w14:textId="5AC6F87A" w:rsidR="002B7553" w:rsidRPr="002B7553" w:rsidRDefault="002B7553" w:rsidP="002B755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spacing w:val="-2"/>
                <w:lang w:val="it-IT"/>
              </w:rPr>
              <w:lastRenderedPageBreak/>
              <w:t>Contenuti</w:t>
            </w:r>
            <w:r>
              <w:rPr>
                <w:rFonts w:ascii="Arial" w:hAnsi="Arial" w:cs="Arial"/>
                <w:spacing w:val="-2"/>
                <w:lang w:val="it-IT"/>
              </w:rPr>
              <w:t>:</w:t>
            </w:r>
            <w:r w:rsidRPr="002B7553">
              <w:rPr>
                <w:rFonts w:ascii="Arial" w:hAnsi="Arial" w:cs="Arial"/>
                <w:lang w:val="it-IT"/>
              </w:rPr>
              <w:t xml:space="preserve"> Introduzione ai componenti elettronici.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Fisica dei semiconduttori.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Il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diodo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ideale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reale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(caratteristica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del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diodo). Polarizzazione diretta e inversa.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Diodo LED e diodo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Zener.</w:t>
            </w:r>
            <w:r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Circuiti raddrizzatori a singola e doppia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semionda.</w:t>
            </w:r>
          </w:p>
        </w:tc>
      </w:tr>
      <w:tr w:rsidR="002B7553" w:rsidRPr="002B7553" w14:paraId="020D3F03" w14:textId="77777777" w:rsidTr="005F1A36">
        <w:trPr>
          <w:gridAfter w:val="1"/>
          <w:wAfter w:w="30" w:type="dxa"/>
          <w:trHeight w:val="275"/>
        </w:trPr>
        <w:tc>
          <w:tcPr>
            <w:tcW w:w="10295" w:type="dxa"/>
            <w:gridSpan w:val="4"/>
          </w:tcPr>
          <w:p w14:paraId="3F462BDB" w14:textId="77777777" w:rsidR="002B7553" w:rsidRPr="002B7553" w:rsidRDefault="002B7553" w:rsidP="005F1A36">
            <w:pPr>
              <w:rPr>
                <w:rFonts w:cs="Arial"/>
                <w:lang w:val="it-IT"/>
              </w:rPr>
            </w:pPr>
            <w:r w:rsidRPr="002B7553">
              <w:rPr>
                <w:rFonts w:cs="Arial"/>
                <w:b/>
                <w:bCs/>
                <w:lang w:val="it-IT"/>
              </w:rPr>
              <w:t>MODULO 7</w:t>
            </w:r>
            <w:r w:rsidRPr="002B7553">
              <w:rPr>
                <w:rFonts w:cs="Arial"/>
                <w:lang w:val="it-IT"/>
              </w:rPr>
              <w:t>: LABORATORIO</w:t>
            </w:r>
          </w:p>
        </w:tc>
      </w:tr>
      <w:tr w:rsidR="002B7553" w:rsidRPr="002B7553" w14:paraId="487C6595" w14:textId="77777777" w:rsidTr="005F1A36">
        <w:trPr>
          <w:gridAfter w:val="1"/>
          <w:wAfter w:w="30" w:type="dxa"/>
          <w:trHeight w:val="252"/>
        </w:trPr>
        <w:tc>
          <w:tcPr>
            <w:tcW w:w="10295" w:type="dxa"/>
            <w:gridSpan w:val="4"/>
          </w:tcPr>
          <w:p w14:paraId="51371062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Prerequisiti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nozioni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base</w:t>
            </w:r>
            <w:r w:rsidRPr="002B7553">
              <w:rPr>
                <w:rFonts w:ascii="Arial" w:hAnsi="Arial" w:cs="Arial"/>
                <w:bCs/>
                <w:spacing w:val="-2"/>
                <w:lang w:val="it-IT"/>
              </w:rPr>
              <w:t xml:space="preserve"> dell’elettrotecnica.</w:t>
            </w:r>
          </w:p>
        </w:tc>
      </w:tr>
      <w:tr w:rsidR="002B7553" w:rsidRPr="002B7553" w14:paraId="49CFAE2E" w14:textId="77777777" w:rsidTr="005F1A36">
        <w:trPr>
          <w:gridAfter w:val="1"/>
          <w:wAfter w:w="30" w:type="dxa"/>
          <w:trHeight w:val="505"/>
        </w:trPr>
        <w:tc>
          <w:tcPr>
            <w:tcW w:w="10295" w:type="dxa"/>
            <w:gridSpan w:val="4"/>
          </w:tcPr>
          <w:p w14:paraId="6751D7C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lang w:val="it-IT"/>
              </w:rPr>
              <w:t>Obiettivi</w:t>
            </w:r>
            <w:r w:rsidRPr="002B7553">
              <w:rPr>
                <w:rFonts w:ascii="Arial" w:hAnsi="Arial" w:cs="Arial"/>
                <w:bCs/>
                <w:lang w:val="it-IT"/>
              </w:rPr>
              <w:t>: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fare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semplici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misure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elettriche,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scegliere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i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dispositivi,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realizzare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redi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logiche,</w:t>
            </w:r>
            <w:r w:rsidRPr="002B7553">
              <w:rPr>
                <w:rFonts w:ascii="Arial" w:hAnsi="Arial"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bCs/>
                <w:lang w:val="it-IT"/>
              </w:rPr>
              <w:t>saper usare il PC con programmi per la simulazione di sistemi.</w:t>
            </w:r>
          </w:p>
        </w:tc>
      </w:tr>
      <w:tr w:rsidR="002B7553" w:rsidRPr="002B7553" w14:paraId="58DF6524" w14:textId="77777777" w:rsidTr="002B7553">
        <w:trPr>
          <w:trHeight w:val="285"/>
        </w:trPr>
        <w:tc>
          <w:tcPr>
            <w:tcW w:w="2231" w:type="dxa"/>
            <w:gridSpan w:val="3"/>
          </w:tcPr>
          <w:p w14:paraId="69577901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Unità didattica</w:t>
            </w:r>
          </w:p>
        </w:tc>
        <w:tc>
          <w:tcPr>
            <w:tcW w:w="8064" w:type="dxa"/>
          </w:tcPr>
          <w:p w14:paraId="5BCA15CB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b/>
                <w:bCs/>
                <w:lang w:val="it-IT"/>
              </w:rPr>
            </w:pPr>
            <w:r w:rsidRPr="002B7553">
              <w:rPr>
                <w:rFonts w:ascii="Arial" w:hAnsi="Arial" w:cs="Arial"/>
                <w:b/>
                <w:bCs/>
                <w:lang w:val="it-IT"/>
              </w:rPr>
              <w:t>contenuti</w:t>
            </w:r>
          </w:p>
        </w:tc>
        <w:tc>
          <w:tcPr>
            <w:tcW w:w="30" w:type="dxa"/>
          </w:tcPr>
          <w:p w14:paraId="72B3054E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2DCF2C39" w14:textId="77777777" w:rsidTr="002B7553">
        <w:trPr>
          <w:trHeight w:val="275"/>
        </w:trPr>
        <w:tc>
          <w:tcPr>
            <w:tcW w:w="525" w:type="dxa"/>
          </w:tcPr>
          <w:p w14:paraId="0D37EDD3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7.1</w:t>
            </w:r>
          </w:p>
        </w:tc>
        <w:tc>
          <w:tcPr>
            <w:tcW w:w="1706" w:type="dxa"/>
            <w:gridSpan w:val="2"/>
          </w:tcPr>
          <w:p w14:paraId="35AB5FA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premessa</w:t>
            </w:r>
          </w:p>
        </w:tc>
        <w:tc>
          <w:tcPr>
            <w:tcW w:w="8064" w:type="dxa"/>
          </w:tcPr>
          <w:p w14:paraId="0A81D673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 xml:space="preserve">Nozioni di sicurezza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elettrica.</w:t>
            </w:r>
          </w:p>
        </w:tc>
        <w:tc>
          <w:tcPr>
            <w:tcW w:w="30" w:type="dxa"/>
          </w:tcPr>
          <w:p w14:paraId="320CBD8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6D770F00" w14:textId="77777777" w:rsidTr="002B7553">
        <w:trPr>
          <w:trHeight w:val="308"/>
        </w:trPr>
        <w:tc>
          <w:tcPr>
            <w:tcW w:w="525" w:type="dxa"/>
          </w:tcPr>
          <w:p w14:paraId="7FE0542E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7.2</w:t>
            </w:r>
          </w:p>
        </w:tc>
        <w:tc>
          <w:tcPr>
            <w:tcW w:w="1706" w:type="dxa"/>
            <w:gridSpan w:val="2"/>
          </w:tcPr>
          <w:p w14:paraId="5C0A61DE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Misure elettriche</w:t>
            </w:r>
          </w:p>
        </w:tc>
        <w:tc>
          <w:tcPr>
            <w:tcW w:w="8064" w:type="dxa"/>
          </w:tcPr>
          <w:p w14:paraId="155976E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Misure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elettriche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con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amperometro.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voltometro.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multimetro,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wattmetro</w:t>
            </w:r>
          </w:p>
        </w:tc>
        <w:tc>
          <w:tcPr>
            <w:tcW w:w="30" w:type="dxa"/>
          </w:tcPr>
          <w:p w14:paraId="2433ACC0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48021BEC" w14:textId="77777777" w:rsidTr="002B7553">
        <w:trPr>
          <w:trHeight w:val="551"/>
        </w:trPr>
        <w:tc>
          <w:tcPr>
            <w:tcW w:w="525" w:type="dxa"/>
          </w:tcPr>
          <w:p w14:paraId="0B875742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7.3</w:t>
            </w:r>
          </w:p>
        </w:tc>
        <w:tc>
          <w:tcPr>
            <w:tcW w:w="1706" w:type="dxa"/>
            <w:gridSpan w:val="2"/>
          </w:tcPr>
          <w:p w14:paraId="622B33F3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Leggi fondamentali</w:t>
            </w:r>
          </w:p>
        </w:tc>
        <w:tc>
          <w:tcPr>
            <w:tcW w:w="8064" w:type="dxa"/>
          </w:tcPr>
          <w:p w14:paraId="2E74DB3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Verifica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sperimentale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delle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leggi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dell’elettrotecnica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(Ohm,</w:t>
            </w:r>
            <w:r w:rsidRPr="002B7553">
              <w:rPr>
                <w:rFonts w:ascii="Arial" w:hAnsi="Arial" w:cs="Arial"/>
                <w:spacing w:val="-11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Joule, resistenze equivalenti, partitori di tensione e di corrente)</w:t>
            </w:r>
          </w:p>
        </w:tc>
        <w:tc>
          <w:tcPr>
            <w:tcW w:w="30" w:type="dxa"/>
          </w:tcPr>
          <w:p w14:paraId="540B13C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6652D0D3" w14:textId="77777777" w:rsidTr="002B7553">
        <w:trPr>
          <w:trHeight w:val="551"/>
        </w:trPr>
        <w:tc>
          <w:tcPr>
            <w:tcW w:w="525" w:type="dxa"/>
          </w:tcPr>
          <w:p w14:paraId="13F5FEC9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7.4</w:t>
            </w:r>
          </w:p>
        </w:tc>
        <w:tc>
          <w:tcPr>
            <w:tcW w:w="1706" w:type="dxa"/>
            <w:gridSpan w:val="2"/>
          </w:tcPr>
          <w:p w14:paraId="5F3C148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Teoremi</w:t>
            </w:r>
            <w:r w:rsidRPr="002B7553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spacing w:val="-4"/>
                <w:lang w:val="it-IT"/>
              </w:rPr>
              <w:t>reti</w:t>
            </w:r>
          </w:p>
          <w:p w14:paraId="1EEC38A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elettriche</w:t>
            </w:r>
          </w:p>
        </w:tc>
        <w:tc>
          <w:tcPr>
            <w:tcW w:w="8064" w:type="dxa"/>
          </w:tcPr>
          <w:p w14:paraId="67469F62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Verifica</w:t>
            </w:r>
            <w:r w:rsidRPr="002B7553">
              <w:rPr>
                <w:rFonts w:ascii="Arial" w:hAnsi="Arial" w:cs="Arial"/>
                <w:spacing w:val="-8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sperimentale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dei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teoremi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dell’elettrotecnica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 xml:space="preserve">(Kirchhoff, </w:t>
            </w:r>
            <w:r w:rsidRPr="002B7553">
              <w:rPr>
                <w:rFonts w:ascii="Arial" w:hAnsi="Arial" w:cs="Arial"/>
                <w:lang w:val="it-IT"/>
              </w:rPr>
              <w:t xml:space="preserve">principio di sovrapposizione degli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effetti)</w:t>
            </w:r>
          </w:p>
        </w:tc>
        <w:tc>
          <w:tcPr>
            <w:tcW w:w="30" w:type="dxa"/>
          </w:tcPr>
          <w:p w14:paraId="1B5D535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24355D7E" w14:textId="77777777" w:rsidTr="002B7553">
        <w:trPr>
          <w:trHeight w:val="275"/>
        </w:trPr>
        <w:tc>
          <w:tcPr>
            <w:tcW w:w="525" w:type="dxa"/>
          </w:tcPr>
          <w:p w14:paraId="12220C8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7.5</w:t>
            </w:r>
          </w:p>
        </w:tc>
        <w:tc>
          <w:tcPr>
            <w:tcW w:w="1706" w:type="dxa"/>
            <w:gridSpan w:val="2"/>
          </w:tcPr>
          <w:p w14:paraId="3F47D47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Filtri</w:t>
            </w:r>
          </w:p>
        </w:tc>
        <w:tc>
          <w:tcPr>
            <w:tcW w:w="8064" w:type="dxa"/>
          </w:tcPr>
          <w:p w14:paraId="41AE93E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Misure sul condensatore (carica e scarica) e di circuiti RL</w:t>
            </w:r>
            <w:r w:rsidRPr="002B7553">
              <w:rPr>
                <w:rFonts w:ascii="Arial" w:hAnsi="Arial" w:cs="Arial"/>
                <w:spacing w:val="-9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e 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>RC</w:t>
            </w:r>
          </w:p>
        </w:tc>
        <w:tc>
          <w:tcPr>
            <w:tcW w:w="30" w:type="dxa"/>
          </w:tcPr>
          <w:p w14:paraId="616CC102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180E6BE0" w14:textId="77777777" w:rsidTr="002B7553">
        <w:trPr>
          <w:trHeight w:val="275"/>
        </w:trPr>
        <w:tc>
          <w:tcPr>
            <w:tcW w:w="525" w:type="dxa"/>
          </w:tcPr>
          <w:p w14:paraId="2E50769A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7.6</w:t>
            </w:r>
          </w:p>
        </w:tc>
        <w:tc>
          <w:tcPr>
            <w:tcW w:w="1706" w:type="dxa"/>
            <w:gridSpan w:val="2"/>
          </w:tcPr>
          <w:p w14:paraId="5FE2C4E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Elettronica</w:t>
            </w:r>
          </w:p>
        </w:tc>
        <w:tc>
          <w:tcPr>
            <w:tcW w:w="8064" w:type="dxa"/>
          </w:tcPr>
          <w:p w14:paraId="19A83B98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Prove su circuiti con elementi non lineari (diodo.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Transistor)</w:t>
            </w:r>
          </w:p>
        </w:tc>
        <w:tc>
          <w:tcPr>
            <w:tcW w:w="30" w:type="dxa"/>
          </w:tcPr>
          <w:p w14:paraId="6602E4BF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62A9C437" w14:textId="77777777" w:rsidTr="002B7553">
        <w:trPr>
          <w:trHeight w:val="556"/>
        </w:trPr>
        <w:tc>
          <w:tcPr>
            <w:tcW w:w="525" w:type="dxa"/>
          </w:tcPr>
          <w:p w14:paraId="7C4D26D8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7.7</w:t>
            </w:r>
          </w:p>
        </w:tc>
        <w:tc>
          <w:tcPr>
            <w:tcW w:w="1706" w:type="dxa"/>
            <w:gridSpan w:val="2"/>
          </w:tcPr>
          <w:p w14:paraId="36D82EB2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 xml:space="preserve">Porte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logiche</w:t>
            </w:r>
          </w:p>
        </w:tc>
        <w:tc>
          <w:tcPr>
            <w:tcW w:w="8064" w:type="dxa"/>
          </w:tcPr>
          <w:p w14:paraId="1E8430D1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Realizzazione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su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breadboard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circuiti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logici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mediante</w:t>
            </w:r>
            <w:r w:rsidRPr="002B7553">
              <w:rPr>
                <w:rFonts w:ascii="Arial" w:hAnsi="Arial" w:cs="Arial"/>
                <w:spacing w:val="-6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integrati della famiglia 74LSxx, Progettazione di circuiti combinatori ricavando la tabella di verità dalla funzionalità attesa</w:t>
            </w:r>
          </w:p>
        </w:tc>
        <w:tc>
          <w:tcPr>
            <w:tcW w:w="30" w:type="dxa"/>
          </w:tcPr>
          <w:p w14:paraId="505186B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  <w:tr w:rsidR="002B7553" w:rsidRPr="002B7553" w14:paraId="5567930F" w14:textId="77777777" w:rsidTr="002B7553">
        <w:trPr>
          <w:trHeight w:val="338"/>
        </w:trPr>
        <w:tc>
          <w:tcPr>
            <w:tcW w:w="525" w:type="dxa"/>
          </w:tcPr>
          <w:p w14:paraId="25D9527D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7.8</w:t>
            </w:r>
          </w:p>
        </w:tc>
        <w:tc>
          <w:tcPr>
            <w:tcW w:w="1706" w:type="dxa"/>
            <w:gridSpan w:val="2"/>
          </w:tcPr>
          <w:p w14:paraId="1D3E5D74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Studio</w:t>
            </w:r>
            <w:r w:rsidRPr="002B7553">
              <w:rPr>
                <w:rFonts w:ascii="Arial" w:hAnsi="Arial" w:cs="Arial"/>
                <w:spacing w:val="-1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dei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sistemi</w:t>
            </w:r>
          </w:p>
        </w:tc>
        <w:tc>
          <w:tcPr>
            <w:tcW w:w="8064" w:type="dxa"/>
          </w:tcPr>
          <w:p w14:paraId="7C93EF06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B7553">
              <w:rPr>
                <w:rFonts w:ascii="Arial" w:hAnsi="Arial" w:cs="Arial"/>
                <w:lang w:val="it-IT"/>
              </w:rPr>
              <w:t>Simulazioni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al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PC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analisi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e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cablaggio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>dei</w:t>
            </w:r>
            <w:r w:rsidRPr="002B7553">
              <w:rPr>
                <w:rFonts w:ascii="Arial" w:hAnsi="Arial" w:cs="Arial"/>
                <w:spacing w:val="-5"/>
                <w:lang w:val="it-IT"/>
              </w:rPr>
              <w:t xml:space="preserve"> </w:t>
            </w:r>
            <w:r w:rsidRPr="002B7553">
              <w:rPr>
                <w:rFonts w:ascii="Arial" w:hAnsi="Arial" w:cs="Arial"/>
                <w:lang w:val="it-IT"/>
              </w:rPr>
              <w:t xml:space="preserve">circuiti </w:t>
            </w:r>
            <w:r w:rsidRPr="002B7553">
              <w:rPr>
                <w:rFonts w:ascii="Arial" w:hAnsi="Arial" w:cs="Arial"/>
                <w:spacing w:val="-2"/>
                <w:lang w:val="it-IT"/>
              </w:rPr>
              <w:t>elettrici/elettronici</w:t>
            </w:r>
          </w:p>
        </w:tc>
        <w:tc>
          <w:tcPr>
            <w:tcW w:w="30" w:type="dxa"/>
          </w:tcPr>
          <w:p w14:paraId="5245A8BF" w14:textId="77777777" w:rsidR="002B7553" w:rsidRPr="002B7553" w:rsidRDefault="002B7553" w:rsidP="005F1A36">
            <w:pPr>
              <w:pStyle w:val="TableParagraph"/>
              <w:rPr>
                <w:rFonts w:ascii="Arial" w:hAnsi="Arial" w:cs="Arial"/>
                <w:lang w:val="it-IT"/>
              </w:rPr>
            </w:pPr>
          </w:p>
        </w:tc>
      </w:tr>
    </w:tbl>
    <w:p w14:paraId="018180F7" w14:textId="77777777" w:rsidR="002B7553" w:rsidRPr="002B7553" w:rsidRDefault="002B7553" w:rsidP="002B7553">
      <w:pPr>
        <w:pStyle w:val="Corpotesto"/>
        <w:rPr>
          <w:rFonts w:ascii="Arial" w:hAnsi="Arial" w:cs="Arial"/>
        </w:rPr>
      </w:pPr>
    </w:p>
    <w:p w14:paraId="5432AFAB" w14:textId="4514B711" w:rsidR="0021098A" w:rsidRPr="002B7553" w:rsidRDefault="0021098A" w:rsidP="0021098A">
      <w:pPr>
        <w:pStyle w:val="Titolo1"/>
        <w:ind w:right="118"/>
        <w:rPr>
          <w:rFonts w:ascii="Arial" w:hAnsi="Arial" w:cs="Arial"/>
        </w:rPr>
      </w:pPr>
      <w:r w:rsidRPr="002B7553">
        <w:rPr>
          <w:rFonts w:ascii="Arial" w:hAnsi="Arial" w:cs="Arial"/>
        </w:rPr>
        <w:t>IV anno</w:t>
      </w:r>
    </w:p>
    <w:p w14:paraId="5A3DF95E" w14:textId="77777777" w:rsidR="002B7553" w:rsidRPr="002B7553" w:rsidRDefault="002B7553" w:rsidP="002B7553">
      <w:pPr>
        <w:rPr>
          <w:rFonts w:cs="Arial"/>
        </w:rPr>
      </w:pPr>
      <w:r w:rsidRPr="002B7553">
        <w:rPr>
          <w:rFonts w:cs="Arial"/>
        </w:rPr>
        <w:t>RIPASSO ED</w:t>
      </w:r>
      <w:r w:rsidRPr="002B7553">
        <w:rPr>
          <w:rFonts w:cs="Arial"/>
          <w:spacing w:val="-14"/>
        </w:rPr>
        <w:t xml:space="preserve"> </w:t>
      </w:r>
      <w:r w:rsidRPr="002B7553">
        <w:rPr>
          <w:rFonts w:cs="Arial"/>
        </w:rPr>
        <w:t>APPROFONDIMENTO:</w:t>
      </w:r>
    </w:p>
    <w:p w14:paraId="169477F2" w14:textId="2B64586C" w:rsidR="002B7553" w:rsidRPr="002B7553" w:rsidRDefault="00AB1C26" w:rsidP="002B7553">
      <w:pPr>
        <w:pStyle w:val="Titolo2"/>
      </w:pPr>
      <w:r>
        <w:rPr>
          <w:bCs/>
        </w:rPr>
        <w:t>M</w:t>
      </w:r>
      <w:r w:rsidRPr="002B7553">
        <w:rPr>
          <w:bCs/>
        </w:rPr>
        <w:t>odulo</w:t>
      </w:r>
      <w:r w:rsidRPr="002B7553">
        <w:rPr>
          <w:bCs/>
          <w:spacing w:val="-1"/>
        </w:rPr>
        <w:t xml:space="preserve"> </w:t>
      </w:r>
      <w:r w:rsidRPr="002B7553">
        <w:rPr>
          <w:bCs/>
        </w:rPr>
        <w:t>1</w:t>
      </w:r>
      <w:r w:rsidRPr="002B7553">
        <w:t>:</w:t>
      </w:r>
      <w:r w:rsidRPr="002B7553">
        <w:rPr>
          <w:spacing w:val="-1"/>
        </w:rPr>
        <w:t xml:space="preserve"> </w:t>
      </w:r>
      <w:r w:rsidRPr="002B7553">
        <w:t>reti</w:t>
      </w:r>
      <w:r w:rsidRPr="002B7553">
        <w:rPr>
          <w:spacing w:val="-1"/>
        </w:rPr>
        <w:t xml:space="preserve"> </w:t>
      </w:r>
      <w:r w:rsidRPr="002B7553">
        <w:t>elettriche</w:t>
      </w:r>
      <w:r w:rsidRPr="002B7553">
        <w:rPr>
          <w:spacing w:val="-1"/>
        </w:rPr>
        <w:t xml:space="preserve"> </w:t>
      </w:r>
      <w:r w:rsidRPr="002B7553">
        <w:t>lineari</w:t>
      </w:r>
    </w:p>
    <w:p w14:paraId="58CA4EDD" w14:textId="77777777" w:rsidR="002B7553" w:rsidRPr="002B7553" w:rsidRDefault="002B7553" w:rsidP="002B7553">
      <w:pPr>
        <w:pStyle w:val="Paragrafoelenco"/>
        <w:numPr>
          <w:ilvl w:val="0"/>
          <w:numId w:val="10"/>
        </w:numPr>
        <w:rPr>
          <w:rFonts w:cs="Arial"/>
        </w:rPr>
      </w:pPr>
      <w:r w:rsidRPr="002B7553">
        <w:rPr>
          <w:rFonts w:cs="Arial"/>
        </w:rPr>
        <w:t>Definizione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potenziale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elettrico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corrente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elettrica;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legge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Ohm;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Resistività Definizione di circuito, nodo, ramo e maglia. Principi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Kirchhoff.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  <w:spacing w:val="-2"/>
        </w:rPr>
        <w:t>Applicazioni</w:t>
      </w:r>
    </w:p>
    <w:p w14:paraId="644046DB" w14:textId="77777777" w:rsidR="002B7553" w:rsidRPr="002B7553" w:rsidRDefault="002B7553" w:rsidP="002B7553">
      <w:pPr>
        <w:pStyle w:val="Paragrafoelenco"/>
        <w:numPr>
          <w:ilvl w:val="0"/>
          <w:numId w:val="10"/>
        </w:numPr>
        <w:rPr>
          <w:rFonts w:cs="Arial"/>
        </w:rPr>
      </w:pPr>
      <w:r w:rsidRPr="002B7553">
        <w:rPr>
          <w:rFonts w:cs="Arial"/>
        </w:rPr>
        <w:t>Serie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parallelo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resistenze;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Partitore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tensione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corrente Potenza elettrica e energia consumata</w:t>
      </w:r>
    </w:p>
    <w:p w14:paraId="10EB1FD8" w14:textId="77777777" w:rsidR="002B7553" w:rsidRPr="002B7553" w:rsidRDefault="002B7553" w:rsidP="002B7553">
      <w:pPr>
        <w:pStyle w:val="Paragrafoelenco"/>
        <w:numPr>
          <w:ilvl w:val="0"/>
          <w:numId w:val="10"/>
        </w:numPr>
        <w:rPr>
          <w:rFonts w:cs="Arial"/>
        </w:rPr>
      </w:pPr>
      <w:r w:rsidRPr="002B7553">
        <w:rPr>
          <w:rFonts w:cs="Arial"/>
        </w:rPr>
        <w:t xml:space="preserve">Circuiti elettrici a più </w:t>
      </w:r>
      <w:r w:rsidRPr="002B7553">
        <w:rPr>
          <w:rFonts w:cs="Arial"/>
          <w:spacing w:val="-2"/>
        </w:rPr>
        <w:t>maglie</w:t>
      </w:r>
    </w:p>
    <w:p w14:paraId="2731649B" w14:textId="77777777" w:rsidR="002B7553" w:rsidRPr="002B7553" w:rsidRDefault="002B7553" w:rsidP="002B7553">
      <w:pPr>
        <w:pStyle w:val="Paragrafoelenco"/>
        <w:numPr>
          <w:ilvl w:val="0"/>
          <w:numId w:val="10"/>
        </w:numPr>
        <w:rPr>
          <w:rFonts w:cs="Arial"/>
        </w:rPr>
      </w:pPr>
      <w:r w:rsidRPr="002B7553">
        <w:rPr>
          <w:rFonts w:cs="Arial"/>
        </w:rPr>
        <w:t>Principio</w:t>
      </w:r>
      <w:r w:rsidRPr="002B7553">
        <w:rPr>
          <w:rFonts w:cs="Arial"/>
          <w:spacing w:val="-2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sovrapposizione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degli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effetti.</w:t>
      </w:r>
      <w:r w:rsidRPr="002B7553">
        <w:rPr>
          <w:rFonts w:cs="Arial"/>
          <w:spacing w:val="-14"/>
        </w:rPr>
        <w:t xml:space="preserve"> </w:t>
      </w:r>
      <w:r w:rsidRPr="002B7553">
        <w:rPr>
          <w:rFonts w:cs="Arial"/>
          <w:spacing w:val="-2"/>
        </w:rPr>
        <w:t>Applicazioni.</w:t>
      </w:r>
    </w:p>
    <w:p w14:paraId="2CED5E8F" w14:textId="1904C530" w:rsidR="002B7553" w:rsidRPr="002B7553" w:rsidRDefault="00AB1C26" w:rsidP="002B7553">
      <w:pPr>
        <w:pStyle w:val="Titolo2"/>
      </w:pPr>
      <w:r>
        <w:rPr>
          <w:bCs/>
        </w:rPr>
        <w:t>M</w:t>
      </w:r>
      <w:r w:rsidRPr="002B7553">
        <w:rPr>
          <w:bCs/>
        </w:rPr>
        <w:t>odulo 2</w:t>
      </w:r>
      <w:r w:rsidRPr="002B7553">
        <w:t>: segnali elettrici</w:t>
      </w:r>
    </w:p>
    <w:p w14:paraId="29515C08" w14:textId="30C2BA1F" w:rsidR="002B7553" w:rsidRPr="002B7553" w:rsidRDefault="002B7553" w:rsidP="002B7553">
      <w:pPr>
        <w:pStyle w:val="Paragrafoelenco"/>
        <w:numPr>
          <w:ilvl w:val="0"/>
          <w:numId w:val="11"/>
        </w:numPr>
        <w:rPr>
          <w:rFonts w:cs="Arial"/>
        </w:rPr>
      </w:pPr>
      <w:r w:rsidRPr="002B7553">
        <w:rPr>
          <w:rFonts w:cs="Arial"/>
        </w:rPr>
        <w:t xml:space="preserve">Il regime continuo e il regime </w:t>
      </w:r>
      <w:r w:rsidRPr="002B7553">
        <w:rPr>
          <w:rFonts w:cs="Arial"/>
          <w:spacing w:val="-2"/>
        </w:rPr>
        <w:t>sinusoidale.</w:t>
      </w:r>
    </w:p>
    <w:p w14:paraId="31446EB5" w14:textId="77777777" w:rsidR="002B7553" w:rsidRPr="002B7553" w:rsidRDefault="002B7553" w:rsidP="002B7553">
      <w:pPr>
        <w:pStyle w:val="Paragrafoelenco"/>
        <w:numPr>
          <w:ilvl w:val="0"/>
          <w:numId w:val="11"/>
        </w:numPr>
        <w:rPr>
          <w:rFonts w:cs="Arial"/>
        </w:rPr>
      </w:pPr>
      <w:r w:rsidRPr="002B7553">
        <w:rPr>
          <w:rFonts w:cs="Arial"/>
        </w:rPr>
        <w:t xml:space="preserve">Segnali periodici e segnali aperiodici. Segnali con forma d’onda </w:t>
      </w:r>
      <w:r w:rsidRPr="002B7553">
        <w:rPr>
          <w:rFonts w:cs="Arial"/>
          <w:spacing w:val="-2"/>
        </w:rPr>
        <w:t>sinusoidale.</w:t>
      </w:r>
    </w:p>
    <w:p w14:paraId="2957DA64" w14:textId="77777777" w:rsidR="002B7553" w:rsidRPr="002B7553" w:rsidRDefault="002B7553" w:rsidP="002B7553">
      <w:pPr>
        <w:pStyle w:val="Paragrafoelenco"/>
        <w:numPr>
          <w:ilvl w:val="0"/>
          <w:numId w:val="11"/>
        </w:numPr>
        <w:rPr>
          <w:rFonts w:cs="Arial"/>
        </w:rPr>
      </w:pPr>
      <w:r w:rsidRPr="002B7553">
        <w:rPr>
          <w:rFonts w:cs="Arial"/>
        </w:rPr>
        <w:t>Segnale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elettrico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ad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onda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rettangolare,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segnale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costante. Valore medio e valore efficace</w:t>
      </w:r>
    </w:p>
    <w:p w14:paraId="2A61F07E" w14:textId="67FA2E43" w:rsidR="002B7553" w:rsidRPr="002B7553" w:rsidRDefault="00AB1C26" w:rsidP="002B7553">
      <w:pPr>
        <w:pStyle w:val="Titolo2"/>
      </w:pPr>
      <w:r>
        <w:rPr>
          <w:bCs/>
        </w:rPr>
        <w:t>M</w:t>
      </w:r>
      <w:r w:rsidRPr="002B7553">
        <w:rPr>
          <w:bCs/>
        </w:rPr>
        <w:t>odulo</w:t>
      </w:r>
      <w:r w:rsidRPr="002B7553">
        <w:rPr>
          <w:bCs/>
          <w:spacing w:val="-5"/>
        </w:rPr>
        <w:t xml:space="preserve"> </w:t>
      </w:r>
      <w:r w:rsidRPr="002B7553">
        <w:rPr>
          <w:bCs/>
        </w:rPr>
        <w:t>3</w:t>
      </w:r>
      <w:r w:rsidRPr="002B7553">
        <w:t>:</w:t>
      </w:r>
      <w:r w:rsidRPr="002B7553">
        <w:rPr>
          <w:spacing w:val="-3"/>
        </w:rPr>
        <w:t xml:space="preserve"> </w:t>
      </w:r>
      <w:r w:rsidRPr="002B7553">
        <w:t>fondamenti</w:t>
      </w:r>
      <w:r w:rsidRPr="002B7553">
        <w:rPr>
          <w:spacing w:val="-3"/>
        </w:rPr>
        <w:t xml:space="preserve"> </w:t>
      </w:r>
      <w:r w:rsidRPr="002B7553">
        <w:t>di</w:t>
      </w:r>
      <w:r w:rsidRPr="002B7553">
        <w:rPr>
          <w:spacing w:val="-3"/>
        </w:rPr>
        <w:t xml:space="preserve"> </w:t>
      </w:r>
      <w:r w:rsidRPr="002B7553">
        <w:t>elettronica</w:t>
      </w:r>
      <w:r w:rsidRPr="002B7553">
        <w:rPr>
          <w:spacing w:val="-15"/>
        </w:rPr>
        <w:t xml:space="preserve"> </w:t>
      </w:r>
      <w:r w:rsidRPr="002B7553">
        <w:t>digitale</w:t>
      </w:r>
    </w:p>
    <w:p w14:paraId="0A53D42A" w14:textId="77777777" w:rsidR="002B7553" w:rsidRPr="002B7553" w:rsidRDefault="002B7553" w:rsidP="002B7553">
      <w:pPr>
        <w:pStyle w:val="Paragrafoelenco"/>
        <w:numPr>
          <w:ilvl w:val="0"/>
          <w:numId w:val="12"/>
        </w:numPr>
        <w:rPr>
          <w:rFonts w:cs="Arial"/>
        </w:rPr>
      </w:pPr>
      <w:r w:rsidRPr="002B7553">
        <w:rPr>
          <w:rFonts w:cs="Arial"/>
        </w:rPr>
        <w:t>Conversione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tra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numeri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in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base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binaria,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decimale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ed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esadecimale Elementi di algebra booleana</w:t>
      </w:r>
    </w:p>
    <w:p w14:paraId="4CFF002F" w14:textId="77777777" w:rsidR="002B7553" w:rsidRPr="002B7553" w:rsidRDefault="002B7553" w:rsidP="002B7553">
      <w:pPr>
        <w:pStyle w:val="Paragrafoelenco"/>
        <w:numPr>
          <w:ilvl w:val="0"/>
          <w:numId w:val="12"/>
        </w:numPr>
        <w:rPr>
          <w:rFonts w:cs="Arial"/>
        </w:rPr>
      </w:pPr>
      <w:r w:rsidRPr="002B7553">
        <w:rPr>
          <w:rFonts w:cs="Arial"/>
        </w:rPr>
        <w:t>Porte</w:t>
      </w:r>
      <w:r w:rsidRPr="002B7553">
        <w:rPr>
          <w:rFonts w:cs="Arial"/>
          <w:spacing w:val="-12"/>
        </w:rPr>
        <w:t xml:space="preserve"> </w:t>
      </w:r>
      <w:r w:rsidRPr="002B7553">
        <w:rPr>
          <w:rFonts w:cs="Arial"/>
        </w:rPr>
        <w:t>logiche: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Porte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AND,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OR,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NOT,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NAND,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NOR,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EX-OR Analisi di semplici circuiti combinatori</w:t>
      </w:r>
    </w:p>
    <w:p w14:paraId="6DB6FC5D" w14:textId="77777777" w:rsidR="002B7553" w:rsidRPr="002B7553" w:rsidRDefault="002B7553" w:rsidP="002B7553">
      <w:pPr>
        <w:pStyle w:val="Paragrafoelenco"/>
        <w:numPr>
          <w:ilvl w:val="0"/>
          <w:numId w:val="12"/>
        </w:numPr>
        <w:rPr>
          <w:rFonts w:cs="Arial"/>
        </w:rPr>
      </w:pPr>
      <w:r w:rsidRPr="002B7553">
        <w:rPr>
          <w:rFonts w:cs="Arial"/>
        </w:rPr>
        <w:t>Minimizzazione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delle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funzioni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logiche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(mappe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Karnaugh) Circuiti sommatori (</w:t>
      </w:r>
      <w:r w:rsidRPr="002B7553">
        <w:rPr>
          <w:rFonts w:cs="Arial"/>
          <w:lang w:val="en-US"/>
        </w:rPr>
        <w:t>half-adder e full-adder</w:t>
      </w:r>
      <w:r w:rsidRPr="002B7553">
        <w:rPr>
          <w:rFonts w:cs="Arial"/>
        </w:rPr>
        <w:t>)</w:t>
      </w:r>
    </w:p>
    <w:p w14:paraId="1FFC6E34" w14:textId="77777777" w:rsidR="002B7553" w:rsidRPr="002B7553" w:rsidRDefault="002B7553" w:rsidP="002B7553">
      <w:pPr>
        <w:pStyle w:val="Paragrafoelenco"/>
        <w:numPr>
          <w:ilvl w:val="0"/>
          <w:numId w:val="12"/>
        </w:numPr>
        <w:rPr>
          <w:rFonts w:cs="Arial"/>
        </w:rPr>
      </w:pPr>
      <w:r w:rsidRPr="002B7553">
        <w:rPr>
          <w:rFonts w:cs="Arial"/>
        </w:rPr>
        <w:t xml:space="preserve">Cenni alla logica </w:t>
      </w:r>
      <w:r w:rsidRPr="002B7553">
        <w:rPr>
          <w:rFonts w:cs="Arial"/>
          <w:spacing w:val="-2"/>
        </w:rPr>
        <w:t>sequenziale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4"/>
      </w:tblGrid>
      <w:tr w:rsidR="002B7553" w:rsidRPr="002B7553" w14:paraId="0AC57383" w14:textId="77777777" w:rsidTr="00AB1C26">
        <w:trPr>
          <w:trHeight w:val="275"/>
        </w:trPr>
        <w:tc>
          <w:tcPr>
            <w:tcW w:w="10304" w:type="dxa"/>
          </w:tcPr>
          <w:p w14:paraId="321C8274" w14:textId="7EDC0999" w:rsidR="002B7553" w:rsidRPr="002B7553" w:rsidRDefault="00AB1C26" w:rsidP="002B7553">
            <w:pPr>
              <w:pStyle w:val="Titolo2"/>
              <w:rPr>
                <w:lang w:val="it-IT"/>
              </w:rPr>
            </w:pPr>
            <w:r>
              <w:rPr>
                <w:bCs/>
                <w:lang w:val="it-IT"/>
              </w:rPr>
              <w:t>M</w:t>
            </w:r>
            <w:r w:rsidRPr="002B7553">
              <w:rPr>
                <w:bCs/>
                <w:lang w:val="it-IT"/>
              </w:rPr>
              <w:t>odulo</w:t>
            </w:r>
            <w:r w:rsidRPr="002B7553">
              <w:rPr>
                <w:bCs/>
                <w:spacing w:val="-1"/>
                <w:lang w:val="it-IT"/>
              </w:rPr>
              <w:t xml:space="preserve"> </w:t>
            </w:r>
            <w:r w:rsidRPr="002B7553">
              <w:rPr>
                <w:bCs/>
                <w:lang w:val="it-IT"/>
              </w:rPr>
              <w:t>4</w:t>
            </w:r>
            <w:r w:rsidRPr="002B7553">
              <w:rPr>
                <w:lang w:val="it-IT"/>
              </w:rPr>
              <w:t>:</w:t>
            </w:r>
            <w:r w:rsidRPr="002B7553">
              <w:rPr>
                <w:spacing w:val="57"/>
                <w:lang w:val="it-IT"/>
              </w:rPr>
              <w:t xml:space="preserve"> </w:t>
            </w:r>
            <w:r w:rsidRPr="002B7553">
              <w:rPr>
                <w:lang w:val="it-IT"/>
              </w:rPr>
              <w:t>introduzione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ai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sistemi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e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alle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reti</w:t>
            </w:r>
            <w:r w:rsidRPr="002B7553">
              <w:rPr>
                <w:spacing w:val="-1"/>
                <w:lang w:val="it-IT"/>
              </w:rPr>
              <w:t xml:space="preserve"> </w:t>
            </w:r>
            <w:r w:rsidRPr="002B7553">
              <w:rPr>
                <w:lang w:val="it-IT"/>
              </w:rPr>
              <w:t>di</w:t>
            </w:r>
            <w:r w:rsidRPr="002B7553">
              <w:rPr>
                <w:spacing w:val="-5"/>
                <w:lang w:val="it-IT"/>
              </w:rPr>
              <w:t xml:space="preserve"> </w:t>
            </w:r>
            <w:r>
              <w:rPr>
                <w:spacing w:val="-5"/>
                <w:lang w:val="it-IT"/>
              </w:rPr>
              <w:t>telecomunicazioni</w:t>
            </w:r>
          </w:p>
        </w:tc>
      </w:tr>
      <w:tr w:rsidR="002B7553" w:rsidRPr="002B7553" w14:paraId="4929D78E" w14:textId="77777777" w:rsidTr="00AB1C26">
        <w:trPr>
          <w:trHeight w:val="252"/>
        </w:trPr>
        <w:tc>
          <w:tcPr>
            <w:tcW w:w="10304" w:type="dxa"/>
          </w:tcPr>
          <w:p w14:paraId="53ED141F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2B7553">
              <w:rPr>
                <w:rFonts w:cs="Arial"/>
                <w:b/>
                <w:lang w:val="it-IT"/>
              </w:rPr>
              <w:t>Prerequisiti</w:t>
            </w:r>
            <w:r w:rsidRPr="002B7553">
              <w:rPr>
                <w:rFonts w:cs="Arial"/>
                <w:bCs/>
                <w:lang w:val="it-IT"/>
              </w:rPr>
              <w:t>:</w:t>
            </w:r>
            <w:r w:rsidRPr="002B7553">
              <w:rPr>
                <w:rFonts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nozioni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base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4825DA70" w14:textId="77777777" w:rsidTr="00AB1C26">
        <w:trPr>
          <w:trHeight w:val="252"/>
        </w:trPr>
        <w:tc>
          <w:tcPr>
            <w:tcW w:w="10304" w:type="dxa"/>
          </w:tcPr>
          <w:p w14:paraId="653F4ACF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2B7553">
              <w:rPr>
                <w:rFonts w:cs="Arial"/>
                <w:b/>
                <w:lang w:val="it-IT"/>
              </w:rPr>
              <w:t>Obiettivi</w:t>
            </w:r>
            <w:r w:rsidRPr="002B7553">
              <w:rPr>
                <w:rFonts w:cs="Arial"/>
                <w:bCs/>
                <w:lang w:val="it-IT"/>
              </w:rPr>
              <w:t>: conoscere le reti di</w:t>
            </w:r>
            <w:r w:rsidRPr="002B7553">
              <w:rPr>
                <w:rFonts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 xml:space="preserve">TLC e saperle progettare per un bisogno </w:t>
            </w:r>
            <w:r w:rsidRPr="002B7553">
              <w:rPr>
                <w:rFonts w:cs="Arial"/>
                <w:bCs/>
                <w:spacing w:val="-2"/>
                <w:lang w:val="it-IT"/>
              </w:rPr>
              <w:t>specifico</w:t>
            </w:r>
          </w:p>
        </w:tc>
      </w:tr>
    </w:tbl>
    <w:p w14:paraId="2C1FFDC5" w14:textId="283E754F" w:rsidR="002B7553" w:rsidRPr="002B7553" w:rsidRDefault="002B7553" w:rsidP="002B7553">
      <w:pPr>
        <w:jc w:val="both"/>
        <w:rPr>
          <w:rFonts w:cs="Arial"/>
        </w:rPr>
      </w:pPr>
      <w:r w:rsidRPr="002B7553">
        <w:rPr>
          <w:rFonts w:cs="Arial"/>
          <w:b/>
          <w:bCs/>
          <w:spacing w:val="-2"/>
        </w:rPr>
        <w:t>Contenuti</w:t>
      </w:r>
      <w:r>
        <w:rPr>
          <w:rFonts w:cs="Arial"/>
          <w:spacing w:val="-2"/>
        </w:rPr>
        <w:t xml:space="preserve">: </w:t>
      </w:r>
      <w:r w:rsidRPr="002B7553">
        <w:rPr>
          <w:rFonts w:cs="Arial"/>
        </w:rPr>
        <w:t>Sistemi di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  <w:spacing w:val="-4"/>
        </w:rPr>
        <w:t>TLC.</w:t>
      </w:r>
      <w:r>
        <w:rPr>
          <w:rFonts w:cs="Arial"/>
          <w:spacing w:val="-4"/>
        </w:rPr>
        <w:t xml:space="preserve"> </w:t>
      </w:r>
      <w:r w:rsidRPr="002B7553">
        <w:rPr>
          <w:rFonts w:cs="Arial"/>
        </w:rPr>
        <w:t>Introduzione alle reti di TLC. Reti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convergenti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o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multiservizio.</w:t>
      </w:r>
      <w:r>
        <w:rPr>
          <w:rFonts w:cs="Arial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comunicazione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cellulari. Sistemi Satellitari.</w:t>
      </w:r>
      <w:r>
        <w:rPr>
          <w:rFonts w:cs="Arial"/>
        </w:rPr>
        <w:t xml:space="preserve"> </w:t>
      </w:r>
      <w:r w:rsidRPr="002B7553">
        <w:rPr>
          <w:rFonts w:cs="Arial"/>
        </w:rPr>
        <w:t>Panoramica sull’evoluzione delle reti e dei servizi 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TLC. Sistemi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radiofonici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televisivi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diffusione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o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 xml:space="preserve">broadcasting. Organismi internazionali di </w:t>
      </w:r>
      <w:r>
        <w:rPr>
          <w:rFonts w:cs="Arial"/>
        </w:rPr>
        <w:t xml:space="preserve"> </w:t>
      </w:r>
      <w:r w:rsidRPr="002B7553">
        <w:rPr>
          <w:rFonts w:cs="Arial"/>
        </w:rPr>
        <w:t>standardizzazione.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4"/>
      </w:tblGrid>
      <w:tr w:rsidR="002B7553" w:rsidRPr="002B7553" w14:paraId="4867DC20" w14:textId="77777777" w:rsidTr="00AB1C26">
        <w:trPr>
          <w:trHeight w:val="275"/>
        </w:trPr>
        <w:tc>
          <w:tcPr>
            <w:tcW w:w="10304" w:type="dxa"/>
          </w:tcPr>
          <w:p w14:paraId="62574110" w14:textId="6260CDA5" w:rsidR="002B7553" w:rsidRPr="002B7553" w:rsidRDefault="00AB1C26" w:rsidP="002B7553">
            <w:pPr>
              <w:pStyle w:val="Titolo2"/>
              <w:rPr>
                <w:lang w:val="it-IT"/>
              </w:rPr>
            </w:pPr>
            <w:r>
              <w:rPr>
                <w:bCs/>
                <w:lang w:val="it-IT"/>
              </w:rPr>
              <w:t>M</w:t>
            </w:r>
            <w:r w:rsidRPr="002B7553">
              <w:rPr>
                <w:bCs/>
                <w:lang w:val="it-IT"/>
              </w:rPr>
              <w:t>odulo 5</w:t>
            </w:r>
            <w:r w:rsidRPr="002B7553">
              <w:rPr>
                <w:lang w:val="it-IT"/>
              </w:rPr>
              <w:t>:</w:t>
            </w:r>
            <w:r w:rsidRPr="002B7553">
              <w:rPr>
                <w:spacing w:val="60"/>
                <w:lang w:val="it-IT"/>
              </w:rPr>
              <w:t xml:space="preserve"> </w:t>
            </w:r>
            <w:r w:rsidRPr="002B7553">
              <w:rPr>
                <w:lang w:val="it-IT"/>
              </w:rPr>
              <w:t>mezzi</w:t>
            </w:r>
            <w:r w:rsidRPr="002B7553">
              <w:rPr>
                <w:spacing w:val="-5"/>
                <w:lang w:val="it-IT"/>
              </w:rPr>
              <w:t xml:space="preserve"> </w:t>
            </w:r>
            <w:r w:rsidRPr="002B7553">
              <w:rPr>
                <w:lang w:val="it-IT"/>
              </w:rPr>
              <w:t xml:space="preserve">trasmissivi </w:t>
            </w:r>
            <w:r w:rsidRPr="002B7553">
              <w:rPr>
                <w:spacing w:val="-2"/>
                <w:lang w:val="it-IT"/>
              </w:rPr>
              <w:t>cablati</w:t>
            </w:r>
          </w:p>
        </w:tc>
      </w:tr>
      <w:tr w:rsidR="002B7553" w:rsidRPr="002B7553" w14:paraId="3CF431C3" w14:textId="77777777" w:rsidTr="00AB1C26">
        <w:trPr>
          <w:trHeight w:val="252"/>
        </w:trPr>
        <w:tc>
          <w:tcPr>
            <w:tcW w:w="10304" w:type="dxa"/>
          </w:tcPr>
          <w:p w14:paraId="5374A53F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2B7553">
              <w:rPr>
                <w:rFonts w:cs="Arial"/>
                <w:bCs/>
                <w:lang w:val="it-IT"/>
              </w:rPr>
              <w:t>Prerequisiti:</w:t>
            </w:r>
            <w:r w:rsidRPr="002B7553">
              <w:rPr>
                <w:rFonts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nozioni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base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68E0C074" w14:textId="77777777" w:rsidTr="00AB1C26">
        <w:trPr>
          <w:trHeight w:val="252"/>
        </w:trPr>
        <w:tc>
          <w:tcPr>
            <w:tcW w:w="10304" w:type="dxa"/>
          </w:tcPr>
          <w:p w14:paraId="7F25D170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2B7553">
              <w:rPr>
                <w:rFonts w:cs="Arial"/>
                <w:bCs/>
                <w:lang w:val="it-IT"/>
              </w:rPr>
              <w:t xml:space="preserve">Obiettivi: conoscere i mezzi trasmissivi cablati e saperle progettare per un bisogno </w:t>
            </w:r>
            <w:r w:rsidRPr="002B7553">
              <w:rPr>
                <w:rFonts w:cs="Arial"/>
                <w:bCs/>
                <w:spacing w:val="-2"/>
                <w:lang w:val="it-IT"/>
              </w:rPr>
              <w:t>specifico</w:t>
            </w:r>
          </w:p>
        </w:tc>
      </w:tr>
    </w:tbl>
    <w:p w14:paraId="0BB77FF7" w14:textId="2993F64A" w:rsidR="002B7553" w:rsidRPr="002B7553" w:rsidRDefault="002B7553" w:rsidP="002B7553">
      <w:pPr>
        <w:jc w:val="both"/>
        <w:rPr>
          <w:rFonts w:cs="Arial"/>
        </w:rPr>
      </w:pPr>
      <w:r w:rsidRPr="002B7553">
        <w:rPr>
          <w:rFonts w:cs="Arial"/>
          <w:b/>
          <w:bCs/>
          <w:spacing w:val="-2"/>
        </w:rPr>
        <w:t>Contenuti</w:t>
      </w:r>
      <w:r>
        <w:rPr>
          <w:rFonts w:cs="Arial"/>
          <w:spacing w:val="-2"/>
        </w:rPr>
        <w:t>:</w:t>
      </w:r>
      <w:r w:rsidRPr="002B7553">
        <w:rPr>
          <w:rFonts w:cs="Arial"/>
        </w:rPr>
        <w:t xml:space="preserve"> Coppie simmetriche</w:t>
      </w:r>
      <w:r>
        <w:rPr>
          <w:rFonts w:cs="Arial"/>
        </w:rPr>
        <w:t xml:space="preserve">. </w:t>
      </w:r>
      <w:r w:rsidRPr="002B7553">
        <w:rPr>
          <w:rFonts w:cs="Arial"/>
        </w:rPr>
        <w:t>Cavi Coassiali Fibre Ottiche Portante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radio.</w:t>
      </w:r>
      <w:r>
        <w:rPr>
          <w:rFonts w:cs="Arial"/>
        </w:rPr>
        <w:t xml:space="preserve"> </w:t>
      </w:r>
      <w:r w:rsidRPr="002B7553">
        <w:rPr>
          <w:rFonts w:cs="Arial"/>
        </w:rPr>
        <w:t>Modello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un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sistema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TLC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via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 xml:space="preserve">radio. </w:t>
      </w:r>
      <w:r w:rsidRPr="002B7553">
        <w:rPr>
          <w:rFonts w:cs="Arial"/>
          <w:spacing w:val="-2"/>
        </w:rPr>
        <w:t>L’etere.</w:t>
      </w:r>
      <w:r>
        <w:rPr>
          <w:rFonts w:cs="Arial"/>
          <w:spacing w:val="-2"/>
        </w:rPr>
        <w:t xml:space="preserve"> </w:t>
      </w:r>
      <w:r w:rsidRPr="002B7553">
        <w:rPr>
          <w:rFonts w:cs="Arial"/>
        </w:rPr>
        <w:t>Le Onde elettromagnetiche.</w:t>
      </w:r>
      <w:r>
        <w:rPr>
          <w:rFonts w:cs="Arial"/>
        </w:rPr>
        <w:t xml:space="preserve"> </w:t>
      </w:r>
      <w:r w:rsidRPr="002B7553">
        <w:rPr>
          <w:rFonts w:cs="Arial"/>
        </w:rPr>
        <w:t xml:space="preserve">Propagazione delle onde e.m. in un </w:t>
      </w:r>
      <w:r>
        <w:rPr>
          <w:rFonts w:cs="Arial"/>
        </w:rPr>
        <w:t>a</w:t>
      </w:r>
      <w:r w:rsidRPr="002B7553">
        <w:rPr>
          <w:rFonts w:cs="Arial"/>
        </w:rPr>
        <w:t>mbiente reale. Propagazione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delle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radioonde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loro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classificazione. Tipi di propagazione delle onde e.m.</w:t>
      </w:r>
      <w:r>
        <w:rPr>
          <w:rFonts w:cs="Arial"/>
        </w:rPr>
        <w:t>.</w:t>
      </w:r>
    </w:p>
    <w:p w14:paraId="19B4E227" w14:textId="333C11C3" w:rsidR="002B7553" w:rsidRPr="002B7553" w:rsidRDefault="002B7553" w:rsidP="00AB1C26">
      <w:pPr>
        <w:pStyle w:val="Titolo2"/>
      </w:pPr>
      <w:r w:rsidRPr="002B7553">
        <w:rPr>
          <w:bCs/>
        </w:rPr>
        <w:t>M</w:t>
      </w:r>
      <w:r w:rsidR="00AB1C26">
        <w:rPr>
          <w:bCs/>
        </w:rPr>
        <w:t>odulo</w:t>
      </w:r>
      <w:r w:rsidRPr="002B7553">
        <w:rPr>
          <w:bCs/>
        </w:rPr>
        <w:t xml:space="preserve"> 6</w:t>
      </w:r>
      <w:r w:rsidRPr="002B7553">
        <w:t>: Le</w:t>
      </w:r>
      <w:r w:rsidRPr="002B7553">
        <w:rPr>
          <w:spacing w:val="-14"/>
        </w:rPr>
        <w:t xml:space="preserve"> </w:t>
      </w:r>
      <w:r w:rsidRPr="002B7553">
        <w:rPr>
          <w:spacing w:val="-2"/>
        </w:rPr>
        <w:t>Antenne</w:t>
      </w:r>
    </w:p>
    <w:p w14:paraId="01549BEE" w14:textId="4BC9A8E1" w:rsidR="002B7553" w:rsidRPr="00AB1C26" w:rsidRDefault="002B7553" w:rsidP="002B7553">
      <w:pPr>
        <w:rPr>
          <w:rFonts w:cs="Arial"/>
          <w:spacing w:val="-2"/>
        </w:rPr>
      </w:pPr>
      <w:r w:rsidRPr="002B7553">
        <w:rPr>
          <w:rFonts w:cs="Arial"/>
          <w:b/>
          <w:bCs/>
          <w:spacing w:val="-2"/>
        </w:rPr>
        <w:t>Contenuti</w:t>
      </w:r>
      <w:r>
        <w:rPr>
          <w:rFonts w:cs="Arial"/>
          <w:spacing w:val="-2"/>
        </w:rPr>
        <w:t>:</w:t>
      </w:r>
      <w:r w:rsidRPr="002B7553">
        <w:rPr>
          <w:rFonts w:cs="Arial"/>
        </w:rPr>
        <w:t xml:space="preserve"> Diagramma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radiazione. Guadagno di antenna.</w:t>
      </w:r>
      <w:r>
        <w:rPr>
          <w:rFonts w:cs="Arial"/>
        </w:rPr>
        <w:t xml:space="preserve"> </w:t>
      </w:r>
      <w:r w:rsidRPr="002B7553">
        <w:rPr>
          <w:rFonts w:cs="Arial"/>
        </w:rPr>
        <w:t>Principali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tipi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antenne. Antenne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omnidirezionali. Antenne direttive.</w:t>
      </w:r>
      <w:r>
        <w:rPr>
          <w:rFonts w:cs="Arial"/>
        </w:rPr>
        <w:t xml:space="preserve"> </w:t>
      </w:r>
      <w:r w:rsidRPr="002B7553">
        <w:rPr>
          <w:rFonts w:cs="Arial"/>
        </w:rPr>
        <w:t xml:space="preserve">Sistemi di antenne </w:t>
      </w:r>
      <w:r w:rsidRPr="002B7553">
        <w:rPr>
          <w:rFonts w:cs="Arial"/>
          <w:spacing w:val="-2"/>
        </w:rPr>
        <w:t>MIMO.</w:t>
      </w:r>
      <w:r>
        <w:rPr>
          <w:rFonts w:cs="Arial"/>
          <w:spacing w:val="-2"/>
        </w:rPr>
        <w:t xml:space="preserve"> </w:t>
      </w:r>
      <w:r w:rsidRPr="002B7553">
        <w:rPr>
          <w:rFonts w:cs="Arial"/>
        </w:rPr>
        <w:t xml:space="preserve">Installazione dei sistemi di </w:t>
      </w:r>
      <w:r w:rsidRPr="002B7553">
        <w:rPr>
          <w:rFonts w:cs="Arial"/>
          <w:spacing w:val="-2"/>
        </w:rPr>
        <w:t>antenna.</w:t>
      </w:r>
    </w:p>
    <w:tbl>
      <w:tblPr>
        <w:tblStyle w:val="TableNormal"/>
        <w:tblpPr w:leftFromText="141" w:rightFromText="141" w:vertAnchor="text" w:horzAnchor="margin" w:tblpY="1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1"/>
      </w:tblGrid>
      <w:tr w:rsidR="002B7553" w:rsidRPr="002B7553" w14:paraId="0EC8DE54" w14:textId="77777777" w:rsidTr="005F1A36">
        <w:trPr>
          <w:trHeight w:val="272"/>
        </w:trPr>
        <w:tc>
          <w:tcPr>
            <w:tcW w:w="10211" w:type="dxa"/>
          </w:tcPr>
          <w:p w14:paraId="711A089A" w14:textId="7B2E1434" w:rsidR="002B7553" w:rsidRPr="002B7553" w:rsidRDefault="00AB1C26" w:rsidP="00AB1C26">
            <w:pPr>
              <w:pStyle w:val="Titolo2"/>
              <w:rPr>
                <w:lang w:val="it-IT"/>
              </w:rPr>
            </w:pPr>
            <w:r w:rsidRPr="002B7553">
              <w:rPr>
                <w:bCs/>
              </w:rPr>
              <w:t>M</w:t>
            </w:r>
            <w:r>
              <w:rPr>
                <w:bCs/>
              </w:rPr>
              <w:t>odulo</w:t>
            </w:r>
            <w:r w:rsidRPr="002B7553">
              <w:rPr>
                <w:bCs/>
                <w:lang w:val="it-IT"/>
              </w:rPr>
              <w:t xml:space="preserve"> </w:t>
            </w:r>
            <w:r w:rsidR="002B7553" w:rsidRPr="002B7553">
              <w:rPr>
                <w:bCs/>
                <w:lang w:val="it-IT"/>
              </w:rPr>
              <w:t xml:space="preserve"> 7</w:t>
            </w:r>
            <w:r w:rsidR="002B7553" w:rsidRPr="002B7553">
              <w:rPr>
                <w:lang w:val="it-IT"/>
              </w:rPr>
              <w:t>:</w:t>
            </w:r>
            <w:r w:rsidR="002B7553" w:rsidRPr="002B7553">
              <w:rPr>
                <w:spacing w:val="60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ELETTRONICA</w:t>
            </w:r>
            <w:r w:rsidR="002B7553" w:rsidRPr="002B7553">
              <w:rPr>
                <w:spacing w:val="-27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ANALOGICA</w:t>
            </w:r>
            <w:r w:rsidR="002B7553" w:rsidRPr="002B7553">
              <w:rPr>
                <w:spacing w:val="-14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per</w:t>
            </w:r>
            <w:r w:rsidR="002B7553" w:rsidRPr="002B7553">
              <w:rPr>
                <w:spacing w:val="-5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le</w:t>
            </w:r>
            <w:r w:rsidR="002B7553" w:rsidRPr="002B7553">
              <w:rPr>
                <w:spacing w:val="-5"/>
                <w:lang w:val="it-IT"/>
              </w:rPr>
              <w:t xml:space="preserve"> TLC</w:t>
            </w:r>
          </w:p>
        </w:tc>
      </w:tr>
      <w:tr w:rsidR="002B7553" w:rsidRPr="002B7553" w14:paraId="40AED419" w14:textId="77777777" w:rsidTr="002B7553">
        <w:trPr>
          <w:trHeight w:val="131"/>
        </w:trPr>
        <w:tc>
          <w:tcPr>
            <w:tcW w:w="10211" w:type="dxa"/>
          </w:tcPr>
          <w:p w14:paraId="4B060306" w14:textId="5603DB91" w:rsidR="002B7553" w:rsidRPr="002B7553" w:rsidRDefault="002B7553" w:rsidP="002B7553">
            <w:pPr>
              <w:rPr>
                <w:rFonts w:cs="Arial"/>
                <w:bCs/>
                <w:lang w:val="it-IT"/>
              </w:rPr>
            </w:pPr>
            <w:r w:rsidRPr="00AB1C26">
              <w:rPr>
                <w:rFonts w:cs="Arial"/>
                <w:b/>
                <w:lang w:val="it-IT"/>
              </w:rPr>
              <w:t>Prerequisiti</w:t>
            </w:r>
            <w:r w:rsidRPr="002B7553">
              <w:rPr>
                <w:rFonts w:cs="Arial"/>
                <w:bCs/>
                <w:lang w:val="it-IT"/>
              </w:rPr>
              <w:t>:</w:t>
            </w:r>
            <w:r w:rsidRPr="002B7553">
              <w:rPr>
                <w:rFonts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nozioni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base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6CDAEF10" w14:textId="77777777" w:rsidTr="005F1A36">
        <w:trPr>
          <w:trHeight w:val="249"/>
        </w:trPr>
        <w:tc>
          <w:tcPr>
            <w:tcW w:w="10211" w:type="dxa"/>
          </w:tcPr>
          <w:p w14:paraId="0E0B9189" w14:textId="21BC543D" w:rsidR="002B7553" w:rsidRPr="002B7553" w:rsidRDefault="002B7553" w:rsidP="00AB1C26">
            <w:pPr>
              <w:rPr>
                <w:rFonts w:cs="Arial"/>
                <w:bCs/>
                <w:lang w:val="it-IT"/>
              </w:rPr>
            </w:pPr>
            <w:r w:rsidRPr="00AB1C26">
              <w:rPr>
                <w:rFonts w:cs="Arial"/>
                <w:b/>
                <w:bCs/>
                <w:lang w:val="it-IT"/>
              </w:rPr>
              <w:t>Obiettivi</w:t>
            </w:r>
            <w:r w:rsidRPr="002B7553">
              <w:rPr>
                <w:rFonts w:cs="Arial"/>
                <w:lang w:val="it-IT"/>
              </w:rPr>
              <w:t>: conoscere la fisica dei conduttori ed i primi dispositivi elettronici</w:t>
            </w:r>
            <w:r w:rsidRPr="002B7553">
              <w:rPr>
                <w:rFonts w:cs="Arial"/>
                <w:spacing w:val="55"/>
                <w:lang w:val="it-IT"/>
              </w:rPr>
              <w:t xml:space="preserve"> </w:t>
            </w:r>
            <w:r w:rsidRPr="002B7553">
              <w:rPr>
                <w:rFonts w:cs="Arial"/>
                <w:lang w:val="it-IT"/>
              </w:rPr>
              <w:t xml:space="preserve">e saperle progettare per </w:t>
            </w:r>
            <w:r w:rsidRPr="002B7553">
              <w:rPr>
                <w:rFonts w:cs="Arial"/>
                <w:spacing w:val="-5"/>
                <w:lang w:val="it-IT"/>
              </w:rPr>
              <w:t>un</w:t>
            </w:r>
            <w:r w:rsidR="00AB1C26">
              <w:rPr>
                <w:rFonts w:cs="Arial"/>
                <w:spacing w:val="-5"/>
                <w:lang w:val="it-IT"/>
              </w:rPr>
              <w:t xml:space="preserve"> </w:t>
            </w:r>
            <w:r w:rsidRPr="002B7553">
              <w:rPr>
                <w:rFonts w:cs="Arial"/>
                <w:lang w:val="it-IT"/>
              </w:rPr>
              <w:t xml:space="preserve">bisogno </w:t>
            </w:r>
            <w:r w:rsidRPr="002B7553">
              <w:rPr>
                <w:rFonts w:cs="Arial"/>
                <w:spacing w:val="-2"/>
                <w:lang w:val="it-IT"/>
              </w:rPr>
              <w:t>specifico</w:t>
            </w:r>
          </w:p>
        </w:tc>
      </w:tr>
    </w:tbl>
    <w:p w14:paraId="3ACC4703" w14:textId="4A9F3368" w:rsidR="002B7553" w:rsidRPr="002B7553" w:rsidRDefault="00AB1C26" w:rsidP="002B7553">
      <w:pPr>
        <w:rPr>
          <w:rFonts w:cs="Arial"/>
        </w:rPr>
      </w:pPr>
      <w:r w:rsidRPr="00AB1C26">
        <w:rPr>
          <w:rFonts w:cs="Arial"/>
          <w:b/>
          <w:bCs/>
        </w:rPr>
        <w:t xml:space="preserve">Contenuti: </w:t>
      </w:r>
      <w:r w:rsidR="002B7553" w:rsidRPr="002B7553">
        <w:rPr>
          <w:rFonts w:cs="Arial"/>
        </w:rPr>
        <w:t>Introduzione ai componenti elettronici.</w:t>
      </w:r>
      <w:r>
        <w:rPr>
          <w:rFonts w:cs="Arial"/>
        </w:rPr>
        <w:t xml:space="preserve"> </w:t>
      </w:r>
      <w:r w:rsidR="002B7553" w:rsidRPr="002B7553">
        <w:rPr>
          <w:rFonts w:cs="Arial"/>
        </w:rPr>
        <w:t>Fisica dei semiconduttori.</w:t>
      </w:r>
      <w:r>
        <w:rPr>
          <w:rFonts w:cs="Arial"/>
        </w:rPr>
        <w:t xml:space="preserve"> </w:t>
      </w:r>
      <w:r w:rsidR="002B7553" w:rsidRPr="002B7553">
        <w:rPr>
          <w:rFonts w:cs="Arial"/>
        </w:rPr>
        <w:t>Il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>diodo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>ideale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>e reale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>(caratteristica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 xml:space="preserve">del </w:t>
      </w:r>
      <w:r w:rsidR="002B7553" w:rsidRPr="002B7553">
        <w:rPr>
          <w:rFonts w:cs="Arial"/>
          <w:spacing w:val="-2"/>
        </w:rPr>
        <w:t>diodo).</w:t>
      </w:r>
      <w:r>
        <w:rPr>
          <w:rFonts w:cs="Arial"/>
          <w:spacing w:val="-2"/>
        </w:rPr>
        <w:t xml:space="preserve"> </w:t>
      </w:r>
      <w:r w:rsidR="002B7553" w:rsidRPr="002B7553">
        <w:rPr>
          <w:rFonts w:cs="Arial"/>
        </w:rPr>
        <w:t>Polarizzazione</w:t>
      </w:r>
      <w:r w:rsidR="002B7553" w:rsidRPr="002B7553">
        <w:rPr>
          <w:rFonts w:cs="Arial"/>
          <w:spacing w:val="-13"/>
        </w:rPr>
        <w:t xml:space="preserve"> </w:t>
      </w:r>
      <w:r w:rsidR="002B7553" w:rsidRPr="002B7553">
        <w:rPr>
          <w:rFonts w:cs="Arial"/>
        </w:rPr>
        <w:t>diretta</w:t>
      </w:r>
      <w:r w:rsidR="002B7553" w:rsidRPr="002B7553">
        <w:rPr>
          <w:rFonts w:cs="Arial"/>
          <w:spacing w:val="-13"/>
        </w:rPr>
        <w:t xml:space="preserve"> </w:t>
      </w:r>
      <w:r w:rsidR="002B7553" w:rsidRPr="002B7553">
        <w:rPr>
          <w:rFonts w:cs="Arial"/>
        </w:rPr>
        <w:t>e</w:t>
      </w:r>
      <w:r w:rsidR="002B7553" w:rsidRPr="002B7553">
        <w:rPr>
          <w:rFonts w:cs="Arial"/>
          <w:spacing w:val="-13"/>
        </w:rPr>
        <w:t xml:space="preserve"> </w:t>
      </w:r>
      <w:r w:rsidR="002B7553" w:rsidRPr="002B7553">
        <w:rPr>
          <w:rFonts w:cs="Arial"/>
        </w:rPr>
        <w:t>inversa. Diodo LED e diodo Zener.</w:t>
      </w:r>
      <w:r>
        <w:rPr>
          <w:rFonts w:cs="Arial"/>
        </w:rPr>
        <w:t xml:space="preserve"> </w:t>
      </w:r>
      <w:r w:rsidR="002B7553" w:rsidRPr="002B7553">
        <w:rPr>
          <w:rFonts w:cs="Arial"/>
        </w:rPr>
        <w:t xml:space="preserve">Circuiti raddrizzatori a singola e doppia </w:t>
      </w:r>
      <w:r w:rsidR="002B7553" w:rsidRPr="002B7553">
        <w:rPr>
          <w:rFonts w:cs="Arial"/>
          <w:spacing w:val="-2"/>
        </w:rPr>
        <w:t>semionda.</w:t>
      </w:r>
    </w:p>
    <w:tbl>
      <w:tblPr>
        <w:tblStyle w:val="TableNormal"/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2"/>
      </w:tblGrid>
      <w:tr w:rsidR="002B7553" w:rsidRPr="002B7553" w14:paraId="5D10379A" w14:textId="77777777" w:rsidTr="005F1A36">
        <w:trPr>
          <w:trHeight w:val="275"/>
        </w:trPr>
        <w:tc>
          <w:tcPr>
            <w:tcW w:w="10172" w:type="dxa"/>
          </w:tcPr>
          <w:p w14:paraId="49CD1E4C" w14:textId="3194DEAB" w:rsidR="002B7553" w:rsidRPr="002B7553" w:rsidRDefault="00AB1C26" w:rsidP="00AB1C26">
            <w:pPr>
              <w:pStyle w:val="Titolo2"/>
              <w:rPr>
                <w:lang w:val="it-IT"/>
              </w:rPr>
            </w:pPr>
            <w:r w:rsidRPr="002B7553">
              <w:rPr>
                <w:bCs/>
              </w:rPr>
              <w:t>M</w:t>
            </w:r>
            <w:r>
              <w:rPr>
                <w:bCs/>
              </w:rPr>
              <w:t>odulo</w:t>
            </w:r>
            <w:r w:rsidR="002B7553" w:rsidRPr="002B7553">
              <w:rPr>
                <w:bCs/>
                <w:spacing w:val="-2"/>
                <w:lang w:val="it-IT"/>
              </w:rPr>
              <w:t xml:space="preserve"> </w:t>
            </w:r>
            <w:r w:rsidR="002B7553" w:rsidRPr="002B7553">
              <w:rPr>
                <w:bCs/>
                <w:lang w:val="it-IT"/>
              </w:rPr>
              <w:t>8</w:t>
            </w:r>
            <w:r w:rsidR="002B7553" w:rsidRPr="002B7553">
              <w:rPr>
                <w:lang w:val="it-IT"/>
              </w:rPr>
              <w:t>:</w:t>
            </w:r>
            <w:r w:rsidR="002B7553" w:rsidRPr="002B7553">
              <w:rPr>
                <w:spacing w:val="59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IL</w:t>
            </w:r>
            <w:r w:rsidR="002B7553" w:rsidRPr="002B7553">
              <w:rPr>
                <w:spacing w:val="-18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TRANSISTOR</w:t>
            </w:r>
            <w:r w:rsidR="002B7553" w:rsidRPr="002B7553">
              <w:rPr>
                <w:spacing w:val="-1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BIPOLARE</w:t>
            </w:r>
            <w:r w:rsidR="002B7553" w:rsidRPr="002B7553">
              <w:rPr>
                <w:spacing w:val="-14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>A</w:t>
            </w:r>
            <w:r w:rsidR="002B7553" w:rsidRPr="002B7553">
              <w:rPr>
                <w:spacing w:val="-15"/>
                <w:lang w:val="it-IT"/>
              </w:rPr>
              <w:t xml:space="preserve"> </w:t>
            </w:r>
            <w:r w:rsidR="002B7553" w:rsidRPr="002B7553">
              <w:rPr>
                <w:lang w:val="it-IT"/>
              </w:rPr>
              <w:t xml:space="preserve">GIUNZIONE </w:t>
            </w:r>
            <w:r w:rsidR="002B7553" w:rsidRPr="002B7553">
              <w:rPr>
                <w:spacing w:val="-2"/>
                <w:lang w:val="it-IT"/>
              </w:rPr>
              <w:t>(BJT)</w:t>
            </w:r>
          </w:p>
        </w:tc>
      </w:tr>
      <w:tr w:rsidR="002B7553" w:rsidRPr="002B7553" w14:paraId="63768DC1" w14:textId="77777777" w:rsidTr="005F1A36">
        <w:trPr>
          <w:trHeight w:val="252"/>
        </w:trPr>
        <w:tc>
          <w:tcPr>
            <w:tcW w:w="10172" w:type="dxa"/>
          </w:tcPr>
          <w:p w14:paraId="523201A9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AB1C26">
              <w:rPr>
                <w:rFonts w:cs="Arial"/>
                <w:b/>
                <w:lang w:val="it-IT"/>
              </w:rPr>
              <w:t>Prerequisiti</w:t>
            </w:r>
            <w:r w:rsidRPr="002B7553">
              <w:rPr>
                <w:rFonts w:cs="Arial"/>
                <w:bCs/>
                <w:lang w:val="it-IT"/>
              </w:rPr>
              <w:t>:</w:t>
            </w:r>
            <w:r w:rsidRPr="002B7553">
              <w:rPr>
                <w:rFonts w:cs="Arial"/>
                <w:bCs/>
                <w:spacing w:val="-4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nozioni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di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base</w:t>
            </w:r>
            <w:r w:rsidRPr="002B7553">
              <w:rPr>
                <w:rFonts w:cs="Arial"/>
                <w:bCs/>
                <w:spacing w:val="-2"/>
                <w:lang w:val="it-IT"/>
              </w:rPr>
              <w:t xml:space="preserve"> dell’elettrotecnica</w:t>
            </w:r>
          </w:p>
        </w:tc>
      </w:tr>
      <w:tr w:rsidR="002B7553" w:rsidRPr="002B7553" w14:paraId="7FA6D2D7" w14:textId="77777777" w:rsidTr="005F1A36">
        <w:trPr>
          <w:trHeight w:val="505"/>
        </w:trPr>
        <w:tc>
          <w:tcPr>
            <w:tcW w:w="10172" w:type="dxa"/>
          </w:tcPr>
          <w:p w14:paraId="56290B64" w14:textId="77777777" w:rsidR="002B7553" w:rsidRPr="002B7553" w:rsidRDefault="002B7553" w:rsidP="005F1A36">
            <w:pPr>
              <w:rPr>
                <w:rFonts w:cs="Arial"/>
                <w:bCs/>
                <w:lang w:val="it-IT"/>
              </w:rPr>
            </w:pPr>
            <w:r w:rsidRPr="00AB1C26">
              <w:rPr>
                <w:rFonts w:cs="Arial"/>
                <w:b/>
                <w:lang w:val="it-IT"/>
              </w:rPr>
              <w:t>Obiettivi</w:t>
            </w:r>
            <w:r w:rsidRPr="002B7553">
              <w:rPr>
                <w:rFonts w:cs="Arial"/>
                <w:bCs/>
                <w:lang w:val="it-IT"/>
              </w:rPr>
              <w:t>: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conoscere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la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fisica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dei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conduttori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ed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i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primi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dispositivi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elettronici</w:t>
            </w:r>
            <w:r w:rsidRPr="002B7553">
              <w:rPr>
                <w:rFonts w:cs="Arial"/>
                <w:bCs/>
                <w:spacing w:val="40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e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saperle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progettare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per</w:t>
            </w:r>
            <w:r w:rsidRPr="002B7553">
              <w:rPr>
                <w:rFonts w:cs="Arial"/>
                <w:bCs/>
                <w:spacing w:val="-3"/>
                <w:lang w:val="it-IT"/>
              </w:rPr>
              <w:t xml:space="preserve"> </w:t>
            </w:r>
            <w:r w:rsidRPr="002B7553">
              <w:rPr>
                <w:rFonts w:cs="Arial"/>
                <w:bCs/>
                <w:lang w:val="it-IT"/>
              </w:rPr>
              <w:t>un bisogno specifico</w:t>
            </w:r>
          </w:p>
        </w:tc>
      </w:tr>
    </w:tbl>
    <w:p w14:paraId="66AEAB1D" w14:textId="5883FEB6" w:rsidR="002B7553" w:rsidRPr="002B7553" w:rsidRDefault="00AB1C26" w:rsidP="00021893">
      <w:pPr>
        <w:jc w:val="both"/>
        <w:rPr>
          <w:rFonts w:cs="Arial"/>
        </w:rPr>
      </w:pPr>
      <w:r w:rsidRPr="00AB1C26">
        <w:rPr>
          <w:rFonts w:cs="Arial"/>
          <w:b/>
          <w:bCs/>
        </w:rPr>
        <w:t xml:space="preserve">Contenuti: </w:t>
      </w:r>
      <w:r w:rsidR="002B7553" w:rsidRPr="002B7553">
        <w:rPr>
          <w:rFonts w:cs="Arial"/>
        </w:rPr>
        <w:t>Caratteristiche fisiche. Giunzioni PNP e NPN. Simbolo circuitale. Principio di funzionamento. Polarizzazione del BJT. Caratteristica I/V di ingresso. Caratteristica I/V di uscita.</w:t>
      </w:r>
    </w:p>
    <w:p w14:paraId="55E75917" w14:textId="77777777" w:rsidR="002B7553" w:rsidRPr="002B7553" w:rsidRDefault="002B7553" w:rsidP="00021893">
      <w:pPr>
        <w:jc w:val="both"/>
        <w:rPr>
          <w:rFonts w:cs="Arial"/>
        </w:rPr>
      </w:pPr>
      <w:r w:rsidRPr="002B7553">
        <w:rPr>
          <w:rFonts w:cs="Arial"/>
        </w:rPr>
        <w:t>Circuito fondamentale del BJT. Equazioni fondamentali del BJT. Zone di funzionamento: saturazione, attiva o lineare, di interdizione. Le configurazione di un BJT: ad emettitore comune, a collettore comune, a base comune. Dimostrazione che il BJT è un buon amplificatore di corrente.</w:t>
      </w:r>
    </w:p>
    <w:p w14:paraId="2751B43A" w14:textId="3CD68F8C" w:rsidR="002B7553" w:rsidRPr="00AB1C26" w:rsidRDefault="002B7553" w:rsidP="002B7553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9: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AMPLIFICATORI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LINEARI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COMPONENTI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DISCRETI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  <w:spacing w:val="-2"/>
        </w:rPr>
        <w:t>INTEGRATI</w:t>
      </w:r>
    </w:p>
    <w:p w14:paraId="5AA20514" w14:textId="09FFC2D7" w:rsidR="002B7553" w:rsidRPr="002B7553" w:rsidRDefault="00AB1C26" w:rsidP="00021893">
      <w:pPr>
        <w:jc w:val="both"/>
        <w:rPr>
          <w:rFonts w:cs="Arial"/>
        </w:rPr>
      </w:pPr>
      <w:r w:rsidRPr="00AB1C26">
        <w:rPr>
          <w:rFonts w:cs="Arial"/>
          <w:b/>
          <w:bCs/>
        </w:rPr>
        <w:t xml:space="preserve">Contenuti: </w:t>
      </w:r>
      <w:r w:rsidR="002B7553" w:rsidRPr="002B7553">
        <w:rPr>
          <w:rFonts w:cs="Arial"/>
        </w:rPr>
        <w:t>Amplificatore operazionale. Generalità: simbolo grafico, morsetto invertente e morsetto non invertente, tensione differenziale,</w:t>
      </w:r>
      <w:r w:rsidR="002B7553" w:rsidRPr="002B7553">
        <w:rPr>
          <w:rFonts w:cs="Arial"/>
          <w:spacing w:val="40"/>
        </w:rPr>
        <w:t xml:space="preserve"> </w:t>
      </w:r>
      <w:r w:rsidR="002B7553" w:rsidRPr="002B7553">
        <w:rPr>
          <w:rFonts w:cs="Arial"/>
        </w:rPr>
        <w:t>Parametri degli OP_AMP. OP_AMP</w:t>
      </w:r>
      <w:r w:rsidR="002B7553" w:rsidRPr="002B7553">
        <w:rPr>
          <w:rFonts w:cs="Arial"/>
          <w:spacing w:val="-6"/>
        </w:rPr>
        <w:t xml:space="preserve"> </w:t>
      </w:r>
      <w:r w:rsidR="002B7553" w:rsidRPr="002B7553">
        <w:rPr>
          <w:rFonts w:cs="Arial"/>
        </w:rPr>
        <w:t>ad anello aperto e ad anello chiuso. Ipotesi di idealità, conseguenze della ipotesi della idealità. Concetto di massa virtuale. OP_AMP in configurazione invertente: analisi e sintesi; OP_AMP</w:t>
      </w:r>
      <w:r w:rsidR="002B7553" w:rsidRPr="002B7553">
        <w:rPr>
          <w:rFonts w:cs="Arial"/>
          <w:spacing w:val="40"/>
        </w:rPr>
        <w:t xml:space="preserve"> </w:t>
      </w:r>
      <w:r w:rsidR="002B7553" w:rsidRPr="002B7553">
        <w:rPr>
          <w:rFonts w:cs="Arial"/>
        </w:rPr>
        <w:t>in configurazione non</w:t>
      </w:r>
      <w:r w:rsidR="002B7553" w:rsidRPr="002B7553">
        <w:rPr>
          <w:rFonts w:cs="Arial"/>
          <w:spacing w:val="40"/>
        </w:rPr>
        <w:t xml:space="preserve"> </w:t>
      </w:r>
      <w:r w:rsidR="002B7553" w:rsidRPr="002B7553">
        <w:rPr>
          <w:rFonts w:cs="Arial"/>
        </w:rPr>
        <w:t>invertente: analisi e sintesi; Comparatore. Elaborazione analogica.</w:t>
      </w:r>
      <w:r w:rsidR="002B7553" w:rsidRPr="002B7553">
        <w:rPr>
          <w:rFonts w:cs="Arial"/>
          <w:spacing w:val="-1"/>
        </w:rPr>
        <w:t xml:space="preserve"> </w:t>
      </w:r>
      <w:r w:rsidR="002B7553" w:rsidRPr="002B7553">
        <w:rPr>
          <w:rFonts w:cs="Arial"/>
        </w:rPr>
        <w:t>Analisi e sintesi.</w:t>
      </w:r>
      <w:r>
        <w:rPr>
          <w:rFonts w:cs="Arial"/>
        </w:rPr>
        <w:t xml:space="preserve"> </w:t>
      </w:r>
      <w:r w:rsidR="002B7553" w:rsidRPr="002B7553">
        <w:rPr>
          <w:rFonts w:cs="Arial"/>
        </w:rPr>
        <w:t xml:space="preserve">Operazioni sui </w:t>
      </w:r>
      <w:r w:rsidR="002B7553" w:rsidRPr="002B7553">
        <w:rPr>
          <w:rFonts w:cs="Arial"/>
          <w:spacing w:val="-2"/>
        </w:rPr>
        <w:t>segnali:</w:t>
      </w:r>
      <w:r>
        <w:rPr>
          <w:rFonts w:cs="Arial"/>
          <w:spacing w:val="-2"/>
        </w:rPr>
        <w:t xml:space="preserve"> </w:t>
      </w:r>
      <w:r w:rsidR="002B7553" w:rsidRPr="002B7553">
        <w:rPr>
          <w:rFonts w:cs="Arial"/>
        </w:rPr>
        <w:t>(OP_AMP che svolge l’operazione di somma, OP_AMP che svolge l’operazione di moltiplicazione,</w:t>
      </w:r>
      <w:r w:rsidR="002B7553" w:rsidRPr="002B7553">
        <w:rPr>
          <w:rFonts w:cs="Arial"/>
          <w:spacing w:val="40"/>
        </w:rPr>
        <w:t xml:space="preserve"> </w:t>
      </w:r>
      <w:r w:rsidR="002B7553" w:rsidRPr="002B7553">
        <w:rPr>
          <w:rFonts w:cs="Arial"/>
        </w:rPr>
        <w:t>OP_AMP</w:t>
      </w:r>
      <w:r w:rsidR="002B7553" w:rsidRPr="002B7553">
        <w:rPr>
          <w:rFonts w:cs="Arial"/>
          <w:spacing w:val="-8"/>
        </w:rPr>
        <w:t xml:space="preserve"> </w:t>
      </w:r>
      <w:r w:rsidR="002B7553" w:rsidRPr="002B7553">
        <w:rPr>
          <w:rFonts w:cs="Arial"/>
        </w:rPr>
        <w:t>che svolge l’operazione di inseguitore di tensione, OP_AMP</w:t>
      </w:r>
      <w:r w:rsidR="002B7553" w:rsidRPr="002B7553">
        <w:rPr>
          <w:rFonts w:cs="Arial"/>
          <w:spacing w:val="-8"/>
        </w:rPr>
        <w:t xml:space="preserve"> </w:t>
      </w:r>
      <w:r w:rsidR="002B7553" w:rsidRPr="002B7553">
        <w:rPr>
          <w:rFonts w:cs="Arial"/>
        </w:rPr>
        <w:t xml:space="preserve">che svolge l’operazione di sottrazione, OP_AMP che svolge l’operazione di Conversione I/V ecc.) analisi e sintesi. Il comparatore con isteresi (trigger di </w:t>
      </w:r>
      <w:r>
        <w:rPr>
          <w:rFonts w:cs="Arial"/>
        </w:rPr>
        <w:t>S</w:t>
      </w:r>
      <w:r w:rsidR="002B7553" w:rsidRPr="002B7553">
        <w:rPr>
          <w:rFonts w:cs="Arial"/>
        </w:rPr>
        <w:t>chmitt);</w:t>
      </w:r>
    </w:p>
    <w:p w14:paraId="4DC14A87" w14:textId="112383FC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10: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Circuito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condizionamento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 xml:space="preserve">dei </w:t>
      </w:r>
      <w:r w:rsidRPr="002B7553">
        <w:rPr>
          <w:rFonts w:cs="Arial"/>
          <w:spacing w:val="-2"/>
        </w:rPr>
        <w:t>segnali: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Le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conversioni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in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 xml:space="preserve">tensione; Le conversioni in </w:t>
      </w:r>
      <w:r w:rsidRPr="002B7553">
        <w:rPr>
          <w:rFonts w:cs="Arial"/>
          <w:spacing w:val="-2"/>
        </w:rPr>
        <w:t>corrente;</w:t>
      </w:r>
    </w:p>
    <w:p w14:paraId="0B550D5D" w14:textId="49359E15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11: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generatori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2"/>
        </w:rPr>
        <w:t xml:space="preserve"> segnale;</w:t>
      </w:r>
    </w:p>
    <w:p w14:paraId="616A9AD8" w14:textId="6EC77254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12:</w:t>
      </w:r>
      <w:r w:rsidRPr="002B7553">
        <w:rPr>
          <w:rFonts w:cs="Arial"/>
        </w:rPr>
        <w:t xml:space="preserve"> I generatori </w:t>
      </w:r>
      <w:r w:rsidRPr="002B7553">
        <w:rPr>
          <w:rFonts w:cs="Arial"/>
          <w:spacing w:val="-2"/>
        </w:rPr>
        <w:t>sinusoidali;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Gli oscillatori sinusoidali con</w:t>
      </w:r>
      <w:r w:rsidRPr="002B7553">
        <w:rPr>
          <w:rFonts w:cs="Arial"/>
          <w:spacing w:val="-14"/>
        </w:rPr>
        <w:t xml:space="preserve"> </w:t>
      </w:r>
      <w:r w:rsidRPr="002B7553">
        <w:rPr>
          <w:rFonts w:cs="Arial"/>
          <w:spacing w:val="-4"/>
        </w:rPr>
        <w:t>A.O.</w:t>
      </w:r>
      <w:r w:rsidR="00AB1C26">
        <w:rPr>
          <w:rFonts w:cs="Arial"/>
          <w:spacing w:val="-4"/>
        </w:rPr>
        <w:t xml:space="preserve"> </w:t>
      </w:r>
      <w:r w:rsidRPr="002B7553">
        <w:rPr>
          <w:rFonts w:cs="Arial"/>
        </w:rPr>
        <w:t>Gli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oscillatori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sinusoidali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per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alte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frequenze; Gli oscillatori a quarzo;</w:t>
      </w:r>
    </w:p>
    <w:p w14:paraId="47C4E42A" w14:textId="23E68EE3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13:</w:t>
      </w:r>
      <w:r w:rsidRPr="002B7553">
        <w:rPr>
          <w:rFonts w:cs="Arial"/>
        </w:rPr>
        <w:t xml:space="preserve"> I generatori di forme d’onda </w:t>
      </w:r>
      <w:r w:rsidRPr="002B7553">
        <w:rPr>
          <w:rFonts w:cs="Arial"/>
          <w:spacing w:val="-2"/>
        </w:rPr>
        <w:t>rettangolari: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Astabile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con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l’integrato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 xml:space="preserve">555; </w:t>
      </w:r>
      <w:r w:rsidRPr="002B7553">
        <w:rPr>
          <w:rFonts w:cs="Arial"/>
          <w:spacing w:val="-2"/>
        </w:rPr>
        <w:t>Bistabile;</w:t>
      </w:r>
    </w:p>
    <w:p w14:paraId="7E3803E7" w14:textId="6117B9FA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odulo1</w:t>
      </w:r>
      <w:r w:rsidRPr="00AB1C26">
        <w:rPr>
          <w:rStyle w:val="Titolo2Carattere"/>
        </w:rPr>
        <w:t xml:space="preserve"> 14:</w:t>
      </w:r>
      <w:r w:rsidRPr="002B7553">
        <w:rPr>
          <w:rFonts w:cs="Arial"/>
        </w:rPr>
        <w:t xml:space="preserve"> I </w:t>
      </w:r>
      <w:r w:rsidRPr="002B7553">
        <w:rPr>
          <w:rFonts w:cs="Arial"/>
          <w:spacing w:val="-2"/>
        </w:rPr>
        <w:t>filtri</w:t>
      </w:r>
      <w:r w:rsidR="00AB1C26">
        <w:rPr>
          <w:rFonts w:cs="Arial"/>
          <w:spacing w:val="-2"/>
        </w:rPr>
        <w:t xml:space="preserve">: </w:t>
      </w:r>
      <w:r w:rsidRPr="002B7553">
        <w:rPr>
          <w:rFonts w:cs="Arial"/>
        </w:rPr>
        <w:t>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filtri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passivi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RC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ed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RL</w:t>
      </w:r>
      <w:r w:rsidRPr="002B7553">
        <w:rPr>
          <w:rFonts w:cs="Arial"/>
          <w:spacing w:val="-14"/>
        </w:rPr>
        <w:t xml:space="preserve"> </w:t>
      </w:r>
      <w:r w:rsidRPr="002B7553">
        <w:rPr>
          <w:rFonts w:cs="Arial"/>
        </w:rPr>
        <w:t>del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primo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ordine; I filtri passivi del secondo ordine;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I filtri attivi del primo e secondo </w:t>
      </w:r>
      <w:r w:rsidRPr="002B7553">
        <w:rPr>
          <w:rFonts w:cs="Arial"/>
          <w:spacing w:val="-2"/>
        </w:rPr>
        <w:t>ordine.</w:t>
      </w:r>
    </w:p>
    <w:p w14:paraId="45FAAFA7" w14:textId="51016E24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15:</w:t>
      </w:r>
      <w:r w:rsidRPr="002B7553">
        <w:rPr>
          <w:rFonts w:cs="Arial"/>
        </w:rPr>
        <w:t xml:space="preserve"> Gli amplificatori </w:t>
      </w:r>
      <w:r w:rsidRPr="002B7553">
        <w:rPr>
          <w:rFonts w:cs="Arial"/>
          <w:spacing w:val="-2"/>
        </w:rPr>
        <w:t>selettivi.</w:t>
      </w:r>
    </w:p>
    <w:p w14:paraId="3D316186" w14:textId="385B1573" w:rsidR="002B7553" w:rsidRPr="002B7553" w:rsidRDefault="002B7553" w:rsidP="002B7553">
      <w:pPr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16: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Gli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amplificatori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potenza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classe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B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AB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C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D.</w:t>
      </w:r>
    </w:p>
    <w:p w14:paraId="5EFCDC79" w14:textId="55BFA51D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17:</w:t>
      </w:r>
      <w:r w:rsidRPr="002B7553">
        <w:rPr>
          <w:rFonts w:cs="Arial"/>
        </w:rPr>
        <w:t xml:space="preserve"> SISTEMI DI TRASMISSIONE ANALOGICI</w:t>
      </w:r>
      <w:r w:rsidR="00AB1C26">
        <w:rPr>
          <w:rFonts w:cs="Arial"/>
        </w:rPr>
        <w:t xml:space="preserve">: </w:t>
      </w:r>
      <w:r w:rsidRPr="002B7553">
        <w:rPr>
          <w:rFonts w:cs="Arial"/>
        </w:rPr>
        <w:t>Classificazione dei sistemi di trasmissione analogici; Trasmissione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in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alta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frequenza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un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segnale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analogico; Modulazione di ampiezza AM;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>Modulazione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in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>frequenza</w:t>
      </w:r>
      <w:r w:rsidRPr="002B7553">
        <w:rPr>
          <w:rFonts w:cs="Arial"/>
          <w:spacing w:val="-13"/>
        </w:rPr>
        <w:t xml:space="preserve"> </w:t>
      </w:r>
      <w:r w:rsidRPr="002B7553">
        <w:rPr>
          <w:rFonts w:cs="Arial"/>
        </w:rPr>
        <w:t xml:space="preserve">FM; Modulazione in fase PM; Modulatori AM - FM </w:t>
      </w:r>
      <w:r w:rsidR="00AB1C26">
        <w:rPr>
          <w:rFonts w:cs="Arial"/>
        </w:rPr>
        <w:t>–</w:t>
      </w:r>
      <w:r w:rsidRPr="002B7553">
        <w:rPr>
          <w:rFonts w:cs="Arial"/>
        </w:rPr>
        <w:t xml:space="preserve"> PM</w:t>
      </w:r>
      <w:r w:rsidR="00AB1C26">
        <w:rPr>
          <w:rFonts w:cs="Arial"/>
        </w:rPr>
        <w:t>.</w:t>
      </w:r>
    </w:p>
    <w:p w14:paraId="0A96CAE0" w14:textId="26F2BB01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18: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DIGITALIZZAZIONE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SEGNALI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  <w:spacing w:val="-2"/>
        </w:rPr>
        <w:t>ANALOGICI</w:t>
      </w:r>
      <w:r w:rsidR="00AB1C26">
        <w:rPr>
          <w:rFonts w:cs="Arial"/>
          <w:spacing w:val="-2"/>
        </w:rPr>
        <w:t xml:space="preserve">: </w:t>
      </w:r>
      <w:r w:rsidRPr="002B7553">
        <w:rPr>
          <w:rFonts w:cs="Arial"/>
        </w:rPr>
        <w:t>Conversione A/D e D/A; Campionamento del segnale analogico; Conversione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analogico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digitale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(A/D); Conversione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digitale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-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>analogico</w:t>
      </w:r>
      <w:r w:rsidRPr="002B7553">
        <w:rPr>
          <w:rFonts w:cs="Arial"/>
          <w:spacing w:val="-10"/>
        </w:rPr>
        <w:t xml:space="preserve"> </w:t>
      </w:r>
      <w:r w:rsidRPr="002B7553">
        <w:rPr>
          <w:rFonts w:cs="Arial"/>
        </w:rPr>
        <w:t xml:space="preserve">(D/A); </w:t>
      </w:r>
      <w:r w:rsidRPr="002B7553">
        <w:rPr>
          <w:rFonts w:cs="Arial"/>
          <w:spacing w:val="-2"/>
        </w:rPr>
        <w:t>Codec;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Multiplazione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  <w:spacing w:val="-4"/>
        </w:rPr>
        <w:t xml:space="preserve">TDM; </w:t>
      </w:r>
      <w:r w:rsidRPr="002B7553">
        <w:rPr>
          <w:rFonts w:cs="Arial"/>
        </w:rPr>
        <w:t xml:space="preserve">Elaborazione numerica dei </w:t>
      </w:r>
      <w:r w:rsidRPr="002B7553">
        <w:rPr>
          <w:rFonts w:cs="Arial"/>
          <w:spacing w:val="-2"/>
        </w:rPr>
        <w:t>segnali;</w:t>
      </w:r>
    </w:p>
    <w:p w14:paraId="2CE8EFE3" w14:textId="35F8DF0B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19:</w:t>
      </w:r>
      <w:r w:rsidRPr="002B7553">
        <w:rPr>
          <w:rFonts w:cs="Arial"/>
        </w:rPr>
        <w:t xml:space="preserve"> SISTEMI DI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 xml:space="preserve">TRASMISSIONI </w:t>
      </w:r>
      <w:r w:rsidRPr="002B7553">
        <w:rPr>
          <w:rFonts w:cs="Arial"/>
          <w:spacing w:val="-2"/>
        </w:rPr>
        <w:t>DIGITALI</w:t>
      </w:r>
      <w:r w:rsidR="00AB1C26">
        <w:rPr>
          <w:rFonts w:cs="Arial"/>
          <w:spacing w:val="-2"/>
        </w:rPr>
        <w:t xml:space="preserve">: </w:t>
      </w:r>
      <w:r w:rsidRPr="002B7553">
        <w:rPr>
          <w:rFonts w:cs="Arial"/>
        </w:rPr>
        <w:t>Caratteristiche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generali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dei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1"/>
        </w:rPr>
        <w:t xml:space="preserve"> </w:t>
      </w:r>
      <w:r w:rsidRPr="002B7553">
        <w:rPr>
          <w:rFonts w:cs="Arial"/>
        </w:rPr>
        <w:t>TLC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digitali; Modello di un sistema di trasmissione digitale; Elementi di teoria dell’informazione;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>Trasmissione</w:t>
      </w:r>
      <w:r w:rsidRPr="002B7553">
        <w:rPr>
          <w:rFonts w:cs="Arial"/>
          <w:spacing w:val="-9"/>
        </w:rPr>
        <w:t xml:space="preserve"> </w:t>
      </w:r>
      <w:r w:rsidRPr="002B7553">
        <w:rPr>
          <w:rFonts w:cs="Arial"/>
          <w:spacing w:val="-2"/>
        </w:rPr>
        <w:t>dati;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 xml:space="preserve">Classificazione dei </w:t>
      </w:r>
      <w:r w:rsidRPr="002B7553">
        <w:rPr>
          <w:rFonts w:cs="Arial"/>
          <w:spacing w:val="-2"/>
        </w:rPr>
        <w:t>protocolli;</w:t>
      </w:r>
    </w:p>
    <w:p w14:paraId="3EDCE498" w14:textId="6D920C78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20: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TECNICHE DI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 xml:space="preserve">TRASMISSIONE DI SEGNALI </w:t>
      </w:r>
      <w:r w:rsidRPr="002B7553">
        <w:rPr>
          <w:rFonts w:cs="Arial"/>
          <w:spacing w:val="-2"/>
        </w:rPr>
        <w:t>DIGITALI</w:t>
      </w:r>
      <w:r w:rsidR="00AB1C26">
        <w:rPr>
          <w:rFonts w:cs="Arial"/>
          <w:spacing w:val="-2"/>
        </w:rPr>
        <w:t xml:space="preserve">: </w:t>
      </w:r>
      <w:r w:rsidRPr="002B7553">
        <w:rPr>
          <w:rFonts w:cs="Arial"/>
        </w:rPr>
        <w:t>Trasmissione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segnali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digitali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su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canale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passa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basso; Trasmissione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segnali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digitali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su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canale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passa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banda; Tecniche di Trasmissione di sistemi a banda larga;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Applicazione ed </w:t>
      </w:r>
      <w:r w:rsidRPr="002B7553">
        <w:rPr>
          <w:rFonts w:cs="Arial"/>
          <w:spacing w:val="-2"/>
        </w:rPr>
        <w:t>apparati;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 xml:space="preserve">Parametri per la valutazione della qualità dei segnali </w:t>
      </w:r>
      <w:r w:rsidRPr="002B7553">
        <w:rPr>
          <w:rFonts w:cs="Arial"/>
          <w:spacing w:val="-2"/>
        </w:rPr>
        <w:t>digitali;</w:t>
      </w:r>
    </w:p>
    <w:p w14:paraId="3D79730C" w14:textId="0D9F596D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21: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Tipologie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reti</w:t>
      </w:r>
      <w:r w:rsidRPr="002B7553">
        <w:rPr>
          <w:rFonts w:cs="Arial"/>
          <w:spacing w:val="-2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1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  <w:spacing w:val="-5"/>
        </w:rPr>
        <w:t>TLC</w:t>
      </w:r>
      <w:r w:rsidR="00AB1C26">
        <w:rPr>
          <w:rFonts w:cs="Arial"/>
          <w:spacing w:val="-5"/>
        </w:rPr>
        <w:t xml:space="preserve">: </w:t>
      </w:r>
      <w:r w:rsidRPr="002B7553">
        <w:rPr>
          <w:rFonts w:cs="Arial"/>
        </w:rPr>
        <w:t>Le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reti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telefoniche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commutazione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circuito</w:t>
      </w:r>
      <w:r w:rsidRPr="002B7553">
        <w:rPr>
          <w:rFonts w:cs="Arial"/>
          <w:spacing w:val="-6"/>
        </w:rPr>
        <w:t xml:space="preserve"> </w:t>
      </w:r>
      <w:r w:rsidRPr="002B7553">
        <w:rPr>
          <w:rFonts w:cs="Arial"/>
        </w:rPr>
        <w:t>/PSTN/ISDN); Evoluzione delle reti a commutazione di pacchetto;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>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reti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multiservizio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NGN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(Next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Generation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Network); Le comunicazioni in audio e video su rete IP;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Piattaforme e servizi </w:t>
      </w:r>
      <w:r w:rsidRPr="002B7553">
        <w:rPr>
          <w:rFonts w:cs="Arial"/>
          <w:spacing w:val="-2"/>
        </w:rPr>
        <w:t>Cloud;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I Sistemi cellulari per la comunicazione in mobilità;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seconda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generazione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(2G):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GSM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GPRS; Il sistema di terza generazione (3G): UMTS;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Il sistema di quarta generazione </w:t>
      </w:r>
      <w:r w:rsidRPr="002B7553">
        <w:rPr>
          <w:rFonts w:cs="Arial"/>
          <w:spacing w:val="-2"/>
        </w:rPr>
        <w:t>(4G);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 xml:space="preserve">I sistemi cellulari di quinta generazione </w:t>
      </w:r>
      <w:r w:rsidRPr="002B7553">
        <w:rPr>
          <w:rFonts w:cs="Arial"/>
          <w:spacing w:val="-2"/>
        </w:rPr>
        <w:t>(5G);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 xml:space="preserve">Panoramica sui sistemi radiofonici e televisivi </w:t>
      </w:r>
      <w:r w:rsidRPr="002B7553">
        <w:rPr>
          <w:rFonts w:cs="Arial"/>
          <w:spacing w:val="-2"/>
        </w:rPr>
        <w:t>digitali;</w:t>
      </w:r>
    </w:p>
    <w:p w14:paraId="3F4F8FA8" w14:textId="7DFA2600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22: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Tecnologie,</w:t>
      </w:r>
      <w:r w:rsidRPr="002B7553">
        <w:rPr>
          <w:rFonts w:cs="Arial"/>
          <w:spacing w:val="-2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2"/>
        </w:rPr>
        <w:t xml:space="preserve"> </w:t>
      </w:r>
      <w:r w:rsidRPr="002B7553">
        <w:rPr>
          <w:rFonts w:cs="Arial"/>
        </w:rPr>
        <w:t>piattaforme</w:t>
      </w:r>
      <w:r w:rsidRPr="002B7553">
        <w:rPr>
          <w:rFonts w:cs="Arial"/>
          <w:spacing w:val="-3"/>
        </w:rPr>
        <w:t xml:space="preserve"> </w:t>
      </w:r>
      <w:r w:rsidRPr="002B7553">
        <w:rPr>
          <w:rFonts w:cs="Arial"/>
        </w:rPr>
        <w:t>per</w:t>
      </w:r>
      <w:r w:rsidRPr="002B7553">
        <w:rPr>
          <w:rFonts w:cs="Arial"/>
          <w:spacing w:val="-7"/>
        </w:rPr>
        <w:t xml:space="preserve"> </w:t>
      </w:r>
      <w:r w:rsidRPr="00AB1C26">
        <w:rPr>
          <w:rFonts w:cs="Arial"/>
          <w:lang w:val="en-US"/>
        </w:rPr>
        <w:t>l</w:t>
      </w:r>
      <w:r w:rsidR="00AB1C26">
        <w:rPr>
          <w:rFonts w:cs="Arial"/>
          <w:lang w:val="en-US"/>
        </w:rPr>
        <w:t>OT (</w:t>
      </w:r>
      <w:r w:rsidRPr="00AB1C26">
        <w:rPr>
          <w:rFonts w:cs="Arial"/>
          <w:lang w:val="en-US"/>
        </w:rPr>
        <w:t>Internet</w:t>
      </w:r>
      <w:r w:rsidRPr="00AB1C26">
        <w:rPr>
          <w:rFonts w:cs="Arial"/>
          <w:spacing w:val="-3"/>
          <w:lang w:val="en-US"/>
        </w:rPr>
        <w:t xml:space="preserve"> </w:t>
      </w:r>
      <w:r w:rsidRPr="00AB1C26">
        <w:rPr>
          <w:rFonts w:cs="Arial"/>
          <w:lang w:val="en-US"/>
        </w:rPr>
        <w:t>of</w:t>
      </w:r>
      <w:r w:rsidRPr="00AB1C26">
        <w:rPr>
          <w:rFonts w:cs="Arial"/>
          <w:spacing w:val="-7"/>
          <w:lang w:val="en-US"/>
        </w:rPr>
        <w:t xml:space="preserve"> </w:t>
      </w:r>
      <w:r w:rsidRPr="00AB1C26">
        <w:rPr>
          <w:rFonts w:cs="Arial"/>
          <w:spacing w:val="-2"/>
          <w:lang w:val="en-US"/>
        </w:rPr>
        <w:t>Things</w:t>
      </w:r>
      <w:r w:rsidR="00AB1C26">
        <w:rPr>
          <w:rFonts w:cs="Arial"/>
          <w:spacing w:val="-2"/>
          <w:lang w:val="en-US"/>
        </w:rPr>
        <w:t xml:space="preserve">). </w:t>
      </w:r>
      <w:r w:rsidRPr="002B7553">
        <w:rPr>
          <w:rFonts w:cs="Arial"/>
        </w:rPr>
        <w:t>Introduzione;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Architettura dei sistemi </w:t>
      </w:r>
      <w:r w:rsidRPr="002B7553">
        <w:rPr>
          <w:rFonts w:cs="Arial"/>
          <w:spacing w:val="-4"/>
        </w:rPr>
        <w:t>IOT;</w:t>
      </w:r>
      <w:r w:rsidR="00AB1C26">
        <w:rPr>
          <w:rFonts w:cs="Arial"/>
          <w:spacing w:val="-4"/>
        </w:rPr>
        <w:t xml:space="preserve"> </w:t>
      </w:r>
      <w:r w:rsidRPr="002B7553">
        <w:rPr>
          <w:rFonts w:cs="Arial"/>
        </w:rPr>
        <w:t xml:space="preserve">Sistemi di comunicazione wireless per </w:t>
      </w:r>
      <w:r w:rsidRPr="002B7553">
        <w:rPr>
          <w:rFonts w:cs="Arial"/>
          <w:spacing w:val="-4"/>
        </w:rPr>
        <w:t>IOT;</w:t>
      </w:r>
      <w:r w:rsidR="00AB1C26">
        <w:rPr>
          <w:rFonts w:cs="Arial"/>
          <w:spacing w:val="-4"/>
        </w:rPr>
        <w:t xml:space="preserve"> </w:t>
      </w:r>
      <w:r w:rsidRPr="002B7553">
        <w:rPr>
          <w:rFonts w:cs="Arial"/>
        </w:rPr>
        <w:t xml:space="preserve">Protocolli di applicazione per la comunicazione in ambito </w:t>
      </w:r>
      <w:r w:rsidRPr="002B7553">
        <w:rPr>
          <w:rFonts w:cs="Arial"/>
          <w:spacing w:val="-4"/>
        </w:rPr>
        <w:t>IOT;</w:t>
      </w:r>
      <w:r w:rsidR="00AB1C26">
        <w:rPr>
          <w:rFonts w:cs="Arial"/>
          <w:spacing w:val="-4"/>
        </w:rPr>
        <w:t xml:space="preserve"> </w:t>
      </w:r>
    </w:p>
    <w:p w14:paraId="506AAA05" w14:textId="02D98E1A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23: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SISTEMI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PROTOTIPAZIONE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NELL’AMBITO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  <w:spacing w:val="-5"/>
        </w:rPr>
        <w:t>IOT</w:t>
      </w:r>
      <w:r w:rsidR="00AB1C26">
        <w:rPr>
          <w:rFonts w:cs="Arial"/>
          <w:spacing w:val="-5"/>
        </w:rPr>
        <w:t xml:space="preserve">: </w:t>
      </w:r>
      <w:r w:rsidRPr="002B7553">
        <w:rPr>
          <w:rFonts w:cs="Arial"/>
        </w:rPr>
        <w:t>Interfacciamento di</w:t>
      </w:r>
      <w:r w:rsidRPr="002B7553">
        <w:rPr>
          <w:rFonts w:cs="Arial"/>
          <w:spacing w:val="-14"/>
        </w:rPr>
        <w:t xml:space="preserve"> </w:t>
      </w:r>
      <w:r w:rsidRPr="002B7553">
        <w:rPr>
          <w:rFonts w:cs="Arial"/>
        </w:rPr>
        <w:t xml:space="preserve">Arduino con </w:t>
      </w:r>
      <w:r w:rsidRPr="002B7553">
        <w:rPr>
          <w:rFonts w:cs="Arial"/>
          <w:spacing w:val="-2"/>
        </w:rPr>
        <w:t>sensori;</w:t>
      </w:r>
      <w:r w:rsidR="00AB1C26">
        <w:rPr>
          <w:rFonts w:cs="Arial"/>
          <w:spacing w:val="-2"/>
        </w:rPr>
        <w:t xml:space="preserve"> </w:t>
      </w:r>
      <w:r w:rsidRPr="002B7553">
        <w:rPr>
          <w:rFonts w:cs="Arial"/>
        </w:rPr>
        <w:t>Connettere</w:t>
      </w:r>
      <w:r w:rsidRPr="002B7553">
        <w:rPr>
          <w:rFonts w:cs="Arial"/>
          <w:spacing w:val="-15"/>
        </w:rPr>
        <w:t xml:space="preserve"> </w:t>
      </w:r>
      <w:r w:rsidRPr="002B7553">
        <w:rPr>
          <w:rFonts w:cs="Arial"/>
        </w:rPr>
        <w:t>Arduino</w:t>
      </w:r>
      <w:r w:rsidRPr="002B7553">
        <w:rPr>
          <w:rFonts w:cs="Arial"/>
          <w:spacing w:val="-8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una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rete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locale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a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</w:rPr>
        <w:t>Internet; Esempi di impiego di Arduino in ambito IOT;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 xml:space="preserve">Introduzione all’uso di Raspberry Pi; Impieghi di Raspberry Pi in ambito </w:t>
      </w:r>
      <w:r w:rsidRPr="002B7553">
        <w:rPr>
          <w:rFonts w:cs="Arial"/>
          <w:spacing w:val="-7"/>
        </w:rPr>
        <w:t>IoT;</w:t>
      </w:r>
      <w:r w:rsidR="00AB1C26">
        <w:rPr>
          <w:rFonts w:cs="Arial"/>
          <w:spacing w:val="-7"/>
        </w:rPr>
        <w:t xml:space="preserve"> </w:t>
      </w:r>
      <w:r w:rsidRPr="002B7553">
        <w:rPr>
          <w:rFonts w:cs="Arial"/>
        </w:rPr>
        <w:t>Progetto finale: la comunicazione dal sensore alla piattaforma IoT</w:t>
      </w:r>
      <w:r w:rsidRPr="002B7553">
        <w:rPr>
          <w:rFonts w:cs="Arial"/>
          <w:spacing w:val="-5"/>
        </w:rPr>
        <w:t xml:space="preserve"> </w:t>
      </w:r>
      <w:r w:rsidRPr="002B7553">
        <w:rPr>
          <w:rFonts w:cs="Arial"/>
          <w:spacing w:val="-2"/>
        </w:rPr>
        <w:t>cloud;</w:t>
      </w:r>
    </w:p>
    <w:p w14:paraId="222B2245" w14:textId="78F642B1" w:rsidR="002B7553" w:rsidRPr="002B7553" w:rsidRDefault="002B7553" w:rsidP="00021893">
      <w:pPr>
        <w:jc w:val="both"/>
        <w:rPr>
          <w:rFonts w:cs="Arial"/>
        </w:rPr>
      </w:pPr>
      <w:r w:rsidRPr="00AB1C26">
        <w:rPr>
          <w:rStyle w:val="Titolo2Carattere"/>
        </w:rPr>
        <w:t>M</w:t>
      </w:r>
      <w:r w:rsidR="00AB1C26">
        <w:rPr>
          <w:rStyle w:val="Titolo2Carattere"/>
        </w:rPr>
        <w:t>odulo</w:t>
      </w:r>
      <w:r w:rsidRPr="00AB1C26">
        <w:rPr>
          <w:rStyle w:val="Titolo2Carattere"/>
        </w:rPr>
        <w:t xml:space="preserve"> 24: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CONFIGURAZIONE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AUTOMATIZZATA</w:t>
      </w:r>
      <w:r w:rsidRPr="002B7553">
        <w:rPr>
          <w:rFonts w:cs="Arial"/>
          <w:spacing w:val="3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DISPOSITIVI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in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>RETE</w:t>
      </w:r>
      <w:r w:rsidRPr="002B7553">
        <w:rPr>
          <w:rFonts w:cs="Arial"/>
          <w:spacing w:val="40"/>
        </w:rPr>
        <w:t xml:space="preserve"> </w:t>
      </w:r>
      <w:r w:rsidRPr="002B7553">
        <w:rPr>
          <w:rFonts w:cs="Arial"/>
        </w:rPr>
        <w:t xml:space="preserve">con </w:t>
      </w:r>
      <w:r w:rsidRPr="002B7553">
        <w:rPr>
          <w:rFonts w:cs="Arial"/>
          <w:spacing w:val="-2"/>
        </w:rPr>
        <w:t>PYTHON</w:t>
      </w:r>
      <w:r w:rsidR="00AB1C26">
        <w:rPr>
          <w:rFonts w:cs="Arial"/>
          <w:spacing w:val="-2"/>
        </w:rPr>
        <w:t xml:space="preserve">: </w:t>
      </w:r>
      <w:r w:rsidRPr="002B7553">
        <w:rPr>
          <w:rFonts w:cs="Arial"/>
        </w:rPr>
        <w:t>L’evoluzione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delle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reti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12"/>
        </w:rPr>
        <w:t xml:space="preserve"> </w:t>
      </w:r>
      <w:r w:rsidRPr="002B7553">
        <w:rPr>
          <w:rFonts w:cs="Arial"/>
        </w:rPr>
        <w:t>TLC: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automazione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programmabilità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delle</w:t>
      </w:r>
      <w:r w:rsidRPr="002B7553">
        <w:rPr>
          <w:rFonts w:cs="Arial"/>
          <w:spacing w:val="-7"/>
        </w:rPr>
        <w:t xml:space="preserve"> </w:t>
      </w:r>
      <w:r w:rsidRPr="002B7553">
        <w:rPr>
          <w:rFonts w:cs="Arial"/>
        </w:rPr>
        <w:t>reti; Introduzione all’uso di Python nelle reti di TLC;</w:t>
      </w:r>
      <w:r w:rsidR="00AB1C26">
        <w:rPr>
          <w:rFonts w:cs="Arial"/>
        </w:rPr>
        <w:t xml:space="preserve"> </w:t>
      </w:r>
      <w:r w:rsidRPr="002B7553">
        <w:rPr>
          <w:rFonts w:cs="Arial"/>
        </w:rPr>
        <w:t>Automazione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della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configurazione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di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apparati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via</w:t>
      </w:r>
      <w:r w:rsidRPr="002B7553">
        <w:rPr>
          <w:rFonts w:cs="Arial"/>
          <w:spacing w:val="-9"/>
        </w:rPr>
        <w:t xml:space="preserve"> </w:t>
      </w:r>
      <w:r w:rsidRPr="002B7553">
        <w:rPr>
          <w:rFonts w:cs="Arial"/>
        </w:rPr>
        <w:t>TELNET</w:t>
      </w:r>
      <w:r w:rsidRPr="002B7553">
        <w:rPr>
          <w:rFonts w:cs="Arial"/>
          <w:spacing w:val="-9"/>
        </w:rPr>
        <w:t xml:space="preserve"> </w:t>
      </w:r>
      <w:r w:rsidRPr="002B7553">
        <w:rPr>
          <w:rFonts w:cs="Arial"/>
        </w:rPr>
        <w:t>con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il</w:t>
      </w:r>
      <w:r w:rsidRPr="002B7553">
        <w:rPr>
          <w:rFonts w:cs="Arial"/>
          <w:spacing w:val="-4"/>
        </w:rPr>
        <w:t xml:space="preserve"> </w:t>
      </w:r>
      <w:r w:rsidRPr="002B7553">
        <w:rPr>
          <w:rFonts w:cs="Arial"/>
        </w:rPr>
        <w:t>modulo</w:t>
      </w:r>
      <w:r w:rsidRPr="002B7553">
        <w:rPr>
          <w:rFonts w:cs="Arial"/>
          <w:spacing w:val="-4"/>
        </w:rPr>
        <w:t xml:space="preserve"> </w:t>
      </w:r>
      <w:proofErr w:type="spellStart"/>
      <w:r w:rsidRPr="002B7553">
        <w:rPr>
          <w:rFonts w:cs="Arial"/>
        </w:rPr>
        <w:t>telnetlib</w:t>
      </w:r>
      <w:proofErr w:type="spellEnd"/>
      <w:r w:rsidRPr="002B7553">
        <w:rPr>
          <w:rFonts w:cs="Arial"/>
        </w:rPr>
        <w:t xml:space="preserve">; Automazione della configurazione di apparati via SSH con il modulo </w:t>
      </w:r>
      <w:proofErr w:type="spellStart"/>
      <w:r w:rsidRPr="002B7553">
        <w:rPr>
          <w:rFonts w:cs="Arial"/>
        </w:rPr>
        <w:t>netmiko</w:t>
      </w:r>
      <w:proofErr w:type="spellEnd"/>
      <w:r w:rsidRPr="002B7553">
        <w:rPr>
          <w:rFonts w:cs="Arial"/>
        </w:rPr>
        <w:t>; Altri moduli utili.</w:t>
      </w:r>
    </w:p>
    <w:p w14:paraId="6BCE8283" w14:textId="18606376" w:rsidR="002B7553" w:rsidRPr="002B7553" w:rsidRDefault="00AB1C26" w:rsidP="00AB1C26">
      <w:pPr>
        <w:pStyle w:val="Titolo2"/>
      </w:pPr>
      <w:r>
        <w:t>E</w:t>
      </w:r>
      <w:r w:rsidRPr="002B7553">
        <w:t xml:space="preserve">sperienze di </w:t>
      </w:r>
      <w:r w:rsidRPr="002B7553">
        <w:rPr>
          <w:spacing w:val="-2"/>
        </w:rPr>
        <w:t>laboratorio:</w:t>
      </w:r>
    </w:p>
    <w:p w14:paraId="6C71C66F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>Metodiche</w:t>
      </w:r>
      <w:r w:rsidRPr="00AB1C26">
        <w:rPr>
          <w:rFonts w:cs="Arial"/>
          <w:spacing w:val="-4"/>
        </w:rPr>
        <w:t xml:space="preserve"> </w:t>
      </w:r>
      <w:r w:rsidRPr="00AB1C26">
        <w:rPr>
          <w:rFonts w:cs="Arial"/>
        </w:rPr>
        <w:t>per</w:t>
      </w:r>
      <w:r w:rsidRPr="00AB1C26">
        <w:rPr>
          <w:rFonts w:cs="Arial"/>
          <w:spacing w:val="-4"/>
        </w:rPr>
        <w:t xml:space="preserve"> </w:t>
      </w:r>
      <w:r w:rsidRPr="00AB1C26">
        <w:rPr>
          <w:rFonts w:cs="Arial"/>
        </w:rPr>
        <w:t>stilare</w:t>
      </w:r>
      <w:r w:rsidRPr="00AB1C26">
        <w:rPr>
          <w:rFonts w:cs="Arial"/>
          <w:spacing w:val="-3"/>
        </w:rPr>
        <w:t xml:space="preserve"> </w:t>
      </w:r>
      <w:r w:rsidRPr="00AB1C26">
        <w:rPr>
          <w:rFonts w:cs="Arial"/>
        </w:rPr>
        <w:t>correttamente</w:t>
      </w:r>
      <w:r w:rsidRPr="00AB1C26">
        <w:rPr>
          <w:rFonts w:cs="Arial"/>
          <w:spacing w:val="-4"/>
        </w:rPr>
        <w:t xml:space="preserve"> </w:t>
      </w:r>
      <w:r w:rsidRPr="00AB1C26">
        <w:rPr>
          <w:rFonts w:cs="Arial"/>
        </w:rPr>
        <w:t>una</w:t>
      </w:r>
      <w:r w:rsidRPr="00AB1C26">
        <w:rPr>
          <w:rFonts w:cs="Arial"/>
          <w:spacing w:val="-3"/>
        </w:rPr>
        <w:t xml:space="preserve"> </w:t>
      </w:r>
      <w:r w:rsidRPr="00AB1C26">
        <w:rPr>
          <w:rFonts w:cs="Arial"/>
          <w:spacing w:val="-2"/>
        </w:rPr>
        <w:t>relazione;</w:t>
      </w:r>
    </w:p>
    <w:p w14:paraId="63D6916C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>Esercitazioni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sulle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Reti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Elettriche; Esercitazione sulle porte logiche; Esercitazioni sui DIODI;</w:t>
      </w:r>
    </w:p>
    <w:p w14:paraId="3995DB3D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>Esercitazioni</w:t>
      </w:r>
      <w:r w:rsidRPr="00AB1C26">
        <w:rPr>
          <w:rFonts w:cs="Arial"/>
          <w:spacing w:val="-7"/>
        </w:rPr>
        <w:t xml:space="preserve"> </w:t>
      </w:r>
      <w:r w:rsidRPr="00AB1C26">
        <w:rPr>
          <w:rFonts w:cs="Arial"/>
        </w:rPr>
        <w:t>sul</w:t>
      </w:r>
      <w:r w:rsidRPr="00AB1C26">
        <w:rPr>
          <w:rFonts w:cs="Arial"/>
          <w:spacing w:val="-4"/>
        </w:rPr>
        <w:t xml:space="preserve"> BJT;</w:t>
      </w:r>
    </w:p>
    <w:p w14:paraId="4508886E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>Esercitazione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sui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circuiti</w:t>
      </w:r>
      <w:r w:rsidRPr="00AB1C26">
        <w:rPr>
          <w:rFonts w:cs="Arial"/>
          <w:spacing w:val="-15"/>
        </w:rPr>
        <w:t xml:space="preserve"> </w:t>
      </w:r>
      <w:r w:rsidRPr="00AB1C26">
        <w:rPr>
          <w:rFonts w:cs="Arial"/>
        </w:rPr>
        <w:t>A.O.I.; Esercitazioni sugli OP-AMP;</w:t>
      </w:r>
    </w:p>
    <w:p w14:paraId="7366B28F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>Esercitazione</w:t>
      </w:r>
      <w:r w:rsidRPr="00AB1C26">
        <w:rPr>
          <w:rFonts w:cs="Arial"/>
          <w:spacing w:val="-7"/>
        </w:rPr>
        <w:t xml:space="preserve"> </w:t>
      </w:r>
      <w:r w:rsidRPr="00AB1C26">
        <w:rPr>
          <w:rFonts w:cs="Arial"/>
        </w:rPr>
        <w:t>sulle</w:t>
      </w:r>
      <w:r w:rsidRPr="00AB1C26">
        <w:rPr>
          <w:rFonts w:cs="Arial"/>
          <w:spacing w:val="-4"/>
        </w:rPr>
        <w:t xml:space="preserve"> </w:t>
      </w:r>
      <w:r w:rsidRPr="00AB1C26">
        <w:rPr>
          <w:rFonts w:cs="Arial"/>
          <w:spacing w:val="-2"/>
        </w:rPr>
        <w:t>modulazioni;</w:t>
      </w:r>
    </w:p>
    <w:p w14:paraId="45DD068B" w14:textId="77777777" w:rsidR="002B7553" w:rsidRPr="00AB1C26" w:rsidRDefault="002B7553" w:rsidP="00AB1C26">
      <w:pPr>
        <w:pStyle w:val="Paragrafoelenco"/>
        <w:numPr>
          <w:ilvl w:val="0"/>
          <w:numId w:val="13"/>
        </w:numPr>
        <w:rPr>
          <w:rFonts w:cs="Arial"/>
        </w:rPr>
      </w:pPr>
      <w:r w:rsidRPr="00AB1C26">
        <w:rPr>
          <w:rFonts w:cs="Arial"/>
        </w:rPr>
        <w:t xml:space="preserve">Realizzazione di un piccolo sistema di trasmissione in fibra ottica e </w:t>
      </w:r>
      <w:r w:rsidRPr="00AB1C26">
        <w:rPr>
          <w:rFonts w:cs="Arial"/>
          <w:spacing w:val="-2"/>
        </w:rPr>
        <w:t>infrarossi;</w:t>
      </w:r>
    </w:p>
    <w:p w14:paraId="41D0B777" w14:textId="77777777" w:rsidR="004962A6" w:rsidRPr="002B7553" w:rsidRDefault="004962A6" w:rsidP="001461AA">
      <w:pPr>
        <w:ind w:right="118"/>
        <w:rPr>
          <w:rFonts w:cs="Arial"/>
        </w:rPr>
      </w:pPr>
    </w:p>
    <w:sectPr w:rsidR="004962A6" w:rsidRPr="002B7553" w:rsidSect="002B7553">
      <w:pgSz w:w="11906" w:h="16838"/>
      <w:pgMar w:top="142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6577"/>
    <w:multiLevelType w:val="hybridMultilevel"/>
    <w:tmpl w:val="C45A3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4D9C"/>
    <w:multiLevelType w:val="hybridMultilevel"/>
    <w:tmpl w:val="4D52A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4E3753DC"/>
    <w:multiLevelType w:val="hybridMultilevel"/>
    <w:tmpl w:val="E31093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74267"/>
    <w:multiLevelType w:val="hybridMultilevel"/>
    <w:tmpl w:val="30F0E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65596">
    <w:abstractNumId w:val="11"/>
  </w:num>
  <w:num w:numId="2" w16cid:durableId="1587230868">
    <w:abstractNumId w:val="5"/>
  </w:num>
  <w:num w:numId="3" w16cid:durableId="731540902">
    <w:abstractNumId w:val="10"/>
  </w:num>
  <w:num w:numId="4" w16cid:durableId="1690987269">
    <w:abstractNumId w:val="12"/>
  </w:num>
  <w:num w:numId="5" w16cid:durableId="525599030">
    <w:abstractNumId w:val="0"/>
  </w:num>
  <w:num w:numId="6" w16cid:durableId="1786728380">
    <w:abstractNumId w:val="2"/>
  </w:num>
  <w:num w:numId="7" w16cid:durableId="1633172260">
    <w:abstractNumId w:val="7"/>
  </w:num>
  <w:num w:numId="8" w16cid:durableId="992296454">
    <w:abstractNumId w:val="1"/>
  </w:num>
  <w:num w:numId="9" w16cid:durableId="1543519553">
    <w:abstractNumId w:val="3"/>
  </w:num>
  <w:num w:numId="10" w16cid:durableId="879122862">
    <w:abstractNumId w:val="4"/>
  </w:num>
  <w:num w:numId="11" w16cid:durableId="1304847555">
    <w:abstractNumId w:val="9"/>
  </w:num>
  <w:num w:numId="12" w16cid:durableId="1468088412">
    <w:abstractNumId w:val="6"/>
  </w:num>
  <w:num w:numId="13" w16cid:durableId="1514758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21893"/>
    <w:rsid w:val="000F0AAA"/>
    <w:rsid w:val="001461AA"/>
    <w:rsid w:val="0021098A"/>
    <w:rsid w:val="002B7553"/>
    <w:rsid w:val="00357427"/>
    <w:rsid w:val="004962A6"/>
    <w:rsid w:val="004C36EC"/>
    <w:rsid w:val="00537BB3"/>
    <w:rsid w:val="005433A7"/>
    <w:rsid w:val="007F1EF7"/>
    <w:rsid w:val="007F608B"/>
    <w:rsid w:val="00A11780"/>
    <w:rsid w:val="00A7721E"/>
    <w:rsid w:val="00AB1C26"/>
    <w:rsid w:val="00AB5607"/>
    <w:rsid w:val="00B01910"/>
    <w:rsid w:val="00CD3D0E"/>
    <w:rsid w:val="00D50B2E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1461AA"/>
    <w:pPr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sz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2B7553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B7553"/>
    <w:pPr>
      <w:widowControl w:val="0"/>
      <w:autoSpaceDE w:val="0"/>
      <w:autoSpaceDN w:val="0"/>
      <w:spacing w:after="0" w:line="240" w:lineRule="auto"/>
      <w:outlineLvl w:val="9"/>
    </w:pPr>
    <w:rPr>
      <w:rFonts w:asciiTheme="minorHAnsi" w:eastAsia="Trebuchet MS" w:hAnsiTheme="minorHAnsi" w:cstheme="minorHAnsi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B7553"/>
    <w:rPr>
      <w:rFonts w:eastAsia="Trebuchet MS" w:cstheme="minorHAns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2B7553"/>
    <w:pPr>
      <w:widowControl w:val="0"/>
      <w:autoSpaceDE w:val="0"/>
      <w:autoSpaceDN w:val="0"/>
      <w:spacing w:after="0" w:line="240" w:lineRule="auto"/>
      <w:ind w:left="108"/>
      <w:outlineLvl w:val="9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1905</Words>
  <Characters>10863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36</vt:i4>
      </vt:variant>
    </vt:vector>
  </HeadingPairs>
  <TitlesOfParts>
    <vt:vector size="37" baseType="lpstr">
      <vt:lpstr/>
      <vt:lpstr>        Telecomunicazioni</vt:lpstr>
      <vt:lpstr>III anno</vt:lpstr>
      <vt:lpstr>    OBIETTIVI E CONTENUTI GENERALI</vt:lpstr>
      <vt:lpstr>        Telecomunicazioni per gli informatici si pone come una materia di approfondiment</vt:lpstr>
      <vt:lpstr>        In particolare si dovrà avere la conoscenza dei concetti fondamentali dell'elett</vt:lpstr>
      <vt:lpstr>IV anno</vt:lpstr>
      <vt:lpstr>        RIPASSO ED APPROFONDIMENTO:</vt:lpstr>
      <vt:lpstr>    Modulo 1: reti elettriche lineari</vt:lpstr>
      <vt:lpstr>    Modulo 2: segnali elettrici</vt:lpstr>
      <vt:lpstr>    Modulo 3: fondamenti di elettronica digitale</vt:lpstr>
      <vt:lpstr>        Contenuti: Sistemi di TLC. Introduzione alle reti di TLC. Reti convergenti o mul</vt:lpstr>
      <vt:lpstr>        Contenuti: Coppie simmetriche. Cavi Coassiali Fibre Ottiche Portante radio. Mode</vt:lpstr>
      <vt:lpstr>    Modulo 6: Le Antenne</vt:lpstr>
      <vt:lpstr>        Contenuti: Diagramma di radiazione. Guadagno di antenna. Principali tipi di ante</vt:lpstr>
      <vt:lpstr>        Contenuti: Introduzione ai componenti elettronici. Fisica dei semiconduttori. Il</vt:lpstr>
      <vt:lpstr>        Contenuti: Caratteristiche fisiche. Giunzioni PNP e NPN. Simbolo circuitale. Pri</vt:lpstr>
      <vt:lpstr>        Circuito fondamentale del BJT. Equazioni fondamentali del BJT. Zone di funzionam</vt:lpstr>
      <vt:lpstr>        Modulo 9: AMPLIFICATORI LINEARI A COMPONENTI DISCRETI E INTEGRATI</vt:lpstr>
      <vt:lpstr>        Contenuti: Amplificatore operazionale. Generalità: simbolo grafico, morsetto inv</vt:lpstr>
      <vt:lpstr>        Modulo 10: Circuito di condizionamento dei segnali: Le conversioni in tensione; </vt:lpstr>
      <vt:lpstr>        Modulo 11: I generatori di segnale;</vt:lpstr>
      <vt:lpstr>        Modulo 12: I generatori sinusoidali; Gli oscillatori sinusoidali con A.O. Gli os</vt:lpstr>
      <vt:lpstr>        Modulo 13: I generatori di forme d’onda rettangolari: Astabile con l’integrato 5</vt:lpstr>
      <vt:lpstr>        Modulo1 14: I filtri: I filtri passivi RC ed RL del primo ordine; I filtri passi</vt:lpstr>
      <vt:lpstr>        Modulo 15: Gli amplificatori selettivi.</vt:lpstr>
      <vt:lpstr>        Modulo 16: Gli amplificatori di potenza di classe A - B - AB - C - D.</vt:lpstr>
      <vt:lpstr>        Modulo 17: SISTEMI DI TRASMISSIONE ANALOGICI: Classificazione dei sistemi di tra</vt:lpstr>
      <vt:lpstr>        Modulo 18: DIGITALIZZAZIONE DI SEGNALI ANALOGICI: Conversione A/D e D/A; Campion</vt:lpstr>
      <vt:lpstr>        Modulo 19: SISTEMI DI TRASMISSIONI DIGITALI: Caratteristiche generali dei sistem</vt:lpstr>
      <vt:lpstr>        Modulo 20: TECNICHE DI TRASMISSIONE DI SEGNALI DIGITALI: Trasmissione di segnali</vt:lpstr>
      <vt:lpstr>        Modulo 21: Tipologie di reti e sistemi di TLC: Le reti telefoniche a commutazion</vt:lpstr>
      <vt:lpstr>        Modulo 22: Tecnologie, sistemi e piattaforme per lOT (Internet of Things). Intro</vt:lpstr>
      <vt:lpstr>        Modulo 23: I SISTEMI DI PROTOTIPAZIONE NELL’AMBITO IOT: Interfacciamento di Ardu</vt:lpstr>
      <vt:lpstr>        Modulo 24: CONFIGURAZIONE AUTOMATIZZATA di DISPOSITIVI in RETE con PYTHON: L’evo</vt:lpstr>
      <vt:lpstr>    Esperienze di laboratorio:</vt:lpstr>
      <vt:lpstr>        </vt:lpstr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9</cp:revision>
  <dcterms:created xsi:type="dcterms:W3CDTF">2025-04-16T16:12:00Z</dcterms:created>
  <dcterms:modified xsi:type="dcterms:W3CDTF">2025-04-28T14:35:00Z</dcterms:modified>
</cp:coreProperties>
</file>