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i w:val="0"/>
          <w:color w:val="7C3AED"/>
          <w:sz w:val="48"/>
        </w:rPr>
        <w:t>🚀 CLBlast Operations &amp; Client Setup Guide</w:t>
      </w:r>
    </w:p>
    <w:p>
      <w:pPr>
        <w:spacing w:after="480"/>
        <w:jc w:val="center"/>
      </w:pPr>
      <w:r>
        <w:rPr>
          <w:rFonts w:ascii="Segoe UI" w:hAnsi="Segoe UI"/>
          <w:b w:val="0"/>
          <w:i/>
          <w:color w:val="3B82F6"/>
          <w:sz w:val="24"/>
        </w:rPr>
        <w:t>A Unified Multi-Platform Ad Automation Suite for Craigslist, AdLandPro, and ClassifiedAds.com</w:t>
      </w:r>
    </w:p>
    <w:p>
      <w:pPr>
        <w:keepNext/>
        <w:spacing w:before="360" w:after="120"/>
      </w:pPr>
      <w:r>
        <w:rPr>
          <w:rFonts w:ascii="Segoe UI" w:hAnsi="Segoe UI"/>
          <w:b/>
          <w:i w:val="0"/>
          <w:color w:val="7C3AED"/>
          <w:sz w:val="36"/>
        </w:rPr>
        <w:t>1. System Overview</w:t>
      </w:r>
    </w:p>
    <w:p>
      <w:pPr>
        <w:spacing w:after="120" w:line="276" w:lineRule="auto"/>
      </w:pPr>
      <w:r>
        <w:t>By defining your inventory catalog just once in a central dataset (</w:t>
      </w:r>
      <w:r>
        <w:rPr>
          <w:rFonts w:ascii="Consolas" w:hAnsi="Consolas"/>
          <w:b/>
          <w:i w:val="0"/>
          <w:sz w:val="20"/>
        </w:rPr>
        <w:t>products.json</w:t>
      </w:r>
      <w:r>
        <w:t>), the CLBlast automation engine handles the browser navigation, logs into your platform accounts, maps your product categories, fills out form details, uploads photos in sequence, solves or pauses for security checks, and publishes your ads across three major web platforms:</w:t>
      </w:r>
    </w:p>
    <w:p>
      <w:pPr>
        <w:pStyle w:val="ListBullet"/>
        <w:spacing w:after="120" w:line="276" w:lineRule="auto"/>
      </w:pPr>
      <w:r>
        <w:rPr>
          <w:rFonts w:ascii="Calibri" w:hAnsi="Calibri"/>
          <w:b/>
          <w:i w:val="0"/>
          <w:sz w:val="22"/>
        </w:rPr>
        <w:t>Craigslist (via craigslist.py)</w:t>
      </w:r>
      <w:r>
        <w:t xml:space="preserve"> — Supports direct, targeted local marketplace posting with support for city override environments.</w:t>
      </w:r>
    </w:p>
    <w:p>
      <w:pPr>
        <w:pStyle w:val="ListBullet"/>
        <w:spacing w:after="120" w:line="276" w:lineRule="auto"/>
      </w:pPr>
      <w:r>
        <w:rPr>
          <w:rFonts w:ascii="Calibri" w:hAnsi="Calibri"/>
          <w:b/>
          <w:i w:val="0"/>
          <w:sz w:val="22"/>
        </w:rPr>
        <w:t>AdLand Pro (via adlandpro.py)</w:t>
      </w:r>
      <w:r>
        <w:t xml:space="preserve"> — Replicates posting across national classified networks for maximum exposure.</w:t>
      </w:r>
    </w:p>
    <w:p>
      <w:pPr>
        <w:pStyle w:val="ListBullet"/>
        <w:spacing w:after="120" w:line="276" w:lineRule="auto"/>
      </w:pPr>
      <w:r>
        <w:rPr>
          <w:rFonts w:ascii="Calibri" w:hAnsi="Calibri"/>
          <w:b/>
          <w:i w:val="0"/>
          <w:sz w:val="22"/>
        </w:rPr>
        <w:t>ClassifiedAds.com (via classifiedads.py)</w:t>
      </w:r>
      <w:r>
        <w:t xml:space="preserve"> — Places listings on a widely trafficked ad market with advanced automated form selectors.</w:t>
      </w:r>
    </w:p>
    <w:p>
      <w:pPr>
        <w:spacing w:after="120" w:line="276" w:lineRule="auto"/>
      </w:pPr>
      <w:r>
        <w:rPr>
          <w:rFonts w:ascii="Calibri" w:hAnsi="Calibri"/>
          <w:b w:val="0"/>
          <w:i w:val="0"/>
          <w:color w:val="1F2937"/>
          <w:sz w:val="22"/>
        </w:rPr>
        <w:t>All active advertisements, live ad URLs, and historical performance statistics (such as visitor views) are aggregated in a unified, modern web-based operator dashboard (clblast.html). This tool provides high-level transparency into the health and reach of your multi-platform marketing campaign.</w:t>
      </w:r>
    </w:p>
    <w:p>
      <w:pPr>
        <w:keepNext/>
        <w:spacing w:before="360" w:after="120"/>
      </w:pPr>
      <w:r>
        <w:rPr>
          <w:rFonts w:ascii="Segoe UI" w:hAnsi="Segoe UI"/>
          <w:b/>
          <w:i w:val="0"/>
          <w:color w:val="7C3AED"/>
          <w:sz w:val="36"/>
        </w:rPr>
        <w:t>2. Key Features &amp; Capabilities</w:t>
      </w:r>
    </w:p>
    <w:p>
      <w:pPr>
        <w:keepNext/>
        <w:spacing w:before="240" w:after="120"/>
      </w:pPr>
      <w:r>
        <w:rPr>
          <w:rFonts w:ascii="Segoe UI" w:hAnsi="Segoe UI"/>
          <w:b/>
          <w:i w:val="0"/>
          <w:color w:val="3B82F6"/>
          <w:sz w:val="28"/>
        </w:rPr>
        <w:t>Hardened Anti-Detection Engine</w:t>
      </w:r>
    </w:p>
    <w:p>
      <w:pPr>
        <w:spacing w:after="120" w:line="276" w:lineRule="auto"/>
      </w:pPr>
      <w:r>
        <w:rPr>
          <w:rFonts w:ascii="Calibri" w:hAnsi="Calibri"/>
          <w:b w:val="0"/>
          <w:i w:val="0"/>
          <w:color w:val="1F2937"/>
          <w:sz w:val="22"/>
        </w:rPr>
        <w:t>Classified marketplaces employ strict automated defense systems to spot and block bot actions. To protect your seller accounts and maximize longevity, CLBlast mimics natural human behaviors:</w:t>
      </w:r>
    </w:p>
    <w:p>
      <w:pPr>
        <w:pStyle w:val="ListBullet"/>
        <w:spacing w:after="120" w:line="276" w:lineRule="auto"/>
      </w:pPr>
      <w:r>
        <w:rPr>
          <w:b/>
        </w:rPr>
        <w:t xml:space="preserve">Selenium Undetected-Chromedriver: </w:t>
      </w:r>
      <w:r>
        <w:t>Runs on a customized web browser driver patched to strip out standard automated signatures (such as navigator.webdriver), rendering it indistinguishable from a manual browser.</w:t>
      </w:r>
    </w:p>
    <w:p>
      <w:pPr>
        <w:pStyle w:val="ListBullet"/>
        <w:spacing w:after="120" w:line="276" w:lineRule="auto"/>
      </w:pPr>
      <w:r>
        <w:rPr>
          <w:b/>
        </w:rPr>
        <w:t xml:space="preserve">Keystroke Simulation: </w:t>
      </w:r>
      <w:r>
        <w:t>Rather than instantly pasting text blocks, the bot simulates real keyboard inputs, typing out titles, prices, and descriptions with variable character-by-character delays (50ms – 180ms per key).</w:t>
      </w:r>
    </w:p>
    <w:p>
      <w:pPr>
        <w:pStyle w:val="ListBullet"/>
        <w:spacing w:after="120" w:line="276" w:lineRule="auto"/>
      </w:pPr>
      <w:r>
        <w:rPr>
          <w:b/>
        </w:rPr>
        <w:t xml:space="preserve">Behavioral Pauses: </w:t>
      </w:r>
      <w:r>
        <w:t>Integrates randomized, fluid delays (0.8s – 2.5s) between link clicks, dropdown selections, and form submissions to keep requests natural and human-like.</w:t>
      </w:r>
    </w:p>
    <w:p>
      <w:pPr>
        <w:pStyle w:val="ListBullet"/>
        <w:spacing w:after="120" w:line="276" w:lineRule="auto"/>
      </w:pPr>
      <w:r>
        <w:rPr>
          <w:b/>
        </w:rPr>
        <w:t xml:space="preserve">Persistent Active Profiles: </w:t>
      </w:r>
      <w:r>
        <w:t>Each site script holds a dedicated, isolated Chrome Profile directory. Once you log in successfully on a platform, your active session state (cookies, local storage) is persisted, dramatically reducing the need for repetitive logins.</w:t>
      </w:r>
    </w:p>
    <w:p>
      <w:pPr>
        <w:keepNext/>
        <w:spacing w:before="240" w:after="120"/>
      </w:pPr>
      <w:r>
        <w:rPr>
          <w:rFonts w:ascii="Segoe UI" w:hAnsi="Segoe UI"/>
          <w:b/>
          <w:i w:val="0"/>
          <w:color w:val="3B82F6"/>
          <w:sz w:val="28"/>
        </w:rPr>
        <w:t>Intelligent CAPTCHA &amp; Cloudflare Resolution</w:t>
      </w:r>
    </w:p>
    <w:p>
      <w:pPr>
        <w:pStyle w:val="ListBullet"/>
        <w:spacing w:after="120" w:line="276" w:lineRule="auto"/>
      </w:pPr>
      <w:r>
        <w:rPr>
          <w:b/>
        </w:rPr>
        <w:t xml:space="preserve">API-Powered Solvers: </w:t>
      </w:r>
      <w:r>
        <w:t>If a 2Captcha API key is supplied, the script calls an automatic API solver to solve reCAPTCHA checkboxes on the fly, submitting the solved tokens directly.</w:t>
      </w:r>
    </w:p>
    <w:p>
      <w:pPr>
        <w:pStyle w:val="ListBullet"/>
        <w:spacing w:after="120" w:line="276" w:lineRule="auto"/>
      </w:pPr>
      <w:r>
        <w:rPr>
          <w:b/>
        </w:rPr>
        <w:t xml:space="preserve">Graceful Manual Fallback: </w:t>
      </w:r>
      <w:r>
        <w:t>If no solver key is configured, the bot does not crash. It will play a sound or output a message in the terminal, pause, and wait for you to click the CAPTCHA manually. Once clicked, press ENTER in the terminal to resume.</w:t>
      </w:r>
    </w:p>
    <w:p>
      <w:pPr>
        <w:pStyle w:val="ListBullet"/>
        <w:spacing w:after="120" w:line="276" w:lineRule="auto"/>
      </w:pPr>
      <w:r>
        <w:rPr>
          <w:b/>
        </w:rPr>
        <w:t xml:space="preserve">Cloudflare Clearance: </w:t>
      </w:r>
      <w:r>
        <w:t>Scripts gracefully pause and allow initial browser validation screens to clear before loading the target forms.</w:t>
      </w:r>
    </w:p>
    <w:p>
      <w:pPr>
        <w:keepNext/>
        <w:spacing w:before="240" w:after="120"/>
      </w:pPr>
      <w:r>
        <w:rPr>
          <w:rFonts w:ascii="Segoe UI" w:hAnsi="Segoe UI"/>
          <w:b/>
          <w:i w:val="0"/>
          <w:color w:val="3B82F6"/>
          <w:sz w:val="28"/>
        </w:rPr>
        <w:t>Centralized Analytics &amp; Unified Control</w:t>
      </w:r>
    </w:p>
    <w:p>
      <w:pPr>
        <w:pStyle w:val="ListBullet"/>
        <w:spacing w:after="120" w:line="276" w:lineRule="auto"/>
      </w:pPr>
      <w:r>
        <w:rPr>
          <w:b/>
        </w:rPr>
        <w:t xml:space="preserve">Responsive UI: </w:t>
      </w:r>
      <w:r>
        <w:t>A beautiful single-page dashboard displays all active listings, color-coded by marketplace platform (Purple for Craigslist, Blue for AdLand Pro, and Amber for ClassifiedAds.com).</w:t>
      </w:r>
    </w:p>
    <w:p>
      <w:pPr>
        <w:pStyle w:val="ListBullet"/>
        <w:spacing w:after="120" w:line="276" w:lineRule="auto"/>
      </w:pPr>
      <w:r>
        <w:rPr>
          <w:b/>
        </w:rPr>
        <w:t xml:space="preserve">Scraper-Driven Metrics: </w:t>
      </w:r>
      <w:r>
        <w:t>A background polling thread checks your active ad URLs every 5 minutes to scrape view counts and update your dashboard stats dynamically.</w:t>
      </w:r>
    </w:p>
    <w:p>
      <w:pPr>
        <w:keepNext/>
        <w:spacing w:before="360" w:after="120"/>
      </w:pPr>
      <w:r>
        <w:rPr>
          <w:rFonts w:ascii="Segoe UI" w:hAnsi="Segoe UI"/>
          <w:b/>
          <w:i w:val="0"/>
          <w:color w:val="7C3AED"/>
          <w:sz w:val="36"/>
        </w:rPr>
        <w:t>3. Recent Technical Improvements &amp; Bug Fixes</w:t>
      </w:r>
    </w:p>
    <w:p>
      <w:pPr>
        <w:spacing w:after="120" w:line="276" w:lineRule="auto"/>
      </w:pPr>
      <w:r>
        <w:rPr>
          <w:rFonts w:ascii="Calibri" w:hAnsi="Calibri"/>
          <w:b w:val="0"/>
          <w:i w:val="0"/>
          <w:color w:val="1F2937"/>
          <w:sz w:val="22"/>
        </w:rPr>
        <w:t>Following thorough integration testing, several critical technical updates were made to ensure absolute reliability:</w:t>
      </w:r>
    </w:p>
    <w:p>
      <w:pPr>
        <w:pStyle w:val="ListBullet"/>
        <w:spacing w:after="120" w:line="276" w:lineRule="auto"/>
      </w:pPr>
      <w:r>
        <w:rPr>
          <w:b/>
        </w:rPr>
        <w:t xml:space="preserve">Process Control &amp; Live Job Termination: </w:t>
      </w:r>
      <w:r>
        <w:t>Fixed global scope binding in server.py's background thread runner. Terminating processes from the dashboard's live log (using the Stop button) now fully terminates the Selenium chrome instance instantly.</w:t>
      </w:r>
    </w:p>
    <w:p>
      <w:pPr>
        <w:pStyle w:val="ListBullet"/>
        <w:spacing w:after="120" w:line="276" w:lineRule="auto"/>
      </w:pPr>
      <w:r>
        <w:rPr>
          <w:b/>
        </w:rPr>
        <w:t xml:space="preserve">Granular Selection Posting (Subset Posting): </w:t>
      </w:r>
      <w:r>
        <w:t>Patched the dashboard to transmit selected checkbox indices back to the server. The backend now writes a customized products_subset.json file and passes it via environment variables, ensuring that ONLY the specific products you tick are actually posted, rather than posting your entire catalog every time.</w:t>
      </w:r>
    </w:p>
    <w:p>
      <w:pPr>
        <w:pStyle w:val="ListBullet"/>
        <w:spacing w:after="120" w:line="276" w:lineRule="auto"/>
      </w:pPr>
      <w:r>
        <w:rPr>
          <w:b/>
        </w:rPr>
        <w:t xml:space="preserve">Thread-Safe Database Analytics &amp; Atomic Saving: </w:t>
      </w:r>
      <w:r>
        <w:t>Added module-level locks (threading.Lock) and atomic temporary file renames (os.replace) across all scripts. This prevents concurrent file writes by the background posting thread and the dashboard analytics thread from corrupting posted_listings.json, guaranteeing robust persistence on both Windows and POSIX.</w:t>
      </w:r>
    </w:p>
    <w:p>
      <w:pPr>
        <w:pStyle w:val="ListBullet"/>
        <w:spacing w:after="120" w:line="276" w:lineRule="auto"/>
      </w:pPr>
      <w:r/>
      <w:r>
        <w:rPr>
          <w:b/>
        </w:rPr>
        <w:t xml:space="preserve">Multi-Photo Sequencer: </w:t>
      </w:r>
      <w:r>
        <w:t>Upgraded Craigslist and AdLandPro to loop and upload multiple product photos one-by-one rather than as a newline-joined block, bypassing browser input limits and ensuring compatibility with Windows path structures.</w:t>
      </w:r>
    </w:p>
    <w:p>
      <w:pPr>
        <w:pStyle w:val="ListBullet"/>
        <w:spacing w:after="120" w:line="276" w:lineRule="auto"/>
      </w:pPr>
      <w:r>
        <w:rPr>
          <w:b/>
        </w:rPr>
        <w:t xml:space="preserve">Token Injection Callbacks: </w:t>
      </w:r>
      <w:r>
        <w:t>Patched the reCAPTCHA token injection routine to explicitly trigger the site-defined event handlers (via '___grecaptcha_cfg'). This fires internal platform event listeners, submitting the solved form automatically on Craigslist and AdLand Pro.</w:t>
      </w:r>
    </w:p>
    <w:p>
      <w:pPr>
        <w:pStyle w:val="ListBullet"/>
        <w:spacing w:after="120" w:line="276" w:lineRule="auto"/>
      </w:pPr>
      <w:r>
        <w:rPr>
          <w:b/>
        </w:rPr>
        <w:t xml:space="preserve">Unified Ad Status Parser: </w:t>
      </w:r>
      <w:r>
        <w:t>Rebuilt the status backend logic to safely parse string-formatted ISO timestamps and standard datetimes. This safeguards the script from crashing and ensures exact active/inactive states display correctly on the dashboard.</w:t>
      </w:r>
    </w:p>
    <w:p>
      <w:pPr>
        <w:pStyle w:val="ListBullet"/>
        <w:spacing w:after="120" w:line="276" w:lineRule="auto"/>
      </w:pPr>
      <w:r>
        <w:rPr>
          <w:b/>
        </w:rPr>
        <w:t xml:space="preserve">Enhanced Category Mapping: </w:t>
      </w:r>
      <w:r>
        <w:t>Fully added and mapped standard classifications such as 'sporting goods' across platforms, preventing mapping mismatch exceptions when running the automated workflows.</w:t>
      </w:r>
    </w:p>
    <w:p>
      <w:pPr>
        <w:pStyle w:val="ListBullet"/>
        <w:spacing w:after="120"/>
      </w:pPr>
      <w:r>
        <w:rPr>
          <w:b/>
        </w:rPr>
        <w:t xml:space="preserve">Account Selector UI State Sync: </w:t>
      </w:r>
      <w:r>
        <w:t>Added immediate UI synchronization when saving or deleting accounts in the Accounts tab, refreshing the Post tab platform checkboxes automatically to prevent trying to launch posting queues with invalid or empty credentials.</w:t>
      </w:r>
    </w:p>
    <w:p>
      <w:pPr>
        <w:pStyle w:val="ListBullet"/>
        <w:spacing w:after="120"/>
      </w:pPr>
      <w:r>
        <w:rPr>
          <w:b/>
        </w:rPr>
        <w:t xml:space="preserve">Robust Reconnection Guard: </w:t>
      </w:r>
      <w:r>
        <w:t>Integrated an isReconnecting state controller in the EventSource streaming module of clblast.html. This prevents overlapping SSE connection attempts and fetch request spam, avoiding thread-blocking, browser memory leaks, and log pollution when the local server is offline or restarting.</w:t>
      </w:r>
    </w:p>
    <w:p>
      <w:pPr>
        <w:pStyle w:val="ListBullet"/>
        <w:spacing w:after="120"/>
      </w:pPr>
      <w:r>
        <w:rPr>
          <w:b/>
        </w:rPr>
        <w:t xml:space="preserve">Campaign Progress Reset: </w:t>
      </w:r>
      <w:r>
        <w:t>Patched launchPost() to wipe the progress section DOM before every campaign run. This prevents the dashboard from falling into targeted update mode on previous run's completed elements, ensuring new queues render correctly and display in real time.</w:t>
      </w:r>
    </w:p>
    <w:p>
      <w:pPr>
        <w:pStyle w:val="ListBullet"/>
      </w:pPr>
      <w:r>
        <w:t>Mock Category Mapping Normalizer: Integrated an automated helper mapping function in loadProducts() that translates products.js mock category slugs to Craigslist/ClassifiedAds.com friendly categories, routing postings to correct sections.</w:t>
      </w:r>
    </w:p>
    <w:p>
      <w:pPr>
        <w:pStyle w:val="ListBullet"/>
      </w:pPr>
      <w:r>
        <w:t>Invalid HTML Script Relocation: Surgically corrected markup errors by moving the categories script block into the standard body context (before the closing &lt;/body&gt; tag), ensuring clean document parsing.</w:t>
      </w:r>
    </w:p>
    <w:p>
      <w:pPr>
        <w:pStyle w:val="ListBullet"/>
      </w:pPr>
      <w:r>
        <w:t>Automatic Library Syncing: Modified the fallback database logic to dynamically sync products.js fallback items back to the server.py database via POST requests, eliminating silent listing failures on fresh client dashboard installations.</w:t>
      </w:r>
    </w:p>
    <w:p>
      <w:pPr>
        <w:pStyle w:val="ListBullet"/>
      </w:pPr>
      <w:r>
        <w:t>Reverse Index Bulk Deletion: Integrated a bulk action dropdown in the toolbar allowing swift multi-product deletion. Indices are sorted in reverse order prior to execution, preventing index drift entirely during database pruning.</w:t>
      </w:r>
    </w:p>
    <w:p>
      <w:pPr>
        <w:pStyle w:val="ListBullet"/>
      </w:pPr>
      <w:r>
        <w:t>Bulk Selection Toolbar: Added 'Select All' and 'Deselect All' buttons that appear dynamically when products are rendered, coupled with a gorgeous amber status badge showing exact selection counts and highlighted card states.</w:t>
      </w:r>
    </w:p>
    <w:p>
      <w:pPr>
        <w:keepNext/>
        <w:spacing w:before="360" w:after="120"/>
      </w:pPr>
      <w:r>
        <w:rPr>
          <w:rFonts w:ascii="Segoe UI" w:hAnsi="Segoe UI"/>
          <w:b/>
          <w:i w:val="0"/>
          <w:color w:val="7C3AED"/>
          <w:sz w:val="36"/>
        </w:rPr>
        <w:t>4. How to Run: Detailed Setup &amp; Operations</w:t>
      </w:r>
    </w:p>
    <w:p>
      <w:pPr>
        <w:spacing w:after="120" w:line="276" w:lineRule="auto"/>
      </w:pPr>
      <w:r>
        <w:rPr>
          <w:rFonts w:ascii="Calibri" w:hAnsi="Calibri"/>
          <w:b w:val="0"/>
          <w:i w:val="0"/>
          <w:color w:val="1F2937"/>
          <w:sz w:val="22"/>
        </w:rPr>
        <w:t>This section describes how to configure, start, and manage the automated posting scripts and the web dashboard on your system.</w:t>
      </w:r>
    </w:p>
    <w:p>
      <w:pPr>
        <w:keepNext/>
        <w:spacing w:before="240" w:after="120"/>
      </w:pPr>
      <w:r>
        <w:rPr>
          <w:rFonts w:ascii="Segoe UI" w:hAnsi="Segoe UI"/>
          <w:b/>
          <w:i w:val="0"/>
          <w:color w:val="3B82F6"/>
          <w:sz w:val="28"/>
        </w:rPr>
        <w:t>Step 1: Install Python and Dependencies</w:t>
      </w:r>
    </w:p>
    <w:p>
      <w:pPr>
        <w:spacing w:after="120" w:line="276" w:lineRule="auto"/>
      </w:pPr>
      <w:r>
        <w:rPr>
          <w:rFonts w:ascii="Calibri" w:hAnsi="Calibri"/>
          <w:b w:val="0"/>
          <w:i w:val="0"/>
          <w:color w:val="1F2937"/>
          <w:sz w:val="22"/>
        </w:rPr>
        <w:t>Ensure Python (version 3.8 or newer) is installed on your computer. Open your command-line terminal and run this command to install the required libraries:</w:t>
      </w:r>
    </w:p>
    <w:p>
      <w:pPr>
        <w:spacing w:after="240"/>
        <w:ind w:left="720"/>
      </w:pPr>
      <w:r>
        <w:rPr>
          <w:rFonts w:ascii="Consolas" w:hAnsi="Consolas"/>
          <w:b/>
          <w:i w:val="0"/>
          <w:color w:val="3B82F6"/>
          <w:sz w:val="20"/>
        </w:rPr>
        <w:t>pip install undetected-chromedriver selenium 2captcha-python python-docx flask flask-cors</w:t>
      </w:r>
    </w:p>
    <w:p>
      <w:pPr>
        <w:keepNext/>
        <w:spacing w:before="240" w:after="120"/>
      </w:pPr>
      <w:r>
        <w:rPr>
          <w:rFonts w:ascii="Segoe UI" w:hAnsi="Segoe UI"/>
          <w:b/>
          <w:i w:val="0"/>
          <w:color w:val="3B82F6"/>
          <w:sz w:val="28"/>
        </w:rPr>
        <w:t>Step 2: Define Your Products (products.json)</w:t>
      </w:r>
    </w:p>
    <w:p>
      <w:pPr>
        <w:spacing w:after="120" w:line="276" w:lineRule="auto"/>
      </w:pPr>
      <w:r>
        <w:rPr>
          <w:rFonts w:ascii="Calibri" w:hAnsi="Calibri"/>
          <w:b w:val="0"/>
          <w:i w:val="0"/>
          <w:color w:val="1F2937"/>
          <w:sz w:val="22"/>
        </w:rPr>
        <w:t>The bot pulls all item information from the products.json file in your project folder. You can add or modify products by opening products.json in a text editor. Use this structure:</w:t>
      </w:r>
    </w:p>
    <w:p>
      <w:pPr>
        <w:spacing w:after="240"/>
        <w:ind w:left="720"/>
      </w:pPr>
      <w:r>
        <w:rPr>
          <w:rFonts w:ascii="Consolas" w:hAnsi="Consolas"/>
          <w:b w:val="0"/>
          <w:i w:val="0"/>
          <w:color w:val="1F2937"/>
          <w:sz w:val="18"/>
        </w:rPr>
        <w:t>[</w:t>
        <w:br/>
        <w:t xml:space="preserve">  {</w:t>
        <w:br/>
        <w:t xml:space="preserve">    "title": "Example Product Title",</w:t>
        <w:br/>
        <w:t xml:space="preserve">    "description": "Detailed description of the product...",</w:t>
        <w:br/>
        <w:t xml:space="preserve">    "price": 120.00,</w:t>
        <w:br/>
        <w:t xml:space="preserve">    "category": "electronics",</w:t>
        <w:br/>
        <w:t xml:space="preserve">    "zip_code": "90210",</w:t>
        <w:br/>
        <w:t xml:space="preserve">    "condition": "new",</w:t>
        <w:br/>
        <w:t xml:space="preserve">    "delivery_available": true,</w:t>
        <w:br/>
        <w:t xml:space="preserve">    "photo_paths": ["photos/prod_1.jpg", "photos/prod_2.jpg"]</w:t>
        <w:br/>
        <w:t xml:space="preserve">  }</w:t>
        <w:br/>
        <w:t>]</w:t>
      </w:r>
    </w:p>
    <w:p>
      <w:pPr>
        <w:spacing w:after="240"/>
        <w:ind w:left="288"/>
      </w:pPr>
      <w:r>
        <w:rPr>
          <w:rFonts w:ascii="Segoe UI" w:hAnsi="Segoe UI"/>
          <w:b/>
          <w:i w:val="0"/>
          <w:color w:val="7C3AED"/>
          <w:sz w:val="20"/>
        </w:rPr>
        <w:t xml:space="preserve">⚠️ Image Paths Warning: </w:t>
      </w:r>
      <w:r>
        <w:rPr>
          <w:rFonts w:ascii="Segoe UI" w:hAnsi="Segoe UI"/>
          <w:b w:val="0"/>
          <w:i/>
          <w:sz w:val="20"/>
        </w:rPr>
        <w:t>Ensure the photo paths in products.json exist and are absolute paths or valid relative paths relative to the script folder.</w:t>
      </w:r>
    </w:p>
    <w:p>
      <w:pPr>
        <w:keepNext/>
        <w:spacing w:before="240" w:after="120"/>
      </w:pPr>
      <w:r>
        <w:rPr>
          <w:rFonts w:ascii="Segoe UI" w:hAnsi="Segoe UI"/>
          <w:b/>
          <w:i w:val="0"/>
          <w:color w:val="3B82F6"/>
          <w:sz w:val="28"/>
        </w:rPr>
        <w:t>Step 3: Start the Backend Server</w:t>
      </w:r>
    </w:p>
    <w:p>
      <w:pPr>
        <w:spacing w:after="120" w:line="276" w:lineRule="auto"/>
      </w:pPr>
      <w:r>
        <w:rPr>
          <w:rFonts w:ascii="Calibri" w:hAnsi="Calibri"/>
          <w:b w:val="0"/>
          <w:i w:val="0"/>
          <w:color w:val="1F2937"/>
          <w:sz w:val="22"/>
        </w:rPr>
        <w:t>Start the local Python Flask server that manages active jobs, processes environment bindings, handles granular product selections, and streams outputs:</w:t>
      </w:r>
    </w:p>
    <w:p>
      <w:pPr>
        <w:spacing w:after="240"/>
        <w:ind w:left="720"/>
      </w:pPr>
      <w:r>
        <w:rPr>
          <w:rFonts w:ascii="Consolas" w:hAnsi="Consolas"/>
          <w:b/>
          <w:i w:val="0"/>
          <w:color w:val="3B82F6"/>
          <w:sz w:val="20"/>
        </w:rPr>
        <w:t>python server.py</w:t>
      </w:r>
    </w:p>
    <w:p>
      <w:pPr>
        <w:spacing w:after="120" w:line="276" w:lineRule="auto"/>
      </w:pPr>
      <w:r>
        <w:rPr>
          <w:rFonts w:ascii="Calibri" w:hAnsi="Calibri"/>
          <w:b w:val="0"/>
          <w:i w:val="0"/>
          <w:color w:val="1F2937"/>
          <w:sz w:val="22"/>
        </w:rPr>
        <w:t>Keep this terminal window open. The server will run in the background on http://127.0.0.1:5000.</w:t>
      </w:r>
    </w:p>
    <w:p>
      <w:pPr>
        <w:keepNext/>
        <w:spacing w:before="240" w:after="120"/>
      </w:pPr>
      <w:r>
        <w:rPr>
          <w:rFonts w:ascii="Segoe UI" w:hAnsi="Segoe UI"/>
          <w:b/>
          <w:i w:val="0"/>
          <w:color w:val="3B82F6"/>
          <w:sz w:val="28"/>
        </w:rPr>
        <w:t>Step 4: Open and Serve the Dashboard</w:t>
      </w:r>
    </w:p>
    <w:p>
      <w:pPr>
        <w:spacing w:after="120" w:line="276" w:lineRule="auto"/>
      </w:pPr>
      <w:r>
        <w:rPr>
          <w:rFonts w:ascii="Calibri" w:hAnsi="Calibri"/>
          <w:b w:val="0"/>
          <w:i w:val="0"/>
          <w:color w:val="1F2937"/>
          <w:sz w:val="22"/>
        </w:rPr>
        <w:t>To view your listings, active URLs, and view counts in the dashboard, run Python's built-in web server in a separate terminal window:</w:t>
      </w:r>
    </w:p>
    <w:p>
      <w:pPr>
        <w:spacing w:after="240"/>
        <w:ind w:left="720"/>
      </w:pPr>
      <w:r>
        <w:rPr>
          <w:rFonts w:ascii="Consolas" w:hAnsi="Consolas"/>
          <w:b/>
          <w:i w:val="0"/>
          <w:color w:val="3B82F6"/>
          <w:sz w:val="20"/>
        </w:rPr>
        <w:t>python -m http.server 8080</w:t>
      </w:r>
    </w:p>
    <w:p>
      <w:pPr>
        <w:spacing w:after="120" w:line="276" w:lineRule="auto"/>
      </w:pPr>
      <w:r>
        <w:rPr>
          <w:rFonts w:ascii="Calibri" w:hAnsi="Calibri"/>
          <w:b w:val="0"/>
          <w:i w:val="0"/>
          <w:color w:val="1F2937"/>
          <w:sz w:val="22"/>
        </w:rPr>
        <w:t>Now, open your web browser and navigate to:</w:t>
      </w:r>
    </w:p>
    <w:p>
      <w:pPr>
        <w:spacing w:after="240"/>
        <w:ind w:left="720"/>
      </w:pPr>
      <w:r>
        <w:rPr>
          <w:rFonts w:ascii="Consolas" w:hAnsi="Consolas"/>
          <w:b/>
          <w:i w:val="0"/>
          <w:color w:val="7C3AED"/>
          <w:sz w:val="20"/>
        </w:rPr>
        <w:t>http://localhost:8080/clblast.html</w:t>
      </w:r>
    </w:p>
    <w:p>
      <w:pPr>
        <w:keepNext/>
        <w:spacing w:before="240" w:after="120"/>
      </w:pPr>
      <w:r>
        <w:rPr>
          <w:rFonts w:ascii="Segoe UI" w:hAnsi="Segoe UI"/>
          <w:b/>
          <w:i w:val="0"/>
          <w:color w:val="3B82F6"/>
          <w:sz w:val="28"/>
        </w:rPr>
        <w:t>Step 5: Link Your Accounts Securely</w:t>
      </w:r>
    </w:p>
    <w:p>
      <w:pPr>
        <w:spacing w:after="120" w:line="276" w:lineRule="auto"/>
      </w:pPr>
      <w:r>
        <w:rPr>
          <w:rFonts w:ascii="Calibri" w:hAnsi="Calibri"/>
          <w:b w:val="0"/>
          <w:i w:val="0"/>
          <w:color w:val="1F2937"/>
          <w:sz w:val="22"/>
        </w:rPr>
        <w:t>Instead of manual CLI script configurations, CLBlast provides a dedicated Accounts tab where you can securely link all your platform profiles:</w:t>
      </w:r>
    </w:p>
    <w:p>
      <w:pPr>
        <w:pStyle w:val="ListBullet"/>
        <w:spacing w:after="120" w:line="276" w:lineRule="auto"/>
      </w:pPr>
      <w:r>
        <w:rPr>
          <w:i/>
        </w:rPr>
        <w:t xml:space="preserve">Click on the </w:t>
      </w:r>
      <w:r>
        <w:rPr>
          <w:b/>
        </w:rPr>
        <w:t>Accounts</w:t>
      </w:r>
      <w:r>
        <w:t xml:space="preserve"> tab at the top of the dashboard.</w:t>
      </w:r>
    </w:p>
    <w:p>
      <w:pPr>
        <w:pStyle w:val="ListBullet"/>
        <w:spacing w:after="120" w:line="276" w:lineRule="auto"/>
      </w:pPr>
      <w:r>
        <w:t>Fill in your email and password for each respective platform:</w:t>
      </w:r>
    </w:p>
    <w:p>
      <w:pPr>
        <w:pStyle w:val="ListBullet"/>
        <w:spacing w:after="120" w:line="276" w:lineRule="auto"/>
        <w:ind w:left="720"/>
      </w:pPr>
      <w:r>
        <w:rPr>
          <w:b/>
        </w:rPr>
        <w:t xml:space="preserve">Craigslist: </w:t>
      </w:r>
      <w:r>
        <w:t>Enter login email, password, and default posting city (e.g. losangeles).</w:t>
      </w:r>
    </w:p>
    <w:p>
      <w:pPr>
        <w:pStyle w:val="ListBullet"/>
        <w:spacing w:after="120" w:line="276" w:lineRule="auto"/>
        <w:ind w:left="720"/>
      </w:pPr>
      <w:r>
        <w:rPr>
          <w:b/>
        </w:rPr>
        <w:t xml:space="preserve">AdLand Pro &amp; ClassifiedAds: </w:t>
      </w:r>
      <w:r>
        <w:t>Enter your account credentials.</w:t>
      </w:r>
    </w:p>
    <w:p>
      <w:pPr>
        <w:pStyle w:val="ListBullet"/>
        <w:spacing w:after="120" w:line="276" w:lineRule="auto"/>
        <w:ind w:left="720"/>
      </w:pPr>
      <w:r>
        <w:rPr>
          <w:b/>
        </w:rPr>
        <w:t xml:space="preserve">2Captcha (Optional): </w:t>
      </w:r>
      <w:r>
        <w:t>Enter your API Key to fully automate Captcha solving.</w:t>
      </w:r>
    </w:p>
    <w:p>
      <w:pPr>
        <w:pStyle w:val="ListBullet"/>
        <w:spacing w:after="120" w:line="276" w:lineRule="auto"/>
      </w:pPr>
      <w:r>
        <w:rPr>
          <w:i/>
        </w:rPr>
        <w:t xml:space="preserve">Click </w:t>
      </w:r>
      <w:r>
        <w:rPr>
          <w:b/>
        </w:rPr>
        <w:t>Save</w:t>
      </w:r>
      <w:r>
        <w:t xml:space="preserve"> on each card. This securely stores credentials in your browser's isolated localStorage. The server will pull these variables dynamically when launching jobs.</w:t>
      </w:r>
    </w:p>
    <w:p>
      <w:pPr>
        <w:keepNext/>
        <w:spacing w:before="240" w:after="120"/>
      </w:pPr>
      <w:r>
        <w:rPr>
          <w:rFonts w:ascii="Segoe UI" w:hAnsi="Segoe UI"/>
          <w:b/>
          <w:i w:val="0"/>
          <w:color w:val="3B82F6"/>
          <w:sz w:val="28"/>
        </w:rPr>
        <w:t>Step 6: Select Products &amp; Launch Posts</w:t>
      </w:r>
    </w:p>
    <w:p>
      <w:pPr>
        <w:spacing w:after="120" w:line="276" w:lineRule="auto"/>
      </w:pPr>
      <w:r>
        <w:rPr>
          <w:rFonts w:ascii="Calibri" w:hAnsi="Calibri"/>
          <w:b w:val="0"/>
          <w:i w:val="0"/>
          <w:color w:val="1F2937"/>
          <w:sz w:val="22"/>
        </w:rPr>
        <w:t>With your accounts linked, you can now run automated postings directly from the dashboard:</w:t>
      </w:r>
    </w:p>
    <w:p>
      <w:pPr>
        <w:pStyle w:val="ListBullet"/>
        <w:spacing w:after="120" w:line="276" w:lineRule="auto"/>
      </w:pPr>
      <w:r>
        <w:rPr>
          <w:i/>
        </w:rPr>
        <w:t xml:space="preserve">Navigate to the </w:t>
      </w:r>
      <w:r>
        <w:rPr>
          <w:b/>
        </w:rPr>
        <w:t>Post</w:t>
      </w:r>
      <w:r>
        <w:t xml:space="preserve"> tab.</w:t>
      </w:r>
    </w:p>
    <w:p>
      <w:pPr>
        <w:pStyle w:val="ListBullet"/>
        <w:spacing w:after="120" w:line="276" w:lineRule="auto"/>
      </w:pPr>
      <w:r>
        <w:rPr>
          <w:b/>
        </w:rPr>
        <w:t xml:space="preserve">Select Products: </w:t>
      </w:r>
      <w:r>
        <w:t>Select/deselect specific items to post from your central products catalog using the checkbox selectors.</w:t>
      </w:r>
    </w:p>
    <w:p>
      <w:pPr>
        <w:pStyle w:val="ListBullet"/>
        <w:spacing w:after="120" w:line="276" w:lineRule="auto"/>
      </w:pPr>
      <w:r>
        <w:rPr>
          <w:b/>
        </w:rPr>
        <w:t xml:space="preserve">Choose Platform: </w:t>
      </w:r>
      <w:r>
        <w:t>Check the box for the platform you want to post to (only platforms with linked credentials can be checked).</w:t>
      </w:r>
    </w:p>
    <w:p>
      <w:pPr>
        <w:pStyle w:val="ListBullet"/>
        <w:spacing w:after="120" w:line="276" w:lineRule="auto"/>
      </w:pPr>
      <w:r>
        <w:rPr>
          <w:b/>
        </w:rPr>
        <w:t xml:space="preserve">Launch: </w:t>
      </w:r>
      <w:r>
        <w:t xml:space="preserve">Click the </w:t>
      </w:r>
      <w:r>
        <w:rPr>
          <w:b/>
        </w:rPr>
        <w:t>🚀 Launch Post</w:t>
      </w:r>
      <w:r>
        <w:t xml:space="preserve"> button.</w:t>
      </w:r>
    </w:p>
    <w:p>
      <w:pPr>
        <w:pStyle w:val="ListBullet"/>
        <w:spacing w:after="120" w:line="276" w:lineRule="auto"/>
      </w:pPr>
      <w:r>
        <w:rPr>
          <w:b/>
        </w:rPr>
        <w:t xml:space="preserve">Monitor Live Output: </w:t>
      </w:r>
      <w:r>
        <w:t xml:space="preserve">A live terminal output stream displays in the right panel. You can stop a running job at any point by clicking </w:t>
      </w:r>
      <w:r>
        <w:rPr>
          <w:b/>
        </w:rPr>
        <w:t>■ Stop</w:t>
      </w:r>
      <w:r>
        <w:t>.</w:t>
      </w:r>
    </w:p>
    <w:p>
      <w:pPr>
        <w:keepNext/>
        <w:spacing w:before="360" w:after="120"/>
      </w:pPr>
      <w:r>
        <w:rPr>
          <w:rFonts w:ascii="Segoe UI" w:hAnsi="Segoe UI"/>
          <w:b/>
          <w:i w:val="0"/>
          <w:color w:val="7C3AED"/>
          <w:sz w:val="36"/>
        </w:rPr>
        <w:t>5. Operational Guidelines &amp; Best Practices</w:t>
      </w:r>
    </w:p>
    <w:p>
      <w:pPr>
        <w:pStyle w:val="ListBullet"/>
        <w:spacing w:after="120" w:line="276" w:lineRule="auto"/>
      </w:pPr>
      <w:r>
        <w:rPr>
          <w:b/>
        </w:rPr>
        <w:t xml:space="preserve">Stagger Executions: </w:t>
      </w:r>
      <w:r>
        <w:t>Do not run multiple scripts simultaneously for the same account. Posting multiple ads in seconds triggers anti-spam thresholds on most directories.</w:t>
      </w:r>
    </w:p>
    <w:p>
      <w:pPr>
        <w:pStyle w:val="ListBullet"/>
        <w:spacing w:after="120" w:line="276" w:lineRule="auto"/>
      </w:pPr>
      <w:r>
        <w:rPr>
          <w:b/>
        </w:rPr>
        <w:t xml:space="preserve">Anti-Detection Maintenance: </w:t>
      </w:r>
      <w:r>
        <w:t>Do not close the Chrome browser windows popped up by Selenium. Let the automation script complete form fields and exit gracefully to preserve profiles.</w:t>
      </w:r>
    </w:p>
    <w:p>
      <w:pPr>
        <w:pStyle w:val="ListBullet"/>
        <w:spacing w:after="120" w:line="276" w:lineRule="auto"/>
      </w:pPr>
      <w:r>
        <w:rPr>
          <w:b/>
        </w:rPr>
        <w:t xml:space="preserve">Category Alignment: </w:t>
      </w:r>
      <w:r>
        <w:t>Be sure to classify your items inside products.json using one of the mapped categories: 'electronics', 'furniture', 'jewelry', or 'sporting goods' to ensure automated dropdown selections succeed.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