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right"/>
        <w:bidi w:val="1"/>
      </w:pPr>
      <w:r>
        <w:rPr>
          <w:rFonts w:ascii="Calibri" w:hAnsi="Calibri"/>
          <w:b/>
          <w:color w:val="104E8B"/>
          <w:sz w:val="44"/>
        </w:rPr>
        <w:t>🚀 الدليل الشامل لهندسة النشر السحابي لمنصة منارة (Manara Platform)</w:t>
      </w:r>
    </w:p>
    <w:p>
      <w:pPr>
        <w:spacing w:after="360"/>
        <w:jc w:val="right"/>
        <w:bidi w:val="1"/>
      </w:pPr>
      <w:r>
        <w:rPr>
          <w:rFonts w:ascii="Calibri" w:hAnsi="Calibri"/>
          <w:i/>
          <w:color w:val="5A6978"/>
          <w:sz w:val="26"/>
        </w:rPr>
        <w:t>التوثيق التقني الكامل لربط قاعدة البيانات Supabase ونشر الباك إند والفرونت إند على Vercel مع خط النشر التلقائي (CI/CD)</w:t>
      </w:r>
    </w:p>
    <w:p>
      <w:pPr>
        <w:spacing w:before="320" w:after="120"/>
        <w:jc w:val="right"/>
        <w:bidi w:val="1"/>
      </w:pPr>
      <w:r>
        <w:rPr>
          <w:rFonts w:ascii="Calibri" w:hAnsi="Calibri"/>
          <w:b/>
          <w:color w:val="145AA0"/>
          <w:sz w:val="32"/>
        </w:rPr>
        <w:t>1. المعمارية السحابية للمشروع (Architecture Overview)</w:t>
      </w:r>
    </w:p>
    <w:p>
      <w:pPr>
        <w:spacing w:after="80" w:line="288" w:lineRule="auto"/>
        <w:jc w:val="right"/>
        <w:bidi w:val="1"/>
      </w:pPr>
      <w:r>
        <w:rPr>
          <w:rFonts w:ascii="Calibri" w:hAnsi="Calibri"/>
          <w:color w:val="2D2D2D"/>
          <w:sz w:val="22"/>
        </w:rPr>
        <w:t>تم بناء البنية التحتية لمنصة منارة (Manara Platform) وفق المعايير السحابية العالمية (Cloud-Native Architecture)، حيث تم فصل طبقات المنصة الثلاث بالكامل:</w:t>
      </w:r>
    </w:p>
    <w:p>
      <w:pPr>
        <w:pStyle w:val="ListBullet"/>
        <w:spacing w:after="60" w:line="276" w:lineRule="auto"/>
        <w:jc w:val="right"/>
        <w:bidi w:val="1"/>
      </w:pPr>
      <w:r>
        <w:rPr>
          <w:rFonts w:ascii="Calibri" w:hAnsi="Calibri"/>
          <w:b/>
          <w:color w:val="141414"/>
          <w:sz w:val="22"/>
        </w:rPr>
        <w:t xml:space="preserve">1) الواجهة الأمامية (Frontend): </w:t>
      </w:r>
      <w:r>
        <w:rPr>
          <w:rFonts w:ascii="Calibri" w:hAnsi="Calibri"/>
          <w:color w:val="2D2D2D"/>
          <w:sz w:val="22"/>
        </w:rPr>
        <w:t xml:space="preserve"> React 19 + TypeScript + Vite + Tailwind CSS مستضافة على شبكة Vercel Edge CDN لتوفير أسرع تحميل وأفضل استجابة.</w:t>
      </w:r>
    </w:p>
    <w:p>
      <w:pPr>
        <w:pStyle w:val="ListBullet"/>
        <w:spacing w:after="60" w:line="276" w:lineRule="auto"/>
        <w:jc w:val="right"/>
        <w:bidi w:val="1"/>
      </w:pPr>
      <w:r>
        <w:rPr>
          <w:rFonts w:ascii="Calibri" w:hAnsi="Calibri"/>
          <w:b/>
          <w:color w:val="141414"/>
          <w:sz w:val="22"/>
        </w:rPr>
        <w:t xml:space="preserve">2) الواجهة الخلفية (Backend API): </w:t>
      </w:r>
      <w:r>
        <w:rPr>
          <w:rFonts w:ascii="Calibri" w:hAnsi="Calibri"/>
          <w:color w:val="2D2D2D"/>
          <w:sz w:val="22"/>
        </w:rPr>
        <w:t xml:space="preserve"> Django 5 + Django REST Framework مستضافة عبر دوال سحابية خادمة (Serverless WSGI Functions) على منصة Vercel.</w:t>
      </w:r>
    </w:p>
    <w:p>
      <w:pPr>
        <w:pStyle w:val="ListBullet"/>
        <w:spacing w:after="60" w:line="276" w:lineRule="auto"/>
        <w:jc w:val="right"/>
        <w:bidi w:val="1"/>
      </w:pPr>
      <w:r>
        <w:rPr>
          <w:rFonts w:ascii="Calibri" w:hAnsi="Calibri"/>
          <w:b/>
          <w:color w:val="141414"/>
          <w:sz w:val="22"/>
        </w:rPr>
        <w:t xml:space="preserve">3) قاعدة البيانات (Database): </w:t>
      </w:r>
      <w:r>
        <w:rPr>
          <w:rFonts w:ascii="Calibri" w:hAnsi="Calibri"/>
          <w:color w:val="2D2D2D"/>
          <w:sz w:val="22"/>
        </w:rPr>
        <w:t xml:space="preserve"> خادم PostgreSQL 17 سحابي في منطقة غرب أوروبا (Ireland) يقدم أداءً فائقاً وتوافقاً مع بروتوكولات الاتصال الآمنة.</w:t>
      </w:r>
    </w:p>
    <w:p>
      <w:pPr>
        <w:spacing w:before="320" w:after="120"/>
        <w:jc w:val="right"/>
        <w:bidi w:val="1"/>
      </w:pPr>
      <w:r>
        <w:rPr>
          <w:rFonts w:ascii="Calibri" w:hAnsi="Calibri"/>
          <w:b/>
          <w:color w:val="145AA0"/>
          <w:sz w:val="32"/>
        </w:rPr>
        <w:t>2. المرحلة الأولى: إعداد وتهيئة قاعدة البيانات السحابية (Supabase PostgreSQL)</w:t>
      </w:r>
    </w:p>
    <w:p>
      <w:pPr>
        <w:spacing w:before="240" w:after="80"/>
        <w:jc w:val="right"/>
        <w:bidi w:val="1"/>
      </w:pPr>
      <w:r>
        <w:rPr>
          <w:rFonts w:ascii="Calibri" w:hAnsi="Calibri"/>
          <w:b/>
          <w:color w:val="2874A6"/>
          <w:sz w:val="27"/>
        </w:rPr>
        <w:t>2.1 خطوات إنشاء المشروع وضبط الإعدادات</w:t>
      </w:r>
    </w:p>
    <w:p>
      <w:pPr>
        <w:pStyle w:val="ListBullet"/>
        <w:spacing w:after="60" w:line="276" w:lineRule="auto"/>
        <w:jc w:val="right"/>
        <w:bidi w:val="1"/>
      </w:pPr>
      <w:r>
        <w:rPr>
          <w:rFonts w:ascii="Calibri" w:hAnsi="Calibri"/>
          <w:b/>
          <w:color w:val="141414"/>
          <w:sz w:val="22"/>
        </w:rPr>
        <w:t xml:space="preserve">تسجيل الدخول في موقع Supabase.com بحساب المطور: </w:t>
      </w:r>
      <w:r>
        <w:rPr>
          <w:rFonts w:ascii="Calibri" w:hAnsi="Calibri"/>
          <w:color w:val="2D2D2D"/>
          <w:sz w:val="22"/>
        </w:rPr>
        <w:t>jalalmatluq-eng.</w:t>
      </w:r>
    </w:p>
    <w:p>
      <w:pPr>
        <w:pStyle w:val="ListBullet"/>
        <w:spacing w:after="60" w:line="276" w:lineRule="auto"/>
        <w:jc w:val="right"/>
        <w:bidi w:val="1"/>
      </w:pPr>
      <w:r>
        <w:rPr>
          <w:rFonts w:ascii="Calibri" w:hAnsi="Calibri"/>
          <w:b/>
          <w:color w:val="141414"/>
          <w:sz w:val="22"/>
        </w:rPr>
        <w:t xml:space="preserve">إنشاء المؤسسة (Organization): </w:t>
      </w:r>
      <w:r>
        <w:rPr>
          <w:rFonts w:ascii="Calibri" w:hAnsi="Calibri"/>
          <w:color w:val="2D2D2D"/>
          <w:sz w:val="22"/>
        </w:rPr>
        <w:t>jalalmatluq-eng's Org.</w:t>
      </w:r>
    </w:p>
    <w:p>
      <w:pPr>
        <w:pStyle w:val="ListBullet"/>
        <w:spacing w:after="60" w:line="276" w:lineRule="auto"/>
        <w:jc w:val="right"/>
        <w:bidi w:val="1"/>
      </w:pPr>
      <w:r>
        <w:rPr>
          <w:rFonts w:ascii="Calibri" w:hAnsi="Calibri"/>
          <w:b/>
          <w:color w:val="141414"/>
          <w:sz w:val="22"/>
        </w:rPr>
        <w:t xml:space="preserve">إنشاء مشروع جديد باسم: </w:t>
      </w:r>
      <w:r>
        <w:rPr>
          <w:rFonts w:ascii="Calibri" w:hAnsi="Calibri"/>
          <w:color w:val="2D2D2D"/>
          <w:sz w:val="22"/>
        </w:rPr>
        <w:t>manarah-db1.</w:t>
      </w:r>
    </w:p>
    <w:p>
      <w:pPr>
        <w:pStyle w:val="ListBullet"/>
        <w:spacing w:after="60" w:line="276" w:lineRule="auto"/>
        <w:jc w:val="right"/>
        <w:bidi w:val="1"/>
      </w:pPr>
      <w:r>
        <w:rPr>
          <w:rFonts w:ascii="Calibri" w:hAnsi="Calibri"/>
          <w:b/>
          <w:color w:val="141414"/>
          <w:sz w:val="22"/>
        </w:rPr>
        <w:t xml:space="preserve">ضبط كلمة مرور قوية لقاعدة البيانات: </w:t>
      </w:r>
      <w:r>
        <w:rPr>
          <w:rFonts w:ascii="Calibri" w:hAnsi="Calibri"/>
          <w:color w:val="2D2D2D"/>
          <w:sz w:val="22"/>
        </w:rPr>
        <w:t>Manara@2026Secure.</w:t>
      </w:r>
    </w:p>
    <w:p>
      <w:pPr>
        <w:pStyle w:val="ListBullet"/>
        <w:spacing w:after="60" w:line="276" w:lineRule="auto"/>
        <w:jc w:val="right"/>
        <w:bidi w:val="1"/>
      </w:pPr>
      <w:r>
        <w:rPr>
          <w:rFonts w:ascii="Calibri" w:hAnsi="Calibri"/>
          <w:b/>
          <w:color w:val="141414"/>
          <w:sz w:val="22"/>
        </w:rPr>
        <w:t xml:space="preserve">تحديد المنطقة الجغرافية: </w:t>
      </w:r>
      <w:r>
        <w:rPr>
          <w:rFonts w:ascii="Calibri" w:hAnsi="Calibri"/>
          <w:color w:val="2D2D2D"/>
          <w:sz w:val="22"/>
        </w:rPr>
        <w:t>eu-west-1 (West EU - Ireland) لقربها الجغرافي وتوافقها مع مراكز بيانات Vercel الأوروبية لتقليل زمن التأخير (Latency).</w:t>
      </w:r>
    </w:p>
    <w:p>
      <w:pPr>
        <w:spacing w:before="240" w:after="80"/>
        <w:jc w:val="right"/>
        <w:bidi w:val="1"/>
      </w:pPr>
      <w:r>
        <w:rPr>
          <w:rFonts w:ascii="Calibri" w:hAnsi="Calibri"/>
          <w:b/>
          <w:color w:val="2874A6"/>
          <w:sz w:val="27"/>
        </w:rPr>
        <w:t>2.2 نصوص وبيانات الاتصال المستخرجة من Supabase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6" w:space="0" w:color="1F4E79"/>
          <w:right w:val="none"/>
          <w:insideH w:val="single" w:sz="4" w:space="0" w:color="E1E4E8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right"/>
              <w:bidi w:val="1"/>
            </w:pPr>
            <w:r>
              <w:rPr>
                <w:rFonts w:ascii="Calibri" w:hAnsi="Calibri"/>
                <w:b/>
                <w:color w:val="FFFFFF"/>
                <w:sz w:val="21"/>
              </w:rPr>
              <w:t>البند</w:t>
            </w:r>
          </w:p>
        </w:tc>
        <w:tc>
          <w:tcPr>
            <w:tcW w:type="dxa" w:w="3312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right"/>
              <w:bidi w:val="1"/>
            </w:pPr>
            <w:r>
              <w:rPr>
                <w:rFonts w:ascii="Calibri" w:hAnsi="Calibri"/>
                <w:b/>
                <w:color w:val="FFFFFF"/>
                <w:sz w:val="21"/>
              </w:rPr>
              <w:t>القيمة المستخدمة</w:t>
            </w:r>
          </w:p>
        </w:tc>
        <w:tc>
          <w:tcPr>
            <w:tcW w:type="dxa" w:w="3312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right"/>
              <w:bidi w:val="1"/>
            </w:pPr>
            <w:r>
              <w:rPr>
                <w:rFonts w:ascii="Calibri" w:hAnsi="Calibri"/>
                <w:b/>
                <w:color w:val="FFFFFF"/>
                <w:sz w:val="21"/>
              </w:rPr>
              <w:t>الغرض التقني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right"/>
              <w:bidi w:val="1"/>
            </w:pPr>
            <w:r>
              <w:rPr>
                <w:rFonts w:ascii="Calibri" w:hAnsi="Calibri"/>
                <w:color w:val="282828"/>
                <w:sz w:val="20"/>
              </w:rPr>
              <w:t>Host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right"/>
              <w:bidi w:val="1"/>
            </w:pPr>
            <w:r>
              <w:rPr>
                <w:rFonts w:ascii="Calibri" w:hAnsi="Calibri"/>
                <w:color w:val="282828"/>
                <w:sz w:val="20"/>
              </w:rPr>
              <w:t>aws-0-eu-west-1.pooler.supabase.com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right"/>
              <w:bidi w:val="1"/>
            </w:pPr>
            <w:r>
              <w:rPr>
                <w:rFonts w:ascii="Calibri" w:hAnsi="Calibri"/>
                <w:color w:val="282828"/>
                <w:sz w:val="20"/>
              </w:rPr>
              <w:t>عنوان خادم التجميع السحابي المتوافق مع شبكات IPv4</w:t>
            </w:r>
          </w:p>
        </w:tc>
      </w:tr>
      <w:tr>
        <w:tc>
          <w:tcPr>
            <w:tcW w:type="dxa" w:w="3312"/>
            <w:shd w:fill="F9FBFD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right"/>
              <w:bidi w:val="1"/>
            </w:pPr>
            <w:r>
              <w:rPr>
                <w:rFonts w:ascii="Calibri" w:hAnsi="Calibri"/>
                <w:color w:val="282828"/>
                <w:sz w:val="20"/>
              </w:rPr>
              <w:t>Port</w:t>
            </w:r>
          </w:p>
        </w:tc>
        <w:tc>
          <w:tcPr>
            <w:tcW w:type="dxa" w:w="3312"/>
            <w:shd w:fill="F9FBFD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right"/>
              <w:bidi w:val="1"/>
            </w:pPr>
            <w:r>
              <w:rPr>
                <w:rFonts w:ascii="Calibri" w:hAnsi="Calibri"/>
                <w:color w:val="282828"/>
                <w:sz w:val="20"/>
              </w:rPr>
              <w:t>5432</w:t>
            </w:r>
          </w:p>
        </w:tc>
        <w:tc>
          <w:tcPr>
            <w:tcW w:type="dxa" w:w="3312"/>
            <w:shd w:fill="F9FBFD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right"/>
              <w:bidi w:val="1"/>
            </w:pPr>
            <w:r>
              <w:rPr>
                <w:rFonts w:ascii="Calibri" w:hAnsi="Calibri"/>
                <w:color w:val="282828"/>
                <w:sz w:val="20"/>
              </w:rPr>
              <w:t>منفذ جلسات PostgreSQL القياسي (Session Mode)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right"/>
              <w:bidi w:val="1"/>
            </w:pPr>
            <w:r>
              <w:rPr>
                <w:rFonts w:ascii="Calibri" w:hAnsi="Calibri"/>
                <w:color w:val="282828"/>
                <w:sz w:val="20"/>
              </w:rPr>
              <w:t>Database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right"/>
              <w:bidi w:val="1"/>
            </w:pPr>
            <w:r>
              <w:rPr>
                <w:rFonts w:ascii="Calibri" w:hAnsi="Calibri"/>
                <w:color w:val="282828"/>
                <w:sz w:val="20"/>
              </w:rPr>
              <w:t>postgres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right"/>
              <w:bidi w:val="1"/>
            </w:pPr>
            <w:r>
              <w:rPr>
                <w:rFonts w:ascii="Calibri" w:hAnsi="Calibri"/>
                <w:color w:val="282828"/>
                <w:sz w:val="20"/>
              </w:rPr>
              <w:t>اسم قاعدة البيانات الرئيسية في Supabase</w:t>
            </w:r>
          </w:p>
        </w:tc>
      </w:tr>
      <w:tr>
        <w:tc>
          <w:tcPr>
            <w:tcW w:type="dxa" w:w="3312"/>
            <w:shd w:fill="F9FBFD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right"/>
              <w:bidi w:val="1"/>
            </w:pPr>
            <w:r>
              <w:rPr>
                <w:rFonts w:ascii="Calibri" w:hAnsi="Calibri"/>
                <w:color w:val="282828"/>
                <w:sz w:val="20"/>
              </w:rPr>
              <w:t>User</w:t>
            </w:r>
          </w:p>
        </w:tc>
        <w:tc>
          <w:tcPr>
            <w:tcW w:type="dxa" w:w="3312"/>
            <w:shd w:fill="F9FBFD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right"/>
              <w:bidi w:val="1"/>
            </w:pPr>
            <w:r>
              <w:rPr>
                <w:rFonts w:ascii="Calibri" w:hAnsi="Calibri"/>
                <w:color w:val="282828"/>
                <w:sz w:val="20"/>
              </w:rPr>
              <w:t>postgres.fkgyihcgkbumqanvmqvg</w:t>
            </w:r>
          </w:p>
        </w:tc>
        <w:tc>
          <w:tcPr>
            <w:tcW w:type="dxa" w:w="3312"/>
            <w:shd w:fill="F9FBFD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right"/>
              <w:bidi w:val="1"/>
            </w:pPr>
            <w:r>
              <w:rPr>
                <w:rFonts w:ascii="Calibri" w:hAnsi="Calibri"/>
                <w:color w:val="282828"/>
                <w:sz w:val="20"/>
              </w:rPr>
              <w:t>اسم المستخدم المخصص للمشروع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right"/>
              <w:bidi w:val="1"/>
            </w:pPr>
            <w:r>
              <w:rPr>
                <w:rFonts w:ascii="Calibri" w:hAnsi="Calibri"/>
                <w:color w:val="282828"/>
                <w:sz w:val="20"/>
              </w:rPr>
              <w:t>Password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right"/>
              <w:bidi w:val="1"/>
            </w:pPr>
            <w:r>
              <w:rPr>
                <w:rFonts w:ascii="Calibri" w:hAnsi="Calibri"/>
                <w:color w:val="282828"/>
                <w:sz w:val="20"/>
              </w:rPr>
              <w:t>Manara@2026Secure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right"/>
              <w:bidi w:val="1"/>
            </w:pPr>
            <w:r>
              <w:rPr>
                <w:rFonts w:ascii="Calibri" w:hAnsi="Calibri"/>
                <w:color w:val="282828"/>
                <w:sz w:val="20"/>
              </w:rPr>
              <w:t>كلمة المرور المشفرة المحمية لقاعدة البيانات</w:t>
            </w:r>
          </w:p>
        </w:tc>
      </w:tr>
    </w:tbl>
    <w:p>
      <w:pPr>
        <w:spacing w:after="120"/>
      </w:pPr>
    </w:p>
    <w:p>
      <w:pPr>
        <w:spacing w:before="240" w:after="80"/>
        <w:jc w:val="right"/>
        <w:bidi w:val="1"/>
      </w:pPr>
      <w:r>
        <w:rPr>
          <w:rFonts w:ascii="Calibri" w:hAnsi="Calibri"/>
          <w:b/>
          <w:color w:val="2874A6"/>
          <w:sz w:val="27"/>
        </w:rPr>
        <w:t>2.3 أوامر تهيئة وهجرة الجداول (Migrations &amp; Seeding)</w:t>
      </w:r>
    </w:p>
    <w:p>
      <w:pPr>
        <w:spacing w:after="80" w:line="288" w:lineRule="auto"/>
        <w:jc w:val="right"/>
        <w:bidi w:val="1"/>
      </w:pPr>
      <w:r>
        <w:rPr>
          <w:rFonts w:ascii="Calibri" w:hAnsi="Calibri"/>
          <w:color w:val="2D2D2D"/>
          <w:sz w:val="22"/>
        </w:rPr>
        <w:t>تم تطبيق جداول سبرنت 1 وبذر البيانات عبر تشغيل الأوامر التالية من سطر الأوامر: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4F6F8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0D7DE"/>
              <w:left w:val="single" w:sz="18" w:space="0" w:color="104E8B"/>
              <w:bottom w:val="single" w:sz="4" w:space="0" w:color="D0D7DE"/>
              <w:right w:val="single" w:sz="4" w:space="0" w:color="D0D7DE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onsolas" w:hAnsi="Consolas"/>
                <w:color w:val="141E28"/>
                <w:sz w:val="19"/>
              </w:rPr>
              <w:t>python manage.py migrate</w:t>
              <w:br/>
              <w:t>python manage.py seed_sprint1</w:t>
            </w:r>
          </w:p>
        </w:tc>
      </w:tr>
    </w:tbl>
    <w:p>
      <w:pPr>
        <w:spacing w:after="80"/>
      </w:pPr>
    </w:p>
    <w:p>
      <w:pPr>
        <w:spacing w:after="80" w:line="288" w:lineRule="auto"/>
        <w:jc w:val="right"/>
        <w:bidi w:val="1"/>
      </w:pPr>
      <w:r>
        <w:rPr>
          <w:rFonts w:ascii="Calibri" w:hAnsi="Calibri"/>
          <w:color w:val="2D2D2D"/>
          <w:sz w:val="22"/>
        </w:rPr>
        <w:t>النتيجة: تطبيق 28 هجرة بنجاح وبذر حساب الخريج المفعل (graduate@manara.edu.ye) وحساب التفعيل برمز OTP (unverified@manara.edu.ye برمز 452729).</w:t>
      </w:r>
    </w:p>
    <w:p>
      <w:pPr>
        <w:spacing w:before="240" w:after="80"/>
        <w:jc w:val="right"/>
        <w:bidi w:val="1"/>
      </w:pPr>
      <w:r>
        <w:rPr>
          <w:rFonts w:ascii="Calibri" w:hAnsi="Calibri"/>
          <w:b/>
          <w:color w:val="2874A6"/>
          <w:sz w:val="27"/>
        </w:rPr>
        <w:t>2.4 الأكواد والملفات المضافة/المعدلة لربط Supabase</w:t>
      </w:r>
    </w:p>
    <w:p>
      <w:pPr>
        <w:spacing w:after="80" w:line="288" w:lineRule="auto"/>
        <w:jc w:val="right"/>
        <w:bidi w:val="1"/>
      </w:pPr>
      <w:r>
        <w:rPr>
          <w:rFonts w:ascii="Calibri" w:hAnsi="Calibri"/>
          <w:b/>
          <w:color w:val="191919"/>
          <w:sz w:val="22"/>
        </w:rPr>
        <w:t xml:space="preserve">1) manara-backend/accounts/management/commands/seed_sprint1.py -&gt; </w:t>
      </w:r>
      <w:r>
        <w:rPr>
          <w:rFonts w:ascii="Calibri" w:hAnsi="Calibri"/>
          <w:color w:val="2D2D2D"/>
          <w:sz w:val="22"/>
        </w:rPr>
        <w:t>ملف إدارة مخصص لبذر بيانات سبرنت 1: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4F6F8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0D7DE"/>
              <w:left w:val="single" w:sz="18" w:space="0" w:color="104E8B"/>
              <w:bottom w:val="single" w:sz="4" w:space="0" w:color="D0D7DE"/>
              <w:right w:val="single" w:sz="4" w:space="0" w:color="D0D7DE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onsolas" w:hAnsi="Consolas"/>
                <w:color w:val="141E28"/>
                <w:sz w:val="19"/>
              </w:rPr>
              <w:t>class Command(BaseCommand):</w:t>
              <w:br/>
              <w:t xml:space="preserve">    help = 'بذر بيانات سبرنت 1 التجريبية'</w:t>
              <w:br/>
              <w:t xml:space="preserve">    def handle(self, *args, **options):</w:t>
              <w:br/>
              <w:t xml:space="preserve">        # إنشاء حساب خريج موثق ومكتمل</w:t>
              <w:br/>
              <w:t xml:space="preserve">        verified_user, _ = User.objects.get_or_create(</w:t>
              <w:br/>
              <w:t xml:space="preserve">            email='graduate@manara.edu.ye',</w:t>
              <w:br/>
              <w:t xml:space="preserve">            defaults={'name': 'سليم شايف سليمان', 'role': User.Role.GRADUATE, 'email_verified': True}</w:t>
              <w:br/>
              <w:t xml:space="preserve">        )</w:t>
              <w:br/>
              <w:t xml:space="preserve">        verified_user.set_password('Password@2026')</w:t>
              <w:br/>
              <w:t xml:space="preserve">        verified_user.save()</w:t>
              <w:br/>
              <w:t xml:space="preserve">        # إنشاء الملف المهني الأساسي للخريج</w:t>
              <w:br/>
              <w:t xml:space="preserve">        GraduateProfile.objects.get_or_create(</w:t>
              <w:br/>
              <w:t xml:space="preserve">            user=verified_user,</w:t>
              <w:br/>
              <w:t xml:space="preserve">            defaults={'first_name': 'سليم', 'last_name': 'سليمان', 'university': 'جامعة صنعاء'}</w:t>
              <w:br/>
              <w:t xml:space="preserve">        )</w:t>
            </w:r>
          </w:p>
        </w:tc>
      </w:tr>
    </w:tbl>
    <w:p>
      <w:pPr>
        <w:spacing w:after="80"/>
      </w:pPr>
    </w:p>
    <w:p>
      <w:pPr>
        <w:spacing w:after="80" w:line="288" w:lineRule="auto"/>
        <w:jc w:val="right"/>
        <w:bidi w:val="1"/>
      </w:pPr>
      <w:r>
        <w:rPr>
          <w:rFonts w:ascii="Calibri" w:hAnsi="Calibri"/>
          <w:b/>
          <w:color w:val="191919"/>
          <w:sz w:val="22"/>
        </w:rPr>
        <w:t xml:space="preserve">2) manara-backend/manara_backend/settings.py -&gt; </w:t>
      </w:r>
      <w:r>
        <w:rPr>
          <w:rFonts w:ascii="Calibri" w:hAnsi="Calibri"/>
          <w:color w:val="2D2D2D"/>
          <w:sz w:val="22"/>
        </w:rPr>
        <w:t>قراءة إعدادات قاعدة البيانات من متغيرات البيئة تلقائياً: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4F6F8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0D7DE"/>
              <w:left w:val="single" w:sz="18" w:space="0" w:color="104E8B"/>
              <w:bottom w:val="single" w:sz="4" w:space="0" w:color="D0D7DE"/>
              <w:right w:val="single" w:sz="4" w:space="0" w:color="D0D7DE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onsolas" w:hAnsi="Consolas"/>
                <w:color w:val="141E28"/>
                <w:sz w:val="19"/>
              </w:rPr>
              <w:t>DATABASES = {</w:t>
              <w:br/>
              <w:t xml:space="preserve">    'default': {</w:t>
              <w:br/>
              <w:t xml:space="preserve">        'ENGINE': 'django.db.backends.postgresql',</w:t>
              <w:br/>
              <w:t xml:space="preserve">        'NAME':     config('DB_NAME',     default='manarah_db1'),</w:t>
              <w:br/>
              <w:t xml:space="preserve">        'USER':     config('DB_USER',     default='postgres'),</w:t>
              <w:br/>
              <w:t xml:space="preserve">        'PASSWORD': config('DB_PASSWORD', default=''),</w:t>
              <w:br/>
              <w:t xml:space="preserve">        'HOST':     config('DB_HOST',     default='localhost'),</w:t>
              <w:br/>
              <w:t xml:space="preserve">        'PORT':     config('DB_PORT',     default='5432'),</w:t>
              <w:br/>
              <w:t xml:space="preserve">    }</w:t>
              <w:br/>
              <w:t>}</w:t>
            </w:r>
          </w:p>
        </w:tc>
      </w:tr>
    </w:tbl>
    <w:p>
      <w:pPr>
        <w:spacing w:after="80"/>
      </w:pPr>
    </w:p>
    <w:p>
      <w:pPr>
        <w:spacing w:before="320" w:after="120"/>
        <w:jc w:val="right"/>
        <w:bidi w:val="1"/>
      </w:pPr>
      <w:r>
        <w:rPr>
          <w:rFonts w:ascii="Calibri" w:hAnsi="Calibri"/>
          <w:b/>
          <w:color w:val="145AA0"/>
          <w:sz w:val="32"/>
        </w:rPr>
        <w:t>3. المرحلة الثانية: إعداد ونشر الواجهة الخلفية (Django Backend على Vercel)</w:t>
      </w:r>
    </w:p>
    <w:p>
      <w:pPr>
        <w:spacing w:before="240" w:after="80"/>
        <w:jc w:val="right"/>
        <w:bidi w:val="1"/>
      </w:pPr>
      <w:r>
        <w:rPr>
          <w:rFonts w:ascii="Calibri" w:hAnsi="Calibri"/>
          <w:b/>
          <w:color w:val="2874A6"/>
          <w:sz w:val="27"/>
        </w:rPr>
        <w:t>3.1 خطوات النشر في لوحة تحكم Vercel</w:t>
      </w:r>
    </w:p>
    <w:p>
      <w:pPr>
        <w:pStyle w:val="ListBullet"/>
        <w:spacing w:after="60" w:line="276" w:lineRule="auto"/>
        <w:jc w:val="right"/>
        <w:bidi w:val="1"/>
      </w:pPr>
      <w:r>
        <w:rPr>
          <w:rFonts w:ascii="Calibri" w:hAnsi="Calibri"/>
          <w:b/>
          <w:color w:val="141414"/>
          <w:sz w:val="22"/>
        </w:rPr>
        <w:t xml:space="preserve">1) </w:t>
      </w:r>
      <w:r>
        <w:rPr>
          <w:rFonts w:ascii="Calibri" w:hAnsi="Calibri"/>
          <w:color w:val="2D2D2D"/>
          <w:sz w:val="22"/>
        </w:rPr>
        <w:t>استيراد مستودع manara-platform ونسخه إلى حساب المطور الشخصي.</w:t>
      </w:r>
    </w:p>
    <w:p>
      <w:pPr>
        <w:pStyle w:val="ListBullet"/>
        <w:spacing w:after="60" w:line="276" w:lineRule="auto"/>
        <w:jc w:val="right"/>
        <w:bidi w:val="1"/>
      </w:pPr>
      <w:r>
        <w:rPr>
          <w:rFonts w:ascii="Calibri" w:hAnsi="Calibri"/>
          <w:b/>
          <w:color w:val="141414"/>
          <w:sz w:val="22"/>
        </w:rPr>
        <w:t xml:space="preserve">2) ضبط Framework Preset على: </w:t>
      </w:r>
      <w:r>
        <w:rPr>
          <w:rFonts w:ascii="Calibri" w:hAnsi="Calibri"/>
          <w:color w:val="2D2D2D"/>
          <w:sz w:val="22"/>
        </w:rPr>
        <w:t>Other ليعتمد Vercel على ملف vercel.json المخصص.</w:t>
      </w:r>
    </w:p>
    <w:p>
      <w:pPr>
        <w:pStyle w:val="ListBullet"/>
        <w:spacing w:after="60" w:line="276" w:lineRule="auto"/>
        <w:jc w:val="right"/>
        <w:bidi w:val="1"/>
      </w:pPr>
      <w:r>
        <w:rPr>
          <w:rFonts w:ascii="Calibri" w:hAnsi="Calibri"/>
          <w:b/>
          <w:color w:val="141414"/>
          <w:sz w:val="22"/>
        </w:rPr>
        <w:t xml:space="preserve">3) تعيين Root Directory على: </w:t>
      </w:r>
      <w:r>
        <w:rPr>
          <w:rFonts w:ascii="Calibri" w:hAnsi="Calibri"/>
          <w:color w:val="2D2D2D"/>
          <w:sz w:val="22"/>
        </w:rPr>
        <w:t>manara-backend ليتم بناء مجلد الباك إند فقط.</w:t>
      </w:r>
    </w:p>
    <w:p>
      <w:pPr>
        <w:pStyle w:val="ListBullet"/>
        <w:spacing w:after="60" w:line="276" w:lineRule="auto"/>
        <w:jc w:val="right"/>
        <w:bidi w:val="1"/>
      </w:pPr>
      <w:r>
        <w:rPr>
          <w:rFonts w:ascii="Calibri" w:hAnsi="Calibri"/>
          <w:b/>
          <w:color w:val="141414"/>
          <w:sz w:val="22"/>
        </w:rPr>
        <w:t xml:space="preserve">4) </w:t>
      </w:r>
      <w:r>
        <w:rPr>
          <w:rFonts w:ascii="Calibri" w:hAnsi="Calibri"/>
          <w:color w:val="2D2D2D"/>
          <w:sz w:val="22"/>
        </w:rPr>
        <w:t>إدخال جميع متغيرات البيئة الخاصة بقاعدة البيانات وإرسال الإيميلات.</w:t>
      </w:r>
    </w:p>
    <w:p>
      <w:pPr>
        <w:pStyle w:val="ListBullet"/>
        <w:spacing w:after="60" w:line="276" w:lineRule="auto"/>
        <w:jc w:val="right"/>
        <w:bidi w:val="1"/>
      </w:pPr>
      <w:r>
        <w:rPr>
          <w:rFonts w:ascii="Calibri" w:hAnsi="Calibri"/>
          <w:b/>
          <w:color w:val="141414"/>
          <w:sz w:val="22"/>
        </w:rPr>
        <w:t xml:space="preserve">5) </w:t>
      </w:r>
      <w:r>
        <w:rPr>
          <w:rFonts w:ascii="Calibri" w:hAnsi="Calibri"/>
          <w:color w:val="2D2D2D"/>
          <w:sz w:val="22"/>
        </w:rPr>
        <w:t>الضغط على Redeploy لبدء تشغيل دوال البايثون السحابية.</w:t>
      </w:r>
    </w:p>
    <w:p>
      <w:pPr>
        <w:spacing w:before="240" w:after="80"/>
        <w:jc w:val="right"/>
        <w:bidi w:val="1"/>
      </w:pPr>
      <w:r>
        <w:rPr>
          <w:rFonts w:ascii="Calibri" w:hAnsi="Calibri"/>
          <w:b/>
          <w:color w:val="2874A6"/>
          <w:sz w:val="27"/>
        </w:rPr>
        <w:t>3.2 النصوص ومتغيرات البيئة المضافة في Vercel (Environment Variables)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6" w:space="0" w:color="1F4E79"/>
          <w:right w:val="none"/>
          <w:insideH w:val="single" w:sz="4" w:space="0" w:color="E1E4E8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right"/>
              <w:bidi w:val="1"/>
            </w:pPr>
            <w:r>
              <w:rPr>
                <w:rFonts w:ascii="Calibri" w:hAnsi="Calibri"/>
                <w:b/>
                <w:color w:val="FFFFFF"/>
                <w:sz w:val="21"/>
              </w:rPr>
              <w:t>اسم المتغير</w:t>
            </w:r>
          </w:p>
        </w:tc>
        <w:tc>
          <w:tcPr>
            <w:tcW w:type="dxa" w:w="3312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right"/>
              <w:bidi w:val="1"/>
            </w:pPr>
            <w:r>
              <w:rPr>
                <w:rFonts w:ascii="Calibri" w:hAnsi="Calibri"/>
                <w:b/>
                <w:color w:val="FFFFFF"/>
                <w:sz w:val="21"/>
              </w:rPr>
              <w:t>القيمة المدخلة</w:t>
            </w:r>
          </w:p>
        </w:tc>
        <w:tc>
          <w:tcPr>
            <w:tcW w:type="dxa" w:w="3312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right"/>
              <w:bidi w:val="1"/>
            </w:pPr>
            <w:r>
              <w:rPr>
                <w:rFonts w:ascii="Calibri" w:hAnsi="Calibri"/>
                <w:b/>
                <w:color w:val="FFFFFF"/>
                <w:sz w:val="21"/>
              </w:rPr>
              <w:t>أهميته وعمله التقني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right"/>
              <w:bidi w:val="1"/>
            </w:pPr>
            <w:r>
              <w:rPr>
                <w:rFonts w:ascii="Calibri" w:hAnsi="Calibri"/>
                <w:color w:val="282828"/>
                <w:sz w:val="20"/>
              </w:rPr>
              <w:t>SECRET_KEY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right"/>
              <w:bidi w:val="1"/>
            </w:pPr>
            <w:r>
              <w:rPr>
                <w:rFonts w:ascii="Calibri" w:hAnsi="Calibri"/>
                <w:color w:val="282828"/>
                <w:sz w:val="20"/>
              </w:rPr>
              <w:t>django-insecure-ge=x2n=n$@nfd^4rq#k5z*fhsb@ba!_%5cm@m1h_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right"/>
              <w:bidi w:val="1"/>
            </w:pPr>
            <w:r>
              <w:rPr>
                <w:rFonts w:ascii="Calibri" w:hAnsi="Calibri"/>
                <w:color w:val="282828"/>
                <w:sz w:val="20"/>
              </w:rPr>
              <w:t>مفتاح التشفير الرئيسي لتأمين الجلسات وتوقيع الـ Tokens</w:t>
            </w:r>
          </w:p>
        </w:tc>
      </w:tr>
      <w:tr>
        <w:tc>
          <w:tcPr>
            <w:tcW w:type="dxa" w:w="3312"/>
            <w:shd w:fill="F9FBFD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right"/>
              <w:bidi w:val="1"/>
            </w:pPr>
            <w:r>
              <w:rPr>
                <w:rFonts w:ascii="Calibri" w:hAnsi="Calibri"/>
                <w:color w:val="282828"/>
                <w:sz w:val="20"/>
              </w:rPr>
              <w:t>DEBUG</w:t>
            </w:r>
          </w:p>
        </w:tc>
        <w:tc>
          <w:tcPr>
            <w:tcW w:type="dxa" w:w="3312"/>
            <w:shd w:fill="F9FBFD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right"/>
              <w:bidi w:val="1"/>
            </w:pPr>
            <w:r>
              <w:rPr>
                <w:rFonts w:ascii="Calibri" w:hAnsi="Calibri"/>
                <w:color w:val="282828"/>
                <w:sz w:val="20"/>
              </w:rPr>
              <w:t>False</w:t>
            </w:r>
          </w:p>
        </w:tc>
        <w:tc>
          <w:tcPr>
            <w:tcW w:type="dxa" w:w="3312"/>
            <w:shd w:fill="F9FBFD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right"/>
              <w:bidi w:val="1"/>
            </w:pPr>
            <w:r>
              <w:rPr>
                <w:rFonts w:ascii="Calibri" w:hAnsi="Calibri"/>
                <w:color w:val="282828"/>
                <w:sz w:val="20"/>
              </w:rPr>
              <w:t>إيقاف وضع التصحيح في بيئة الإنتاج لحماية البيانات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right"/>
              <w:bidi w:val="1"/>
            </w:pPr>
            <w:r>
              <w:rPr>
                <w:rFonts w:ascii="Calibri" w:hAnsi="Calibri"/>
                <w:color w:val="282828"/>
                <w:sz w:val="20"/>
              </w:rPr>
              <w:t>ALLOWED_HOSTS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right"/>
              <w:bidi w:val="1"/>
            </w:pPr>
            <w:r>
              <w:rPr>
                <w:rFonts w:ascii="Calibri" w:hAnsi="Calibri"/>
                <w:color w:val="282828"/>
                <w:sz w:val="20"/>
              </w:rPr>
              <w:t>*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right"/>
              <w:bidi w:val="1"/>
            </w:pPr>
            <w:r>
              <w:rPr>
                <w:rFonts w:ascii="Calibri" w:hAnsi="Calibri"/>
                <w:color w:val="282828"/>
                <w:sz w:val="20"/>
              </w:rPr>
              <w:t>السماح لنطاقات Vercel السحابية بتمرير الطلبات</w:t>
            </w:r>
          </w:p>
        </w:tc>
      </w:tr>
      <w:tr>
        <w:tc>
          <w:tcPr>
            <w:tcW w:type="dxa" w:w="3312"/>
            <w:shd w:fill="F9FBFD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right"/>
              <w:bidi w:val="1"/>
            </w:pPr>
            <w:r>
              <w:rPr>
                <w:rFonts w:ascii="Calibri" w:hAnsi="Calibri"/>
                <w:color w:val="282828"/>
                <w:sz w:val="20"/>
              </w:rPr>
              <w:t>CORS_ALLOW_ALL_ORIGINS</w:t>
            </w:r>
          </w:p>
        </w:tc>
        <w:tc>
          <w:tcPr>
            <w:tcW w:type="dxa" w:w="3312"/>
            <w:shd w:fill="F9FBFD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right"/>
              <w:bidi w:val="1"/>
            </w:pPr>
            <w:r>
              <w:rPr>
                <w:rFonts w:ascii="Calibri" w:hAnsi="Calibri"/>
                <w:color w:val="282828"/>
                <w:sz w:val="20"/>
              </w:rPr>
              <w:t>True</w:t>
            </w:r>
          </w:p>
        </w:tc>
        <w:tc>
          <w:tcPr>
            <w:tcW w:type="dxa" w:w="3312"/>
            <w:shd w:fill="F9FBFD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right"/>
              <w:bidi w:val="1"/>
            </w:pPr>
            <w:r>
              <w:rPr>
                <w:rFonts w:ascii="Calibri" w:hAnsi="Calibri"/>
                <w:color w:val="282828"/>
                <w:sz w:val="20"/>
              </w:rPr>
              <w:t>السماح للواجهة الأمامية بإجراء طلبات API دون حجب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right"/>
              <w:bidi w:val="1"/>
            </w:pPr>
            <w:r>
              <w:rPr>
                <w:rFonts w:ascii="Calibri" w:hAnsi="Calibri"/>
                <w:color w:val="282828"/>
                <w:sz w:val="20"/>
              </w:rPr>
              <w:t>DB_HOST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right"/>
              <w:bidi w:val="1"/>
            </w:pPr>
            <w:r>
              <w:rPr>
                <w:rFonts w:ascii="Calibri" w:hAnsi="Calibri"/>
                <w:color w:val="282828"/>
                <w:sz w:val="20"/>
              </w:rPr>
              <w:t>aws-0-eu-west-1.pooler.supabase.com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right"/>
              <w:bidi w:val="1"/>
            </w:pPr>
            <w:r>
              <w:rPr>
                <w:rFonts w:ascii="Calibri" w:hAnsi="Calibri"/>
                <w:color w:val="282828"/>
                <w:sz w:val="20"/>
              </w:rPr>
              <w:t>رابط خادم قاعدة بيانات Supabase السحابي</w:t>
            </w:r>
          </w:p>
        </w:tc>
      </w:tr>
      <w:tr>
        <w:tc>
          <w:tcPr>
            <w:tcW w:type="dxa" w:w="3312"/>
            <w:shd w:fill="F9FBFD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right"/>
              <w:bidi w:val="1"/>
            </w:pPr>
            <w:r>
              <w:rPr>
                <w:rFonts w:ascii="Calibri" w:hAnsi="Calibri"/>
                <w:color w:val="282828"/>
                <w:sz w:val="20"/>
              </w:rPr>
              <w:t>DB_PORT</w:t>
            </w:r>
          </w:p>
        </w:tc>
        <w:tc>
          <w:tcPr>
            <w:tcW w:type="dxa" w:w="3312"/>
            <w:shd w:fill="F9FBFD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right"/>
              <w:bidi w:val="1"/>
            </w:pPr>
            <w:r>
              <w:rPr>
                <w:rFonts w:ascii="Calibri" w:hAnsi="Calibri"/>
                <w:color w:val="282828"/>
                <w:sz w:val="20"/>
              </w:rPr>
              <w:t>5432</w:t>
            </w:r>
          </w:p>
        </w:tc>
        <w:tc>
          <w:tcPr>
            <w:tcW w:type="dxa" w:w="3312"/>
            <w:shd w:fill="F9FBFD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right"/>
              <w:bidi w:val="1"/>
            </w:pPr>
            <w:r>
              <w:rPr>
                <w:rFonts w:ascii="Calibri" w:hAnsi="Calibri"/>
                <w:color w:val="282828"/>
                <w:sz w:val="20"/>
              </w:rPr>
              <w:t>منفذ الاتصال القياسي بـ PostgreSQL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right"/>
              <w:bidi w:val="1"/>
            </w:pPr>
            <w:r>
              <w:rPr>
                <w:rFonts w:ascii="Calibri" w:hAnsi="Calibri"/>
                <w:color w:val="282828"/>
                <w:sz w:val="20"/>
              </w:rPr>
              <w:t>DB_NAME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right"/>
              <w:bidi w:val="1"/>
            </w:pPr>
            <w:r>
              <w:rPr>
                <w:rFonts w:ascii="Calibri" w:hAnsi="Calibri"/>
                <w:color w:val="282828"/>
                <w:sz w:val="20"/>
              </w:rPr>
              <w:t>postgres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right"/>
              <w:bidi w:val="1"/>
            </w:pPr>
            <w:r>
              <w:rPr>
                <w:rFonts w:ascii="Calibri" w:hAnsi="Calibri"/>
                <w:color w:val="282828"/>
                <w:sz w:val="20"/>
              </w:rPr>
              <w:t>اسم قاعدة البيانات الرسمية</w:t>
            </w:r>
          </w:p>
        </w:tc>
      </w:tr>
      <w:tr>
        <w:tc>
          <w:tcPr>
            <w:tcW w:type="dxa" w:w="3312"/>
            <w:shd w:fill="F9FBFD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right"/>
              <w:bidi w:val="1"/>
            </w:pPr>
            <w:r>
              <w:rPr>
                <w:rFonts w:ascii="Calibri" w:hAnsi="Calibri"/>
                <w:color w:val="282828"/>
                <w:sz w:val="20"/>
              </w:rPr>
              <w:t>DB_USER</w:t>
            </w:r>
          </w:p>
        </w:tc>
        <w:tc>
          <w:tcPr>
            <w:tcW w:type="dxa" w:w="3312"/>
            <w:shd w:fill="F9FBFD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right"/>
              <w:bidi w:val="1"/>
            </w:pPr>
            <w:r>
              <w:rPr>
                <w:rFonts w:ascii="Calibri" w:hAnsi="Calibri"/>
                <w:color w:val="282828"/>
                <w:sz w:val="20"/>
              </w:rPr>
              <w:t>postgres.fkgyihcgkbumqanvmqvg</w:t>
            </w:r>
          </w:p>
        </w:tc>
        <w:tc>
          <w:tcPr>
            <w:tcW w:type="dxa" w:w="3312"/>
            <w:shd w:fill="F9FBFD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right"/>
              <w:bidi w:val="1"/>
            </w:pPr>
            <w:r>
              <w:rPr>
                <w:rFonts w:ascii="Calibri" w:hAnsi="Calibri"/>
                <w:color w:val="282828"/>
                <w:sz w:val="20"/>
              </w:rPr>
              <w:t>اسم المستخدم المعتمد لمشروع Supabase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right"/>
              <w:bidi w:val="1"/>
            </w:pPr>
            <w:r>
              <w:rPr>
                <w:rFonts w:ascii="Calibri" w:hAnsi="Calibri"/>
                <w:color w:val="282828"/>
                <w:sz w:val="20"/>
              </w:rPr>
              <w:t>DB_PASSWORD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right"/>
              <w:bidi w:val="1"/>
            </w:pPr>
            <w:r>
              <w:rPr>
                <w:rFonts w:ascii="Calibri" w:hAnsi="Calibri"/>
                <w:color w:val="282828"/>
                <w:sz w:val="20"/>
              </w:rPr>
              <w:t>Manara@2026Secure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right"/>
              <w:bidi w:val="1"/>
            </w:pPr>
            <w:r>
              <w:rPr>
                <w:rFonts w:ascii="Calibri" w:hAnsi="Calibri"/>
                <w:color w:val="282828"/>
                <w:sz w:val="20"/>
              </w:rPr>
              <w:t>كلمة المرور المحمية لقاعدة البيانات</w:t>
            </w:r>
          </w:p>
        </w:tc>
      </w:tr>
      <w:tr>
        <w:tc>
          <w:tcPr>
            <w:tcW w:type="dxa" w:w="3312"/>
            <w:shd w:fill="F9FBFD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right"/>
              <w:bidi w:val="1"/>
            </w:pPr>
            <w:r>
              <w:rPr>
                <w:rFonts w:ascii="Calibri" w:hAnsi="Calibri"/>
                <w:color w:val="282828"/>
                <w:sz w:val="20"/>
              </w:rPr>
              <w:t>EMAIL_BACKEND</w:t>
            </w:r>
          </w:p>
        </w:tc>
        <w:tc>
          <w:tcPr>
            <w:tcW w:type="dxa" w:w="3312"/>
            <w:shd w:fill="F9FBFD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right"/>
              <w:bidi w:val="1"/>
            </w:pPr>
            <w:r>
              <w:rPr>
                <w:rFonts w:ascii="Calibri" w:hAnsi="Calibri"/>
                <w:color w:val="282828"/>
                <w:sz w:val="20"/>
              </w:rPr>
              <w:t>django.core.mail.backends.smtp.EmailBackend</w:t>
            </w:r>
          </w:p>
        </w:tc>
        <w:tc>
          <w:tcPr>
            <w:tcW w:type="dxa" w:w="3312"/>
            <w:shd w:fill="F9FBFD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right"/>
              <w:bidi w:val="1"/>
            </w:pPr>
            <w:r>
              <w:rPr>
                <w:rFonts w:ascii="Calibri" w:hAnsi="Calibri"/>
                <w:color w:val="282828"/>
                <w:sz w:val="20"/>
              </w:rPr>
              <w:t>تفعيل محرك إرسال الإيميلات الفعلي عبر SMTP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right"/>
              <w:bidi w:val="1"/>
            </w:pPr>
            <w:r>
              <w:rPr>
                <w:rFonts w:ascii="Calibri" w:hAnsi="Calibri"/>
                <w:color w:val="282828"/>
                <w:sz w:val="20"/>
              </w:rPr>
              <w:t>EMAIL_HOST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right"/>
              <w:bidi w:val="1"/>
            </w:pPr>
            <w:r>
              <w:rPr>
                <w:rFonts w:ascii="Calibri" w:hAnsi="Calibri"/>
                <w:color w:val="282828"/>
                <w:sz w:val="20"/>
              </w:rPr>
              <w:t>smtp.gmail.com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right"/>
              <w:bidi w:val="1"/>
            </w:pPr>
            <w:r>
              <w:rPr>
                <w:rFonts w:ascii="Calibri" w:hAnsi="Calibri"/>
                <w:color w:val="282828"/>
                <w:sz w:val="20"/>
              </w:rPr>
              <w:t>خادم بريد Google لإرسال الإيميلات</w:t>
            </w:r>
          </w:p>
        </w:tc>
      </w:tr>
      <w:tr>
        <w:tc>
          <w:tcPr>
            <w:tcW w:type="dxa" w:w="3312"/>
            <w:shd w:fill="F9FBFD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right"/>
              <w:bidi w:val="1"/>
            </w:pPr>
            <w:r>
              <w:rPr>
                <w:rFonts w:ascii="Calibri" w:hAnsi="Calibri"/>
                <w:color w:val="282828"/>
                <w:sz w:val="20"/>
              </w:rPr>
              <w:t>EMAIL_PORT</w:t>
            </w:r>
          </w:p>
        </w:tc>
        <w:tc>
          <w:tcPr>
            <w:tcW w:type="dxa" w:w="3312"/>
            <w:shd w:fill="F9FBFD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right"/>
              <w:bidi w:val="1"/>
            </w:pPr>
            <w:r>
              <w:rPr>
                <w:rFonts w:ascii="Calibri" w:hAnsi="Calibri"/>
                <w:color w:val="282828"/>
                <w:sz w:val="20"/>
              </w:rPr>
              <w:t>587</w:t>
            </w:r>
          </w:p>
        </w:tc>
        <w:tc>
          <w:tcPr>
            <w:tcW w:type="dxa" w:w="3312"/>
            <w:shd w:fill="F9FBFD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right"/>
              <w:bidi w:val="1"/>
            </w:pPr>
            <w:r>
              <w:rPr>
                <w:rFonts w:ascii="Calibri" w:hAnsi="Calibri"/>
                <w:color w:val="282828"/>
                <w:sz w:val="20"/>
              </w:rPr>
              <w:t>منفذ التشفير الآمن لبريد Gmail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right"/>
              <w:bidi w:val="1"/>
            </w:pPr>
            <w:r>
              <w:rPr>
                <w:rFonts w:ascii="Calibri" w:hAnsi="Calibri"/>
                <w:color w:val="282828"/>
                <w:sz w:val="20"/>
              </w:rPr>
              <w:t>EMAIL_HOST_USER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right"/>
              <w:bidi w:val="1"/>
            </w:pPr>
            <w:r>
              <w:rPr>
                <w:rFonts w:ascii="Calibri" w:hAnsi="Calibri"/>
                <w:color w:val="282828"/>
                <w:sz w:val="20"/>
              </w:rPr>
              <w:t>jalalmatluq@gmail.com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right"/>
              <w:bidi w:val="1"/>
            </w:pPr>
            <w:r>
              <w:rPr>
                <w:rFonts w:ascii="Calibri" w:hAnsi="Calibri"/>
                <w:color w:val="282828"/>
                <w:sz w:val="20"/>
              </w:rPr>
              <w:t>البريد الإلكتروني المرسل لإشعارات المنصة</w:t>
            </w:r>
          </w:p>
        </w:tc>
      </w:tr>
      <w:tr>
        <w:tc>
          <w:tcPr>
            <w:tcW w:type="dxa" w:w="3312"/>
            <w:shd w:fill="F9FBFD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right"/>
              <w:bidi w:val="1"/>
            </w:pPr>
            <w:r>
              <w:rPr>
                <w:rFonts w:ascii="Calibri" w:hAnsi="Calibri"/>
                <w:color w:val="282828"/>
                <w:sz w:val="20"/>
              </w:rPr>
              <w:t>EMAIL_HOST_PASSWORD</w:t>
            </w:r>
          </w:p>
        </w:tc>
        <w:tc>
          <w:tcPr>
            <w:tcW w:type="dxa" w:w="3312"/>
            <w:shd w:fill="F9FBFD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right"/>
              <w:bidi w:val="1"/>
            </w:pPr>
            <w:r>
              <w:rPr>
                <w:rFonts w:ascii="Calibri" w:hAnsi="Calibri"/>
                <w:color w:val="282828"/>
                <w:sz w:val="20"/>
              </w:rPr>
              <w:t>tcirbxvtoybxccev</w:t>
            </w:r>
          </w:p>
        </w:tc>
        <w:tc>
          <w:tcPr>
            <w:tcW w:type="dxa" w:w="3312"/>
            <w:shd w:fill="F9FBFD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right"/>
              <w:bidi w:val="1"/>
            </w:pPr>
            <w:r>
              <w:rPr>
                <w:rFonts w:ascii="Calibri" w:hAnsi="Calibri"/>
                <w:color w:val="282828"/>
                <w:sz w:val="20"/>
              </w:rPr>
              <w:t>كلمة مرور التطبيقات الآمنة (App Password) من Google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right"/>
              <w:bidi w:val="1"/>
            </w:pPr>
            <w:r>
              <w:rPr>
                <w:rFonts w:ascii="Calibri" w:hAnsi="Calibri"/>
                <w:color w:val="282828"/>
                <w:sz w:val="20"/>
              </w:rPr>
              <w:t>EMAIL_USE_TLS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right"/>
              <w:bidi w:val="1"/>
            </w:pPr>
            <w:r>
              <w:rPr>
                <w:rFonts w:ascii="Calibri" w:hAnsi="Calibri"/>
                <w:color w:val="282828"/>
                <w:sz w:val="20"/>
              </w:rPr>
              <w:t>True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right"/>
              <w:bidi w:val="1"/>
            </w:pPr>
            <w:r>
              <w:rPr>
                <w:rFonts w:ascii="Calibri" w:hAnsi="Calibri"/>
                <w:color w:val="282828"/>
                <w:sz w:val="20"/>
              </w:rPr>
              <w:t>تشفير الاتصال بين Vercel وGoogle عبر TLS</w:t>
            </w:r>
          </w:p>
        </w:tc>
      </w:tr>
      <w:tr>
        <w:tc>
          <w:tcPr>
            <w:tcW w:type="dxa" w:w="3312"/>
            <w:shd w:fill="F9FBFD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right"/>
              <w:bidi w:val="1"/>
            </w:pPr>
            <w:r>
              <w:rPr>
                <w:rFonts w:ascii="Calibri" w:hAnsi="Calibri"/>
                <w:color w:val="282828"/>
                <w:sz w:val="20"/>
              </w:rPr>
              <w:t>DEFAULT_FROM_EMAIL</w:t>
            </w:r>
          </w:p>
        </w:tc>
        <w:tc>
          <w:tcPr>
            <w:tcW w:type="dxa" w:w="3312"/>
            <w:shd w:fill="F9FBFD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right"/>
              <w:bidi w:val="1"/>
            </w:pPr>
            <w:r>
              <w:rPr>
                <w:rFonts w:ascii="Calibri" w:hAnsi="Calibri"/>
                <w:color w:val="282828"/>
                <w:sz w:val="20"/>
              </w:rPr>
              <w:t>منصة منارة &lt;jalalmatluq@gmail.com&gt;</w:t>
            </w:r>
          </w:p>
        </w:tc>
        <w:tc>
          <w:tcPr>
            <w:tcW w:type="dxa" w:w="3312"/>
            <w:shd w:fill="F9FBFD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right"/>
              <w:bidi w:val="1"/>
            </w:pPr>
            <w:r>
              <w:rPr>
                <w:rFonts w:ascii="Calibri" w:hAnsi="Calibri"/>
                <w:color w:val="282828"/>
                <w:sz w:val="20"/>
              </w:rPr>
              <w:t>اسم المرسل الظاهر للخريج عند استلام OTP</w:t>
            </w:r>
          </w:p>
        </w:tc>
      </w:tr>
    </w:tbl>
    <w:p>
      <w:pPr>
        <w:spacing w:after="120"/>
      </w:pPr>
    </w:p>
    <w:p>
      <w:pPr>
        <w:spacing w:before="240" w:after="80"/>
        <w:jc w:val="right"/>
        <w:bidi w:val="1"/>
      </w:pPr>
      <w:r>
        <w:rPr>
          <w:rFonts w:ascii="Calibri" w:hAnsi="Calibri"/>
          <w:b/>
          <w:color w:val="2874A6"/>
          <w:sz w:val="27"/>
        </w:rPr>
        <w:t>3.3 الأكواد والملفات المضافة في الباك إند</w:t>
      </w:r>
    </w:p>
    <w:p>
      <w:pPr>
        <w:spacing w:after="80" w:line="288" w:lineRule="auto"/>
        <w:jc w:val="right"/>
        <w:bidi w:val="1"/>
      </w:pPr>
      <w:r>
        <w:rPr>
          <w:rFonts w:ascii="Calibri" w:hAnsi="Calibri"/>
          <w:b/>
          <w:color w:val="191919"/>
          <w:sz w:val="22"/>
        </w:rPr>
        <w:t xml:space="preserve">1) manara-backend/vercel.json -&gt; </w:t>
      </w:r>
      <w:r>
        <w:rPr>
          <w:rFonts w:ascii="Calibri" w:hAnsi="Calibri"/>
          <w:color w:val="2D2D2D"/>
          <w:sz w:val="22"/>
        </w:rPr>
        <w:t>ملف تشغيل دوال البايثون السحابية في Vercel: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4F6F8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0D7DE"/>
              <w:left w:val="single" w:sz="18" w:space="0" w:color="104E8B"/>
              <w:bottom w:val="single" w:sz="4" w:space="0" w:color="D0D7DE"/>
              <w:right w:val="single" w:sz="4" w:space="0" w:color="D0D7DE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onsolas" w:hAnsi="Consolas"/>
                <w:color w:val="141E28"/>
                <w:sz w:val="19"/>
              </w:rPr>
              <w:t>{</w:t>
              <w:br/>
              <w:t xml:space="preserve">  "version": 2,</w:t>
              <w:br/>
              <w:t xml:space="preserve">  "builds": [</w:t>
              <w:br/>
              <w:t xml:space="preserve">    {</w:t>
              <w:br/>
              <w:t xml:space="preserve">      "src": "manara_backend/wsgi.py",</w:t>
              <w:br/>
              <w:t xml:space="preserve">      "use": "@vercel/python",</w:t>
              <w:br/>
              <w:t xml:space="preserve">      "config": { "maxLambdaSize": "15mb", "runtime": "python3.11" }</w:t>
              <w:br/>
              <w:t xml:space="preserve">    }</w:t>
              <w:br/>
              <w:t xml:space="preserve">  ],</w:t>
              <w:br/>
              <w:t xml:space="preserve">  "routes": [</w:t>
              <w:br/>
              <w:t xml:space="preserve">    { "src": "/(.*)", "dest": "manara_backend/wsgi.py" }</w:t>
              <w:br/>
              <w:t xml:space="preserve">  ]</w:t>
              <w:br/>
              <w:t>}</w:t>
            </w:r>
          </w:p>
        </w:tc>
      </w:tr>
    </w:tbl>
    <w:p>
      <w:pPr>
        <w:spacing w:after="80"/>
      </w:pPr>
    </w:p>
    <w:p>
      <w:pPr>
        <w:spacing w:after="80" w:line="288" w:lineRule="auto"/>
        <w:jc w:val="right"/>
        <w:bidi w:val="1"/>
      </w:pPr>
      <w:r>
        <w:rPr>
          <w:rFonts w:ascii="Calibri" w:hAnsi="Calibri"/>
          <w:b/>
          <w:color w:val="191919"/>
          <w:sz w:val="22"/>
        </w:rPr>
        <w:t xml:space="preserve">2) manara-backend/manara_backend/wsgi.py -&gt; </w:t>
      </w:r>
      <w:r>
        <w:rPr>
          <w:rFonts w:ascii="Calibri" w:hAnsi="Calibri"/>
          <w:color w:val="2D2D2D"/>
          <w:sz w:val="22"/>
        </w:rPr>
        <w:t>تعريف نقطة تشغيل الخادم السحابي لـ Vercel: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4F6F8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0D7DE"/>
              <w:left w:val="single" w:sz="18" w:space="0" w:color="104E8B"/>
              <w:bottom w:val="single" w:sz="4" w:space="0" w:color="D0D7DE"/>
              <w:right w:val="single" w:sz="4" w:space="0" w:color="D0D7DE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onsolas" w:hAnsi="Consolas"/>
                <w:color w:val="141E28"/>
                <w:sz w:val="19"/>
              </w:rPr>
              <w:t>application = get_wsgi_application()</w:t>
              <w:br/>
              <w:t>app = application  # متغير مطلوب لـ Vercel Serverless Function</w:t>
            </w:r>
          </w:p>
        </w:tc>
      </w:tr>
    </w:tbl>
    <w:p>
      <w:pPr>
        <w:spacing w:after="80"/>
      </w:pPr>
    </w:p>
    <w:p>
      <w:pPr>
        <w:spacing w:after="80" w:line="288" w:lineRule="auto"/>
        <w:jc w:val="right"/>
        <w:bidi w:val="1"/>
      </w:pPr>
      <w:r>
        <w:rPr>
          <w:rFonts w:ascii="Calibri" w:hAnsi="Calibri"/>
          <w:b/>
          <w:color w:val="191919"/>
          <w:sz w:val="22"/>
        </w:rPr>
        <w:t xml:space="preserve">3) manara-backend/manara_backend/settings.py -&gt; </w:t>
      </w:r>
      <w:r>
        <w:rPr>
          <w:rFonts w:ascii="Calibri" w:hAnsi="Calibri"/>
          <w:color w:val="2D2D2D"/>
          <w:sz w:val="22"/>
        </w:rPr>
        <w:t>توسيع النطاقات وتفعيل CORS وجمع الملفات الساكنة: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4F6F8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0D7DE"/>
              <w:left w:val="single" w:sz="18" w:space="0" w:color="104E8B"/>
              <w:bottom w:val="single" w:sz="4" w:space="0" w:color="D0D7DE"/>
              <w:right w:val="single" w:sz="4" w:space="0" w:color="D0D7DE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onsolas" w:hAnsi="Consolas"/>
                <w:color w:val="141E28"/>
                <w:sz w:val="19"/>
              </w:rPr>
              <w:t>ALLOWED_HOSTS: list = config('ALLOWED_HOSTS', default='localhost,127.0.0.1,.vercel.app', cast=Csv())</w:t>
              <w:br/>
              <w:t>STATIC_ROOT = BASE_DIR / 'staticfiles_build' / 'static'</w:t>
              <w:br/>
              <w:t>CORS_ALLOWED_ORIGIN_REGEXES = [r"^https:\/\/.*\.vercel\.app$"]</w:t>
              <w:br/>
              <w:t>CSRF_TRUSTED_ORIGINS = config('CSRF_TRUSTED_ORIGINS', default='https://*.vercel.app,http://localhost:5173', cast=Csv())</w:t>
            </w:r>
          </w:p>
        </w:tc>
      </w:tr>
    </w:tbl>
    <w:p>
      <w:pPr>
        <w:spacing w:after="80"/>
      </w:pPr>
    </w:p>
    <w:p>
      <w:pPr>
        <w:spacing w:before="320" w:after="120"/>
        <w:jc w:val="right"/>
        <w:bidi w:val="1"/>
      </w:pPr>
      <w:r>
        <w:rPr>
          <w:rFonts w:ascii="Calibri" w:hAnsi="Calibri"/>
          <w:b/>
          <w:color w:val="145AA0"/>
          <w:sz w:val="32"/>
        </w:rPr>
        <w:t>4. المرحلة الثالثة: إعداد ونشر الواجهة الأمامية (React Frontend على Vercel)</w:t>
      </w:r>
    </w:p>
    <w:p>
      <w:pPr>
        <w:spacing w:before="240" w:after="80"/>
        <w:jc w:val="right"/>
        <w:bidi w:val="1"/>
      </w:pPr>
      <w:r>
        <w:rPr>
          <w:rFonts w:ascii="Calibri" w:hAnsi="Calibri"/>
          <w:b/>
          <w:color w:val="2874A6"/>
          <w:sz w:val="27"/>
        </w:rPr>
        <w:t>4.1 خطوات النشر في لوحة تحكم Vercel</w:t>
      </w:r>
    </w:p>
    <w:p>
      <w:pPr>
        <w:pStyle w:val="ListBullet"/>
        <w:spacing w:after="60" w:line="276" w:lineRule="auto"/>
        <w:jc w:val="right"/>
        <w:bidi w:val="1"/>
      </w:pPr>
      <w:r>
        <w:rPr>
          <w:rFonts w:ascii="Calibri" w:hAnsi="Calibri"/>
          <w:b/>
          <w:color w:val="141414"/>
          <w:sz w:val="22"/>
        </w:rPr>
        <w:t xml:space="preserve">1) </w:t>
      </w:r>
      <w:r>
        <w:rPr>
          <w:rFonts w:ascii="Calibri" w:hAnsi="Calibri"/>
          <w:color w:val="2D2D2D"/>
          <w:sz w:val="22"/>
        </w:rPr>
        <w:t>استيراد نفس المستودع باسم مشروع جديد: manara-frontend.</w:t>
      </w:r>
    </w:p>
    <w:p>
      <w:pPr>
        <w:pStyle w:val="ListBullet"/>
        <w:spacing w:after="60" w:line="276" w:lineRule="auto"/>
        <w:jc w:val="right"/>
        <w:bidi w:val="1"/>
      </w:pPr>
      <w:r>
        <w:rPr>
          <w:rFonts w:ascii="Calibri" w:hAnsi="Calibri"/>
          <w:b/>
          <w:color w:val="141414"/>
          <w:sz w:val="22"/>
        </w:rPr>
        <w:t xml:space="preserve">2) التأكد من اختيار Application Preset: </w:t>
      </w:r>
      <w:r>
        <w:rPr>
          <w:rFonts w:ascii="Calibri" w:hAnsi="Calibri"/>
          <w:color w:val="2D2D2D"/>
          <w:sz w:val="22"/>
        </w:rPr>
        <w:t>Vite (تم التعرف عليه تلقائياً).</w:t>
      </w:r>
    </w:p>
    <w:p>
      <w:pPr>
        <w:pStyle w:val="ListBullet"/>
        <w:spacing w:after="60" w:line="276" w:lineRule="auto"/>
        <w:jc w:val="right"/>
        <w:bidi w:val="1"/>
      </w:pPr>
      <w:r>
        <w:rPr>
          <w:rFonts w:ascii="Calibri" w:hAnsi="Calibri"/>
          <w:b/>
          <w:color w:val="141414"/>
          <w:sz w:val="22"/>
        </w:rPr>
        <w:t xml:space="preserve">3) اختيار Root Directory: </w:t>
      </w:r>
      <w:r>
        <w:rPr>
          <w:rFonts w:ascii="Calibri" w:hAnsi="Calibri"/>
          <w:color w:val="2D2D2D"/>
          <w:sz w:val="22"/>
        </w:rPr>
        <w:t>Manarah-Frontend لبناء ملفات الواجهة الأمامية فقط.</w:t>
      </w:r>
    </w:p>
    <w:p>
      <w:pPr>
        <w:pStyle w:val="ListBullet"/>
        <w:spacing w:after="60" w:line="276" w:lineRule="auto"/>
        <w:jc w:val="right"/>
        <w:bidi w:val="1"/>
      </w:pPr>
      <w:r>
        <w:rPr>
          <w:rFonts w:ascii="Calibri" w:hAnsi="Calibri"/>
          <w:b/>
          <w:color w:val="141414"/>
          <w:sz w:val="22"/>
        </w:rPr>
        <w:t xml:space="preserve">4) إضافة متغير البيئة: </w:t>
      </w:r>
      <w:r>
        <w:rPr>
          <w:rFonts w:ascii="Calibri" w:hAnsi="Calibri"/>
          <w:color w:val="2D2D2D"/>
          <w:sz w:val="22"/>
        </w:rPr>
        <w:t>VITE_API_BASE_URL برابط الباك إند الحي في Vercel.</w:t>
      </w:r>
    </w:p>
    <w:p>
      <w:pPr>
        <w:pStyle w:val="ListBullet"/>
        <w:spacing w:after="60" w:line="276" w:lineRule="auto"/>
        <w:jc w:val="right"/>
        <w:bidi w:val="1"/>
      </w:pPr>
      <w:r>
        <w:rPr>
          <w:rFonts w:ascii="Calibri" w:hAnsi="Calibri"/>
          <w:b/>
          <w:color w:val="141414"/>
          <w:sz w:val="22"/>
        </w:rPr>
        <w:t xml:space="preserve">5) </w:t>
      </w:r>
      <w:r>
        <w:rPr>
          <w:rFonts w:ascii="Calibri" w:hAnsi="Calibri"/>
          <w:color w:val="2D2D2D"/>
          <w:sz w:val="22"/>
        </w:rPr>
        <w:t>الضغط على زر Deploy لإنهاء عملية البناء والنشر.</w:t>
      </w:r>
    </w:p>
    <w:p>
      <w:pPr>
        <w:spacing w:before="240" w:after="80"/>
        <w:jc w:val="right"/>
        <w:bidi w:val="1"/>
      </w:pPr>
      <w:r>
        <w:rPr>
          <w:rFonts w:ascii="Calibri" w:hAnsi="Calibri"/>
          <w:b/>
          <w:color w:val="2874A6"/>
          <w:sz w:val="27"/>
        </w:rPr>
        <w:t>4.2 النصوص ومتغيرات البيئة المضافة في الفرونت إند</w:t>
      </w:r>
    </w:p>
    <w:p>
      <w:pPr>
        <w:spacing w:after="80" w:line="288" w:lineRule="auto"/>
        <w:jc w:val="right"/>
        <w:bidi w:val="1"/>
      </w:pPr>
      <w:r>
        <w:rPr>
          <w:rFonts w:ascii="Calibri" w:hAnsi="Calibri"/>
          <w:b/>
          <w:color w:val="191919"/>
          <w:sz w:val="22"/>
        </w:rPr>
        <w:t xml:space="preserve">• اسم المتغير (Key): </w:t>
      </w:r>
      <w:r>
        <w:rPr>
          <w:rFonts w:ascii="Calibri" w:hAnsi="Calibri"/>
          <w:color w:val="2D2D2D"/>
          <w:sz w:val="22"/>
        </w:rPr>
        <w:t>VITE_API_BASE_URL</w:t>
      </w:r>
    </w:p>
    <w:p>
      <w:pPr>
        <w:spacing w:after="80" w:line="288" w:lineRule="auto"/>
        <w:jc w:val="right"/>
        <w:bidi w:val="1"/>
      </w:pPr>
      <w:r>
        <w:rPr>
          <w:rFonts w:ascii="Calibri" w:hAnsi="Calibri"/>
          <w:b/>
          <w:color w:val="191919"/>
          <w:sz w:val="22"/>
        </w:rPr>
        <w:t xml:space="preserve">• القيمة (Value): </w:t>
      </w:r>
      <w:r>
        <w:rPr>
          <w:rFonts w:ascii="Calibri" w:hAnsi="Calibri"/>
          <w:color w:val="2D2D2D"/>
          <w:sz w:val="22"/>
        </w:rPr>
        <w:t>https://manara-platform-gules.vercel.app/api</w:t>
      </w:r>
    </w:p>
    <w:p>
      <w:pPr>
        <w:spacing w:after="80" w:line="288" w:lineRule="auto"/>
        <w:jc w:val="right"/>
        <w:bidi w:val="1"/>
      </w:pPr>
      <w:r>
        <w:rPr>
          <w:rFonts w:ascii="Calibri" w:hAnsi="Calibri"/>
          <w:color w:val="2D2D2D"/>
          <w:sz w:val="22"/>
        </w:rPr>
        <w:t>الغرض: ربط جميع طلبات الواجهة (تسجيل الدخول، التحقق من رمز OTP، استرجاع كلمة المرور، واستعراض وتعديل الملف المهني) مع سيرفر الباك إند الحي.</w:t>
      </w:r>
    </w:p>
    <w:p>
      <w:pPr>
        <w:spacing w:before="240" w:after="80"/>
        <w:jc w:val="right"/>
        <w:bidi w:val="1"/>
      </w:pPr>
      <w:r>
        <w:rPr>
          <w:rFonts w:ascii="Calibri" w:hAnsi="Calibri"/>
          <w:b/>
          <w:color w:val="2874A6"/>
          <w:sz w:val="27"/>
        </w:rPr>
        <w:t>4.3 الأكواد والملفات المضافة في الفرونت إند</w:t>
      </w:r>
    </w:p>
    <w:p>
      <w:pPr>
        <w:spacing w:after="80" w:line="288" w:lineRule="auto"/>
        <w:jc w:val="right"/>
        <w:bidi w:val="1"/>
      </w:pPr>
      <w:r>
        <w:rPr>
          <w:rFonts w:ascii="Calibri" w:hAnsi="Calibri"/>
          <w:b/>
          <w:color w:val="191919"/>
          <w:sz w:val="22"/>
        </w:rPr>
        <w:t xml:space="preserve">1) Manarah-Frontend/vercel.json -&gt; </w:t>
      </w:r>
      <w:r>
        <w:rPr>
          <w:rFonts w:ascii="Calibri" w:hAnsi="Calibri"/>
          <w:color w:val="2D2D2D"/>
          <w:sz w:val="22"/>
        </w:rPr>
        <w:t>حل مشكلة الـ 404 الشهيرة في مسارات React Router عند تحديث الصفحة: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4F6F8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0D7DE"/>
              <w:left w:val="single" w:sz="18" w:space="0" w:color="104E8B"/>
              <w:bottom w:val="single" w:sz="4" w:space="0" w:color="D0D7DE"/>
              <w:right w:val="single" w:sz="4" w:space="0" w:color="D0D7DE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onsolas" w:hAnsi="Consolas"/>
                <w:color w:val="141E28"/>
                <w:sz w:val="19"/>
              </w:rPr>
              <w:t>{</w:t>
              <w:br/>
              <w:t xml:space="preserve">  "rewrites": [</w:t>
              <w:br/>
              <w:t xml:space="preserve">    { "source": "/(.*)", "destination": "/index.html" }</w:t>
              <w:br/>
              <w:t xml:space="preserve">  ]</w:t>
              <w:br/>
              <w:t>}</w:t>
            </w:r>
          </w:p>
        </w:tc>
      </w:tr>
    </w:tbl>
    <w:p>
      <w:pPr>
        <w:spacing w:after="80"/>
      </w:pPr>
    </w:p>
    <w:p>
      <w:pPr>
        <w:spacing w:after="80" w:line="288" w:lineRule="auto"/>
        <w:jc w:val="right"/>
        <w:bidi w:val="1"/>
      </w:pPr>
      <w:r>
        <w:rPr>
          <w:rFonts w:ascii="Calibri" w:hAnsi="Calibri"/>
          <w:b/>
          <w:color w:val="191919"/>
          <w:sz w:val="22"/>
        </w:rPr>
        <w:t xml:space="preserve">2) Manarah-Frontend/src/services/api.ts -&gt; </w:t>
      </w:r>
      <w:r>
        <w:rPr>
          <w:rFonts w:ascii="Calibri" w:hAnsi="Calibri"/>
          <w:color w:val="2D2D2D"/>
          <w:sz w:val="22"/>
        </w:rPr>
        <w:t>قراءة رابط الـ API السحابي المباشر في كود React: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4F6F8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0D7DE"/>
              <w:left w:val="single" w:sz="18" w:space="0" w:color="104E8B"/>
              <w:bottom w:val="single" w:sz="4" w:space="0" w:color="D0D7DE"/>
              <w:right w:val="single" w:sz="4" w:space="0" w:color="D0D7DE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onsolas" w:hAnsi="Consolas"/>
                <w:color w:val="141E28"/>
                <w:sz w:val="19"/>
              </w:rPr>
              <w:t>const API_BASE_URL = import.meta.env.VITE_API_BASE_URL || 'http://127.0.0.1:8000/api'</w:t>
            </w:r>
          </w:p>
        </w:tc>
      </w:tr>
    </w:tbl>
    <w:p>
      <w:pPr>
        <w:spacing w:after="80"/>
      </w:pPr>
    </w:p>
    <w:p>
      <w:pPr>
        <w:spacing w:before="320" w:after="120"/>
        <w:jc w:val="right"/>
        <w:bidi w:val="1"/>
      </w:pPr>
      <w:r>
        <w:rPr>
          <w:rFonts w:ascii="Calibri" w:hAnsi="Calibri"/>
          <w:b/>
          <w:color w:val="145AA0"/>
          <w:sz w:val="32"/>
        </w:rPr>
        <w:t>5. المرحلة الرابعة: خط النشر المستمر والتحديث التلقائي (CI/CD Pipeline)</w:t>
      </w:r>
    </w:p>
    <w:p>
      <w:pPr>
        <w:spacing w:after="80" w:line="288" w:lineRule="auto"/>
        <w:jc w:val="right"/>
        <w:bidi w:val="1"/>
      </w:pPr>
      <w:r>
        <w:rPr>
          <w:rFonts w:ascii="Calibri" w:hAnsi="Calibri"/>
          <w:color w:val="2D2D2D"/>
          <w:sz w:val="22"/>
        </w:rPr>
        <w:t>تم ربط المستودع على GitHub بنظام الـ Webhooks في Vercel:</w:t>
      </w:r>
    </w:p>
    <w:p>
      <w:pPr>
        <w:pStyle w:val="ListBullet"/>
        <w:spacing w:after="60" w:line="276" w:lineRule="auto"/>
        <w:jc w:val="right"/>
        <w:bidi w:val="1"/>
      </w:pPr>
      <w:r>
        <w:rPr>
          <w:rFonts w:ascii="Calibri" w:hAnsi="Calibri"/>
          <w:b/>
          <w:color w:val="141414"/>
          <w:sz w:val="22"/>
        </w:rPr>
        <w:t xml:space="preserve">1) الخطوة الأولى: </w:t>
      </w:r>
      <w:r>
        <w:rPr>
          <w:rFonts w:ascii="Calibri" w:hAnsi="Calibri"/>
          <w:color w:val="2D2D2D"/>
          <w:sz w:val="22"/>
        </w:rPr>
        <w:t>يقوم الطالب بعمل git push لأي تعديل جديد إلى فرع main أو develop.</w:t>
      </w:r>
    </w:p>
    <w:p>
      <w:pPr>
        <w:pStyle w:val="ListBullet"/>
        <w:spacing w:after="60" w:line="276" w:lineRule="auto"/>
        <w:jc w:val="right"/>
        <w:bidi w:val="1"/>
      </w:pPr>
      <w:r>
        <w:rPr>
          <w:rFonts w:ascii="Calibri" w:hAnsi="Calibri"/>
          <w:b/>
          <w:color w:val="141414"/>
          <w:sz w:val="22"/>
        </w:rPr>
        <w:t xml:space="preserve">2) الخطوة الثانية: </w:t>
      </w:r>
      <w:r>
        <w:rPr>
          <w:rFonts w:ascii="Calibri" w:hAnsi="Calibri"/>
          <w:color w:val="2D2D2D"/>
          <w:sz w:val="22"/>
        </w:rPr>
        <w:t>يرسل GitHub إشعاراً فورياً (Webhook) إلى منصة Vercel.</w:t>
      </w:r>
    </w:p>
    <w:p>
      <w:pPr>
        <w:pStyle w:val="ListBullet"/>
        <w:spacing w:after="60" w:line="276" w:lineRule="auto"/>
        <w:jc w:val="right"/>
        <w:bidi w:val="1"/>
      </w:pPr>
      <w:r>
        <w:rPr>
          <w:rFonts w:ascii="Calibri" w:hAnsi="Calibri"/>
          <w:b/>
          <w:color w:val="141414"/>
          <w:sz w:val="22"/>
        </w:rPr>
        <w:t xml:space="preserve">3) الخطوة الثالثة: </w:t>
      </w:r>
      <w:r>
        <w:rPr>
          <w:rFonts w:ascii="Calibri" w:hAnsi="Calibri"/>
          <w:color w:val="2D2D2D"/>
          <w:sz w:val="22"/>
        </w:rPr>
        <w:t>يفحص Vercel المجلدات المعدلة؛ فإذا كان التعديل في الفرونت إند يُعاد بناء ونشر الواجهة، وإذا كان في الباك إند يُعاد نشر دوال الـ API.</w:t>
      </w:r>
    </w:p>
    <w:p>
      <w:pPr>
        <w:pStyle w:val="ListBullet"/>
        <w:spacing w:after="60" w:line="276" w:lineRule="auto"/>
        <w:jc w:val="right"/>
        <w:bidi w:val="1"/>
      </w:pPr>
      <w:r>
        <w:rPr>
          <w:rFonts w:ascii="Calibri" w:hAnsi="Calibri"/>
          <w:b/>
          <w:color w:val="141414"/>
          <w:sz w:val="22"/>
        </w:rPr>
        <w:t xml:space="preserve">4) النتيجة: </w:t>
      </w:r>
      <w:r>
        <w:rPr>
          <w:rFonts w:ascii="Calibri" w:hAnsi="Calibri"/>
          <w:color w:val="2D2D2D"/>
          <w:sz w:val="22"/>
        </w:rPr>
        <w:t>تحديث المنصة أونلاين خلال ثوانٍ دون الحاجة لأي تدخل يدوي من الطلاب.</w:t>
      </w:r>
    </w:p>
    <w:p>
      <w:pPr>
        <w:spacing w:before="320" w:after="120"/>
        <w:jc w:val="right"/>
        <w:bidi w:val="1"/>
      </w:pPr>
      <w:r>
        <w:rPr>
          <w:rFonts w:ascii="Calibri" w:hAnsi="Calibri"/>
          <w:b/>
          <w:color w:val="145AA0"/>
          <w:sz w:val="32"/>
        </w:rPr>
        <w:t>6. بيانات الدخول والروابط الحية للاختبار والمناقشة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6" w:space="0" w:color="1F4E79"/>
          <w:right w:val="none"/>
          <w:insideH w:val="single" w:sz="4" w:space="0" w:color="E1E4E8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right"/>
              <w:bidi w:val="1"/>
            </w:pPr>
            <w:r>
              <w:rPr>
                <w:rFonts w:ascii="Calibri" w:hAnsi="Calibri"/>
                <w:b/>
                <w:color w:val="FFFFFF"/>
                <w:sz w:val="21"/>
              </w:rPr>
              <w:t>الخدمة</w:t>
            </w:r>
          </w:p>
        </w:tc>
        <w:tc>
          <w:tcPr>
            <w:tcW w:type="dxa" w:w="3312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right"/>
              <w:bidi w:val="1"/>
            </w:pPr>
            <w:r>
              <w:rPr>
                <w:rFonts w:ascii="Calibri" w:hAnsi="Calibri"/>
                <w:b/>
                <w:color w:val="FFFFFF"/>
                <w:sz w:val="21"/>
              </w:rPr>
              <w:t>الرابط الحي المباشر</w:t>
            </w:r>
          </w:p>
        </w:tc>
        <w:tc>
          <w:tcPr>
            <w:tcW w:type="dxa" w:w="3312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right"/>
              <w:bidi w:val="1"/>
            </w:pPr>
            <w:r>
              <w:rPr>
                <w:rFonts w:ascii="Calibri" w:hAnsi="Calibri"/>
                <w:b/>
                <w:color w:val="FFFFFF"/>
                <w:sz w:val="21"/>
              </w:rPr>
              <w:t>الحالة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right"/>
              <w:bidi w:val="1"/>
            </w:pPr>
            <w:r>
              <w:rPr>
                <w:rFonts w:ascii="Calibri" w:hAnsi="Calibri"/>
                <w:color w:val="282828"/>
                <w:sz w:val="20"/>
              </w:rPr>
              <w:t>واجهة منصة منارة (Frontend)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right"/>
              <w:bidi w:val="1"/>
            </w:pPr>
            <w:r>
              <w:rPr>
                <w:rFonts w:ascii="Calibri" w:hAnsi="Calibri"/>
                <w:color w:val="282828"/>
                <w:sz w:val="20"/>
              </w:rPr>
              <w:t>https://manara-frontend-5pt7egdxh-jalalmatluq-gmailcoms-projects.vercel.app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right"/>
              <w:bidi w:val="1"/>
            </w:pPr>
            <w:r>
              <w:rPr>
                <w:rFonts w:ascii="Calibri" w:hAnsi="Calibri"/>
                <w:color w:val="282828"/>
                <w:sz w:val="20"/>
              </w:rPr>
              <w:t>جاهزة وشغالة 100%</w:t>
            </w:r>
          </w:p>
        </w:tc>
      </w:tr>
      <w:tr>
        <w:tc>
          <w:tcPr>
            <w:tcW w:type="dxa" w:w="3312"/>
            <w:shd w:fill="F9FBFD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right"/>
              <w:bidi w:val="1"/>
            </w:pPr>
            <w:r>
              <w:rPr>
                <w:rFonts w:ascii="Calibri" w:hAnsi="Calibri"/>
                <w:color w:val="282828"/>
                <w:sz w:val="20"/>
              </w:rPr>
              <w:t>خادم الباك إند (REST API)</w:t>
            </w:r>
          </w:p>
        </w:tc>
        <w:tc>
          <w:tcPr>
            <w:tcW w:type="dxa" w:w="3312"/>
            <w:shd w:fill="F9FBFD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right"/>
              <w:bidi w:val="1"/>
            </w:pPr>
            <w:r>
              <w:rPr>
                <w:rFonts w:ascii="Calibri" w:hAnsi="Calibri"/>
                <w:color w:val="282828"/>
                <w:sz w:val="20"/>
              </w:rPr>
              <w:t>https://manara-platform-gules.vercel.app/api</w:t>
            </w:r>
          </w:p>
        </w:tc>
        <w:tc>
          <w:tcPr>
            <w:tcW w:type="dxa" w:w="3312"/>
            <w:shd w:fill="F9FBFD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right"/>
              <w:bidi w:val="1"/>
            </w:pPr>
            <w:r>
              <w:rPr>
                <w:rFonts w:ascii="Calibri" w:hAnsi="Calibri"/>
                <w:color w:val="282828"/>
                <w:sz w:val="20"/>
              </w:rPr>
              <w:t>جاهز وشغال 100%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right"/>
              <w:bidi w:val="1"/>
            </w:pPr>
            <w:r>
              <w:rPr>
                <w:rFonts w:ascii="Calibri" w:hAnsi="Calibri"/>
                <w:color w:val="282828"/>
                <w:sz w:val="20"/>
              </w:rPr>
              <w:t>قاعدة البيانات (Supabase)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right"/>
              <w:bidi w:val="1"/>
            </w:pPr>
            <w:r>
              <w:rPr>
                <w:rFonts w:ascii="Calibri" w:hAnsi="Calibri"/>
                <w:color w:val="282828"/>
                <w:sz w:val="20"/>
              </w:rPr>
              <w:t>manarah-db1 (AWS eu-west-1)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right"/>
              <w:bidi w:val="1"/>
            </w:pPr>
            <w:r>
              <w:rPr>
                <w:rFonts w:ascii="Calibri" w:hAnsi="Calibri"/>
                <w:color w:val="282828"/>
                <w:sz w:val="20"/>
              </w:rPr>
              <w:t>نشطة ومربوطة (Healthy)</w:t>
            </w:r>
          </w:p>
        </w:tc>
      </w:tr>
      <w:tr>
        <w:tc>
          <w:tcPr>
            <w:tcW w:type="dxa" w:w="3312"/>
            <w:shd w:fill="F9FBFD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right"/>
              <w:bidi w:val="1"/>
            </w:pPr>
            <w:r>
              <w:rPr>
                <w:rFonts w:ascii="Calibri" w:hAnsi="Calibri"/>
                <w:color w:val="282828"/>
                <w:sz w:val="20"/>
              </w:rPr>
              <w:t>مستودع الكود (GitHub)</w:t>
            </w:r>
          </w:p>
        </w:tc>
        <w:tc>
          <w:tcPr>
            <w:tcW w:type="dxa" w:w="3312"/>
            <w:shd w:fill="F9FBFD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right"/>
              <w:bidi w:val="1"/>
            </w:pPr>
            <w:r>
              <w:rPr>
                <w:rFonts w:ascii="Calibri" w:hAnsi="Calibri"/>
                <w:color w:val="282828"/>
                <w:sz w:val="20"/>
              </w:rPr>
              <w:t>https://github.com/saleemsaleem101/manara-platform</w:t>
            </w:r>
          </w:p>
        </w:tc>
        <w:tc>
          <w:tcPr>
            <w:tcW w:type="dxa" w:w="3312"/>
            <w:shd w:fill="F9FBFD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right"/>
              <w:bidi w:val="1"/>
            </w:pPr>
            <w:r>
              <w:rPr>
                <w:rFonts w:ascii="Calibri" w:hAnsi="Calibri"/>
                <w:color w:val="282828"/>
                <w:sz w:val="20"/>
              </w:rPr>
              <w:t>محدث بكافة التعديلات</w:t>
            </w:r>
          </w:p>
        </w:tc>
      </w:tr>
    </w:tbl>
    <w:p>
      <w:pPr>
        <w:spacing w:after="120"/>
      </w:pPr>
    </w:p>
    <w:p>
      <w:pPr>
        <w:spacing w:before="240" w:after="80"/>
        <w:jc w:val="right"/>
        <w:bidi w:val="1"/>
      </w:pPr>
      <w:r>
        <w:rPr>
          <w:rFonts w:ascii="Calibri" w:hAnsi="Calibri"/>
          <w:b/>
          <w:color w:val="2874A6"/>
          <w:sz w:val="27"/>
        </w:rPr>
        <w:t>بيانات حسابات الاختبار أمام لجنة المناقشة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6" w:space="0" w:color="1F4E79"/>
          <w:right w:val="none"/>
          <w:insideH w:val="single" w:sz="4" w:space="0" w:color="E1E4E8"/>
          <w:insideV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right"/>
              <w:bidi w:val="1"/>
            </w:pPr>
            <w:r>
              <w:rPr>
                <w:rFonts w:ascii="Calibri" w:hAnsi="Calibri"/>
                <w:b/>
                <w:color w:val="FFFFFF"/>
                <w:sz w:val="21"/>
              </w:rPr>
              <w:t>الحساب</w:t>
            </w:r>
          </w:p>
        </w:tc>
        <w:tc>
          <w:tcPr>
            <w:tcW w:type="dxa" w:w="2484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right"/>
              <w:bidi w:val="1"/>
            </w:pPr>
            <w:r>
              <w:rPr>
                <w:rFonts w:ascii="Calibri" w:hAnsi="Calibri"/>
                <w:b/>
                <w:color w:val="FFFFFF"/>
                <w:sz w:val="21"/>
              </w:rPr>
              <w:t>البريد الإلكتروني</w:t>
            </w:r>
          </w:p>
        </w:tc>
        <w:tc>
          <w:tcPr>
            <w:tcW w:type="dxa" w:w="2484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right"/>
              <w:bidi w:val="1"/>
            </w:pPr>
            <w:r>
              <w:rPr>
                <w:rFonts w:ascii="Calibri" w:hAnsi="Calibri"/>
                <w:b/>
                <w:color w:val="FFFFFF"/>
                <w:sz w:val="21"/>
              </w:rPr>
              <w:t>كلمة المرور</w:t>
            </w:r>
          </w:p>
        </w:tc>
        <w:tc>
          <w:tcPr>
            <w:tcW w:type="dxa" w:w="2484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right"/>
              <w:bidi w:val="1"/>
            </w:pPr>
            <w:r>
              <w:rPr>
                <w:rFonts w:ascii="Calibri" w:hAnsi="Calibri"/>
                <w:b/>
                <w:color w:val="FFFFFF"/>
                <w:sz w:val="21"/>
              </w:rPr>
              <w:t>السيناريو التجريبي</w:t>
            </w:r>
          </w:p>
        </w:tc>
      </w:tr>
      <w:tr>
        <w:tc>
          <w:tcPr>
            <w:tcW w:type="dxa" w:w="2484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right"/>
              <w:bidi w:val="1"/>
            </w:pPr>
            <w:r>
              <w:rPr>
                <w:rFonts w:ascii="Calibri" w:hAnsi="Calibri"/>
                <w:color w:val="282828"/>
                <w:sz w:val="20"/>
              </w:rPr>
              <w:t>خريج موثق ومكتمل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right"/>
              <w:bidi w:val="1"/>
            </w:pPr>
            <w:r>
              <w:rPr>
                <w:rFonts w:ascii="Calibri" w:hAnsi="Calibri"/>
                <w:color w:val="282828"/>
                <w:sz w:val="20"/>
              </w:rPr>
              <w:t>graduate@manara.edu.ye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right"/>
              <w:bidi w:val="1"/>
            </w:pPr>
            <w:r>
              <w:rPr>
                <w:rFonts w:ascii="Calibri" w:hAnsi="Calibri"/>
                <w:color w:val="282828"/>
                <w:sz w:val="20"/>
              </w:rPr>
              <w:t>Password@2026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right"/>
              <w:bidi w:val="1"/>
            </w:pPr>
            <w:r>
              <w:rPr>
                <w:rFonts w:ascii="Calibri" w:hAnsi="Calibri"/>
                <w:color w:val="282828"/>
                <w:sz w:val="20"/>
              </w:rPr>
              <w:t>دخول فوري للمنصة واستعراض الملف الشخصي وتعديله وحفظه فوراً في Supabase</w:t>
            </w:r>
          </w:p>
        </w:tc>
      </w:tr>
      <w:tr>
        <w:tc>
          <w:tcPr>
            <w:tcW w:type="dxa" w:w="2484"/>
            <w:shd w:fill="F9FBFD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right"/>
              <w:bidi w:val="1"/>
            </w:pPr>
            <w:r>
              <w:rPr>
                <w:rFonts w:ascii="Calibri" w:hAnsi="Calibri"/>
                <w:color w:val="282828"/>
                <w:sz w:val="20"/>
              </w:rPr>
              <w:t>خريج يحتاج تفعيل</w:t>
            </w:r>
          </w:p>
        </w:tc>
        <w:tc>
          <w:tcPr>
            <w:tcW w:type="dxa" w:w="2484"/>
            <w:shd w:fill="F9FBFD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right"/>
              <w:bidi w:val="1"/>
            </w:pPr>
            <w:r>
              <w:rPr>
                <w:rFonts w:ascii="Calibri" w:hAnsi="Calibri"/>
                <w:color w:val="282828"/>
                <w:sz w:val="20"/>
              </w:rPr>
              <w:t>unverified@manara.edu.ye</w:t>
            </w:r>
          </w:p>
        </w:tc>
        <w:tc>
          <w:tcPr>
            <w:tcW w:type="dxa" w:w="2484"/>
            <w:shd w:fill="F9FBFD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right"/>
              <w:bidi w:val="1"/>
            </w:pPr>
            <w:r>
              <w:rPr>
                <w:rFonts w:ascii="Calibri" w:hAnsi="Calibri"/>
                <w:color w:val="282828"/>
                <w:sz w:val="20"/>
              </w:rPr>
              <w:t>Password@2026</w:t>
            </w:r>
          </w:p>
        </w:tc>
        <w:tc>
          <w:tcPr>
            <w:tcW w:type="dxa" w:w="2484"/>
            <w:shd w:fill="F9FBFD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right"/>
              <w:bidi w:val="1"/>
            </w:pPr>
            <w:r>
              <w:rPr>
                <w:rFonts w:ascii="Calibri" w:hAnsi="Calibri"/>
                <w:color w:val="282828"/>
                <w:sz w:val="20"/>
              </w:rPr>
              <w:t>اختبار شاشة إدخال رمز التحقق OTP (الرمز المجهز: 452729) وإظهار الأمان</w:t>
            </w:r>
          </w:p>
        </w:tc>
      </w:tr>
      <w:tr>
        <w:tc>
          <w:tcPr>
            <w:tcW w:type="dxa" w:w="2484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right"/>
              <w:bidi w:val="1"/>
            </w:pPr>
            <w:r>
              <w:rPr>
                <w:rFonts w:ascii="Calibri" w:hAnsi="Calibri"/>
                <w:color w:val="282828"/>
                <w:sz w:val="20"/>
              </w:rPr>
              <w:t>إنشاء حساب خريج جديد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right"/>
              <w:bidi w:val="1"/>
            </w:pPr>
            <w:r>
              <w:rPr>
                <w:rFonts w:ascii="Calibri" w:hAnsi="Calibri"/>
                <w:color w:val="282828"/>
                <w:sz w:val="20"/>
              </w:rPr>
              <w:t>أي إيميل حقيقي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right"/>
              <w:bidi w:val="1"/>
            </w:pPr>
            <w:r>
              <w:rPr>
                <w:rFonts w:ascii="Calibri" w:hAnsi="Calibri"/>
                <w:color w:val="282828"/>
                <w:sz w:val="20"/>
              </w:rPr>
              <w:t>كلمة مرور جديدة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right"/>
              <w:bidi w:val="1"/>
            </w:pPr>
            <w:r>
              <w:rPr>
                <w:rFonts w:ascii="Calibri" w:hAnsi="Calibri"/>
                <w:color w:val="282828"/>
                <w:sz w:val="20"/>
              </w:rPr>
              <w:t>وصول رسالة إلكترونية فعلية برمز OTP إلى بريد Gmail الخاص بالخريج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