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451F" w14:textId="77777777" w:rsidR="00F25C4A" w:rsidRPr="00F25C4A" w:rsidRDefault="00F25C4A" w:rsidP="00F25C4A">
      <w:pPr>
        <w:rPr>
          <w:rFonts w:ascii="Trebuchet MS" w:hAnsi="Trebuchet MS"/>
          <w:color w:val="000000" w:themeColor="text1"/>
          <w:sz w:val="22"/>
          <w:szCs w:val="22"/>
        </w:rPr>
      </w:pPr>
      <w:r w:rsidRPr="00F25C4A">
        <w:rPr>
          <w:rFonts w:ascii="Trebuchet MS" w:hAnsi="Trebuchet MS"/>
          <w:color w:val="000000" w:themeColor="text1"/>
          <w:sz w:val="22"/>
          <w:szCs w:val="22"/>
        </w:rPr>
        <w:t>Part 1: Conceptual Questions</w:t>
      </w:r>
    </w:p>
    <w:p w14:paraId="6E9F6FE1" w14:textId="77777777" w:rsidR="00F25C4A" w:rsidRPr="00F25C4A" w:rsidRDefault="00F25C4A" w:rsidP="00F25C4A">
      <w:pPr>
        <w:rPr>
          <w:rFonts w:ascii="Trebuchet MS" w:hAnsi="Trebuchet MS"/>
          <w:color w:val="000000" w:themeColor="text1"/>
          <w:sz w:val="22"/>
          <w:szCs w:val="22"/>
        </w:rPr>
      </w:pPr>
      <w:r w:rsidRPr="00F25C4A">
        <w:rPr>
          <w:rFonts w:ascii="Trebuchet MS" w:hAnsi="Trebuchet MS"/>
          <w:color w:val="000000" w:themeColor="text1"/>
          <w:sz w:val="22"/>
          <w:szCs w:val="22"/>
        </w:rPr>
        <w:t>Answer the following questions to demonstrate your understanding of continuous delivery in the context of machine learning.</w:t>
      </w:r>
    </w:p>
    <w:p w14:paraId="7593FEB9" w14:textId="77777777" w:rsidR="00F25C4A" w:rsidRPr="003E087F" w:rsidRDefault="00F25C4A" w:rsidP="00F25C4A">
      <w:pPr>
        <w:numPr>
          <w:ilvl w:val="0"/>
          <w:numId w:val="1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F25C4A">
        <w:rPr>
          <w:rFonts w:ascii="Trebuchet MS" w:hAnsi="Trebuchet MS"/>
          <w:color w:val="000000" w:themeColor="text1"/>
          <w:sz w:val="22"/>
          <w:szCs w:val="22"/>
        </w:rPr>
        <w:t>Explain the importance of Continuous Integration (CI) and Continuous Delivery (CD) in the operationalization of machine learning models. Discuss how CI/CD practices help in addressing challenges unique to ML projects compared to traditional software development.</w:t>
      </w:r>
    </w:p>
    <w:p w14:paraId="5A8DD404" w14:textId="17F3E516" w:rsidR="00F25C4A" w:rsidRPr="00F25C4A" w:rsidRDefault="00F25C4A" w:rsidP="00F25C4A">
      <w:pPr>
        <w:ind w:left="720"/>
        <w:rPr>
          <w:rFonts w:ascii="Trebuchet MS" w:hAnsi="Trebuchet MS"/>
          <w:color w:val="000000" w:themeColor="text1"/>
          <w:sz w:val="22"/>
          <w:szCs w:val="22"/>
        </w:rPr>
      </w:pPr>
      <w:r w:rsidRPr="00F25C4A">
        <w:rPr>
          <w:rFonts w:ascii="Trebuchet MS" w:hAnsi="Trebuchet MS"/>
          <w:color w:val="000000" w:themeColor="text1"/>
          <w:sz w:val="22"/>
          <w:szCs w:val="22"/>
        </w:rPr>
        <w:t>CI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>/</w:t>
      </w:r>
      <w:r w:rsidRPr="00F25C4A">
        <w:rPr>
          <w:rFonts w:ascii="Trebuchet MS" w:hAnsi="Trebuchet MS"/>
          <w:color w:val="000000" w:themeColor="text1"/>
          <w:sz w:val="22"/>
          <w:szCs w:val="22"/>
        </w:rPr>
        <w:t>CD are important for ML because ML projects are harder than normal software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 xml:space="preserve"> due to </w:t>
      </w:r>
      <w:r w:rsidRPr="00F25C4A">
        <w:rPr>
          <w:rFonts w:ascii="Trebuchet MS" w:hAnsi="Trebuchet MS"/>
          <w:color w:val="000000" w:themeColor="text1"/>
          <w:sz w:val="22"/>
          <w:szCs w:val="22"/>
        </w:rPr>
        <w:t>code changes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 xml:space="preserve">, </w:t>
      </w:r>
      <w:r w:rsidRPr="00F25C4A">
        <w:rPr>
          <w:rFonts w:ascii="Trebuchet MS" w:hAnsi="Trebuchet MS"/>
          <w:color w:val="000000" w:themeColor="text1"/>
          <w:sz w:val="22"/>
          <w:szCs w:val="22"/>
        </w:rPr>
        <w:t xml:space="preserve">data 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>changes, and t</w:t>
      </w:r>
      <w:r w:rsidRPr="00F25C4A">
        <w:rPr>
          <w:rFonts w:ascii="Trebuchet MS" w:hAnsi="Trebuchet MS"/>
          <w:color w:val="000000" w:themeColor="text1"/>
          <w:sz w:val="22"/>
          <w:szCs w:val="22"/>
        </w:rPr>
        <w:t>he model performance can drift over time.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>CI/CD makes the ML workflow repeatable, automated, and reliable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 xml:space="preserve"> by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 xml:space="preserve"> 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>controlling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 xml:space="preserve"> data issues, model </w:t>
      </w:r>
      <w:r w:rsidR="0017755B" w:rsidRPr="003E087F">
        <w:rPr>
          <w:rFonts w:ascii="Trebuchet MS" w:hAnsi="Trebuchet MS"/>
          <w:color w:val="000000" w:themeColor="text1"/>
          <w:sz w:val="22"/>
          <w:szCs w:val="22"/>
        </w:rPr>
        <w:t>drift,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 xml:space="preserve"> and environment inconsistencies.</w:t>
      </w:r>
    </w:p>
    <w:p w14:paraId="49A0064D" w14:textId="77777777" w:rsidR="00F25C4A" w:rsidRPr="003E087F" w:rsidRDefault="00F25C4A" w:rsidP="00F25C4A">
      <w:pPr>
        <w:numPr>
          <w:ilvl w:val="0"/>
          <w:numId w:val="1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F25C4A">
        <w:rPr>
          <w:rFonts w:ascii="Trebuchet MS" w:hAnsi="Trebuchet MS"/>
          <w:color w:val="000000" w:themeColor="text1"/>
          <w:sz w:val="22"/>
          <w:szCs w:val="22"/>
        </w:rPr>
        <w:t>Describe the process of packaging a machine learning model into a container. What are the key considerations, and why is containerization beneficial for deploying ML models in production environments?</w:t>
      </w:r>
    </w:p>
    <w:p w14:paraId="122B250B" w14:textId="49EF59FC" w:rsidR="007F6EFE" w:rsidRPr="00F25C4A" w:rsidRDefault="007F6EFE" w:rsidP="007F6EFE">
      <w:pPr>
        <w:ind w:left="720"/>
        <w:rPr>
          <w:rFonts w:ascii="Trebuchet MS" w:hAnsi="Trebuchet MS"/>
          <w:color w:val="000000" w:themeColor="text1"/>
          <w:sz w:val="22"/>
          <w:szCs w:val="22"/>
        </w:rPr>
      </w:pPr>
      <w:r w:rsidRPr="007F6EFE">
        <w:rPr>
          <w:rFonts w:ascii="Trebuchet MS" w:hAnsi="Trebuchet MS"/>
          <w:color w:val="000000" w:themeColor="text1"/>
          <w:sz w:val="22"/>
          <w:szCs w:val="22"/>
        </w:rPr>
        <w:t>Steps to package an ML model in a container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 xml:space="preserve"> are to c</w:t>
      </w:r>
      <w:r w:rsidRPr="007F6EFE">
        <w:rPr>
          <w:rFonts w:ascii="Trebuchet MS" w:hAnsi="Trebuchet MS"/>
          <w:color w:val="000000" w:themeColor="text1"/>
          <w:sz w:val="22"/>
          <w:szCs w:val="22"/>
        </w:rPr>
        <w:t>reate a web API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>, a</w:t>
      </w:r>
      <w:r w:rsidRPr="007F6EFE">
        <w:rPr>
          <w:rFonts w:ascii="Trebuchet MS" w:hAnsi="Trebuchet MS"/>
          <w:color w:val="000000" w:themeColor="text1"/>
          <w:sz w:val="22"/>
          <w:szCs w:val="22"/>
        </w:rPr>
        <w:t>dd dependencies in requirements.txt.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 xml:space="preserve"> and w</w:t>
      </w:r>
      <w:r w:rsidRPr="007F6EFE">
        <w:rPr>
          <w:rFonts w:ascii="Trebuchet MS" w:hAnsi="Trebuchet MS"/>
          <w:color w:val="000000" w:themeColor="text1"/>
          <w:sz w:val="22"/>
          <w:szCs w:val="22"/>
        </w:rPr>
        <w:t xml:space="preserve">rite a </w:t>
      </w:r>
      <w:proofErr w:type="spellStart"/>
      <w:r w:rsidRPr="007F6EFE">
        <w:rPr>
          <w:rFonts w:ascii="Trebuchet MS" w:hAnsi="Trebuchet MS"/>
          <w:color w:val="000000" w:themeColor="text1"/>
          <w:sz w:val="22"/>
          <w:szCs w:val="22"/>
        </w:rPr>
        <w:t>Dockerfile</w:t>
      </w:r>
      <w:proofErr w:type="spellEnd"/>
      <w:r w:rsidRPr="003E087F">
        <w:rPr>
          <w:rFonts w:ascii="Trebuchet MS" w:hAnsi="Trebuchet MS"/>
          <w:color w:val="000000" w:themeColor="text1"/>
          <w:sz w:val="22"/>
          <w:szCs w:val="22"/>
        </w:rPr>
        <w:t>.</w:t>
      </w:r>
      <w:r w:rsidRPr="003E087F">
        <w:rPr>
          <w:rFonts w:ascii="Trebuchet MS" w:eastAsia="Times New Roman" w:hAnsi="Trebuchet MS"/>
          <w:color w:val="000000" w:themeColor="text1"/>
          <w:kern w:val="0"/>
          <w:sz w:val="28"/>
          <w:szCs w:val="28"/>
          <w:lang w:eastAsia="en-CA"/>
          <w14:ligatures w14:val="none"/>
        </w:rPr>
        <w:t xml:space="preserve"> 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>Key considerations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 xml:space="preserve"> m</w:t>
      </w:r>
      <w:r w:rsidRPr="007F6EFE">
        <w:rPr>
          <w:rFonts w:ascii="Trebuchet MS" w:hAnsi="Trebuchet MS"/>
          <w:color w:val="000000" w:themeColor="text1"/>
          <w:sz w:val="22"/>
          <w:szCs w:val="22"/>
        </w:rPr>
        <w:t>odel size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>, d</w:t>
      </w:r>
      <w:r w:rsidRPr="007F6EFE">
        <w:rPr>
          <w:rFonts w:ascii="Trebuchet MS" w:hAnsi="Trebuchet MS"/>
          <w:color w:val="000000" w:themeColor="text1"/>
          <w:sz w:val="22"/>
          <w:szCs w:val="22"/>
        </w:rPr>
        <w:t>ependencies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>, h</w:t>
      </w:r>
      <w:r w:rsidRPr="007F6EFE">
        <w:rPr>
          <w:rFonts w:ascii="Trebuchet MS" w:hAnsi="Trebuchet MS"/>
          <w:color w:val="000000" w:themeColor="text1"/>
          <w:sz w:val="22"/>
          <w:szCs w:val="22"/>
        </w:rPr>
        <w:t xml:space="preserve">ardware support 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>(</w:t>
      </w:r>
      <w:r w:rsidRPr="007F6EFE">
        <w:rPr>
          <w:rFonts w:ascii="Trebuchet MS" w:hAnsi="Trebuchet MS"/>
          <w:color w:val="000000" w:themeColor="text1"/>
          <w:sz w:val="22"/>
          <w:szCs w:val="22"/>
        </w:rPr>
        <w:t>CPU/GPU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>) and s</w:t>
      </w:r>
      <w:r w:rsidRPr="007F6EFE">
        <w:rPr>
          <w:rFonts w:ascii="Trebuchet MS" w:hAnsi="Trebuchet MS"/>
          <w:color w:val="000000" w:themeColor="text1"/>
          <w:sz w:val="22"/>
          <w:szCs w:val="22"/>
        </w:rPr>
        <w:t>ecurity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>.</w:t>
      </w:r>
    </w:p>
    <w:p w14:paraId="1B1EA4FF" w14:textId="77777777" w:rsidR="00F25C4A" w:rsidRPr="003E087F" w:rsidRDefault="00F25C4A" w:rsidP="00F25C4A">
      <w:pPr>
        <w:numPr>
          <w:ilvl w:val="0"/>
          <w:numId w:val="1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F25C4A">
        <w:rPr>
          <w:rFonts w:ascii="Trebuchet MS" w:hAnsi="Trebuchet MS"/>
          <w:color w:val="000000" w:themeColor="text1"/>
          <w:sz w:val="22"/>
          <w:szCs w:val="22"/>
        </w:rPr>
        <w:t>Compare and contrast blue-green deployment and canary deployment strategies. For each strategy, discuss the advantages and potential drawbacks when used for deploying ML models. Which strategy would you recommend for a critical healthcare ML application and why?</w:t>
      </w:r>
    </w:p>
    <w:p w14:paraId="160DA2C6" w14:textId="61D6EFC6" w:rsidR="004D30BA" w:rsidRPr="004D30BA" w:rsidRDefault="004D30BA" w:rsidP="004D30BA">
      <w:pPr>
        <w:ind w:left="720"/>
        <w:rPr>
          <w:rFonts w:ascii="Trebuchet MS" w:hAnsi="Trebuchet MS"/>
          <w:color w:val="000000" w:themeColor="text1"/>
          <w:sz w:val="22"/>
          <w:szCs w:val="22"/>
        </w:rPr>
      </w:pPr>
      <w:r w:rsidRPr="004D30BA">
        <w:rPr>
          <w:rFonts w:ascii="Trebuchet MS" w:hAnsi="Trebuchet MS"/>
          <w:color w:val="000000" w:themeColor="text1"/>
          <w:sz w:val="22"/>
          <w:szCs w:val="22"/>
        </w:rPr>
        <w:t>Blue</w:t>
      </w:r>
      <w:r w:rsidR="00A53438">
        <w:rPr>
          <w:rFonts w:ascii="Trebuchet MS" w:hAnsi="Trebuchet MS"/>
          <w:color w:val="000000" w:themeColor="text1"/>
          <w:sz w:val="22"/>
          <w:szCs w:val="22"/>
        </w:rPr>
        <w:t>-</w:t>
      </w:r>
      <w:r w:rsidRPr="004D30BA">
        <w:rPr>
          <w:rFonts w:ascii="Trebuchet MS" w:hAnsi="Trebuchet MS"/>
          <w:color w:val="000000" w:themeColor="text1"/>
          <w:sz w:val="22"/>
          <w:szCs w:val="22"/>
        </w:rPr>
        <w:t xml:space="preserve">Green </w:t>
      </w:r>
      <w:r w:rsidR="00A53438" w:rsidRPr="004D30BA">
        <w:rPr>
          <w:rFonts w:ascii="Trebuchet MS" w:hAnsi="Trebuchet MS"/>
          <w:color w:val="000000" w:themeColor="text1"/>
          <w:sz w:val="22"/>
          <w:szCs w:val="22"/>
        </w:rPr>
        <w:t>Deployment</w:t>
      </w:r>
    </w:p>
    <w:p w14:paraId="065E74A0" w14:textId="77777777" w:rsidR="004D30BA" w:rsidRPr="004D30BA" w:rsidRDefault="004D30BA" w:rsidP="004D30BA">
      <w:pPr>
        <w:ind w:left="720"/>
        <w:rPr>
          <w:rFonts w:ascii="Trebuchet MS" w:hAnsi="Trebuchet MS"/>
          <w:color w:val="000000" w:themeColor="text1"/>
          <w:sz w:val="22"/>
          <w:szCs w:val="22"/>
        </w:rPr>
      </w:pPr>
      <w:r w:rsidRPr="004D30BA">
        <w:rPr>
          <w:rFonts w:ascii="Trebuchet MS" w:hAnsi="Trebuchet MS"/>
          <w:color w:val="000000" w:themeColor="text1"/>
          <w:sz w:val="22"/>
          <w:szCs w:val="22"/>
        </w:rPr>
        <w:t>Advantages:</w:t>
      </w:r>
    </w:p>
    <w:p w14:paraId="70ACCDDA" w14:textId="4200D085" w:rsidR="004D30BA" w:rsidRPr="0017755B" w:rsidRDefault="004D30BA" w:rsidP="0017755B">
      <w:pPr>
        <w:pStyle w:val="ListParagraph"/>
        <w:numPr>
          <w:ilvl w:val="0"/>
          <w:numId w:val="24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Very fast rollback</w:t>
      </w:r>
    </w:p>
    <w:p w14:paraId="30621916" w14:textId="344C5E4D" w:rsidR="004D30BA" w:rsidRPr="0017755B" w:rsidRDefault="004D30BA" w:rsidP="0017755B">
      <w:pPr>
        <w:pStyle w:val="ListParagraph"/>
        <w:numPr>
          <w:ilvl w:val="0"/>
          <w:numId w:val="24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Zero downtime</w:t>
      </w:r>
    </w:p>
    <w:p w14:paraId="3E692241" w14:textId="77777777" w:rsidR="004D30BA" w:rsidRPr="004D30BA" w:rsidRDefault="004D30BA" w:rsidP="004D30BA">
      <w:pPr>
        <w:ind w:left="720"/>
        <w:rPr>
          <w:rFonts w:ascii="Trebuchet MS" w:hAnsi="Trebuchet MS"/>
          <w:color w:val="000000" w:themeColor="text1"/>
          <w:sz w:val="22"/>
          <w:szCs w:val="22"/>
        </w:rPr>
      </w:pPr>
      <w:r w:rsidRPr="004D30BA">
        <w:rPr>
          <w:rFonts w:ascii="Trebuchet MS" w:hAnsi="Trebuchet MS"/>
          <w:color w:val="000000" w:themeColor="text1"/>
          <w:sz w:val="22"/>
          <w:szCs w:val="22"/>
        </w:rPr>
        <w:t>Drawbacks:</w:t>
      </w:r>
    </w:p>
    <w:p w14:paraId="6253F978" w14:textId="313F7365" w:rsidR="004D30BA" w:rsidRPr="0017755B" w:rsidRDefault="004D30BA" w:rsidP="0017755B">
      <w:pPr>
        <w:pStyle w:val="ListParagraph"/>
        <w:numPr>
          <w:ilvl w:val="0"/>
          <w:numId w:val="23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 xml:space="preserve">Expensive </w:t>
      </w:r>
    </w:p>
    <w:p w14:paraId="2E960779" w14:textId="77777777" w:rsidR="004D30BA" w:rsidRPr="0017755B" w:rsidRDefault="004D30BA" w:rsidP="0017755B">
      <w:pPr>
        <w:pStyle w:val="ListParagraph"/>
        <w:numPr>
          <w:ilvl w:val="0"/>
          <w:numId w:val="23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Risky</w:t>
      </w:r>
    </w:p>
    <w:p w14:paraId="634E2E38" w14:textId="23DB4941" w:rsidR="004D30BA" w:rsidRPr="004D30BA" w:rsidRDefault="004D30BA" w:rsidP="00A53438">
      <w:pPr>
        <w:ind w:left="720"/>
        <w:rPr>
          <w:rFonts w:ascii="Trebuchet MS" w:hAnsi="Trebuchet MS"/>
          <w:color w:val="000000" w:themeColor="text1"/>
          <w:sz w:val="22"/>
          <w:szCs w:val="22"/>
        </w:rPr>
      </w:pPr>
      <w:r w:rsidRPr="004D30BA">
        <w:rPr>
          <w:rFonts w:ascii="Trebuchet MS" w:hAnsi="Trebuchet MS"/>
          <w:color w:val="000000" w:themeColor="text1"/>
          <w:sz w:val="22"/>
          <w:szCs w:val="22"/>
        </w:rPr>
        <w:t>Canary Deployment</w:t>
      </w:r>
    </w:p>
    <w:p w14:paraId="1E963B60" w14:textId="77777777" w:rsidR="004D30BA" w:rsidRPr="004D30BA" w:rsidRDefault="004D30BA" w:rsidP="004D30BA">
      <w:pPr>
        <w:ind w:left="720"/>
        <w:rPr>
          <w:rFonts w:ascii="Trebuchet MS" w:hAnsi="Trebuchet MS"/>
          <w:color w:val="000000" w:themeColor="text1"/>
          <w:sz w:val="22"/>
          <w:szCs w:val="22"/>
        </w:rPr>
      </w:pPr>
      <w:r w:rsidRPr="004D30BA">
        <w:rPr>
          <w:rFonts w:ascii="Trebuchet MS" w:hAnsi="Trebuchet MS"/>
          <w:color w:val="000000" w:themeColor="text1"/>
          <w:sz w:val="22"/>
          <w:szCs w:val="22"/>
        </w:rPr>
        <w:t>Advantages:</w:t>
      </w:r>
    </w:p>
    <w:p w14:paraId="0470832F" w14:textId="6807DB7C" w:rsidR="004D30BA" w:rsidRPr="0017755B" w:rsidRDefault="004D30BA" w:rsidP="0017755B">
      <w:pPr>
        <w:pStyle w:val="ListParagraph"/>
        <w:numPr>
          <w:ilvl w:val="0"/>
          <w:numId w:val="22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Much safer</w:t>
      </w:r>
    </w:p>
    <w:p w14:paraId="6B65431E" w14:textId="460FD269" w:rsidR="004D30BA" w:rsidRPr="0017755B" w:rsidRDefault="004D30BA" w:rsidP="0017755B">
      <w:pPr>
        <w:pStyle w:val="ListParagraph"/>
        <w:numPr>
          <w:ilvl w:val="0"/>
          <w:numId w:val="22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Can detect issues early</w:t>
      </w:r>
    </w:p>
    <w:p w14:paraId="1617107B" w14:textId="77777777" w:rsidR="004D30BA" w:rsidRPr="004D30BA" w:rsidRDefault="004D30BA" w:rsidP="004D30BA">
      <w:pPr>
        <w:ind w:left="720"/>
        <w:rPr>
          <w:rFonts w:ascii="Trebuchet MS" w:hAnsi="Trebuchet MS"/>
          <w:color w:val="000000" w:themeColor="text1"/>
          <w:sz w:val="22"/>
          <w:szCs w:val="22"/>
        </w:rPr>
      </w:pPr>
      <w:r w:rsidRPr="004D30BA">
        <w:rPr>
          <w:rFonts w:ascii="Trebuchet MS" w:hAnsi="Trebuchet MS"/>
          <w:color w:val="000000" w:themeColor="text1"/>
          <w:sz w:val="22"/>
          <w:szCs w:val="22"/>
        </w:rPr>
        <w:t>Drawbacks:</w:t>
      </w:r>
    </w:p>
    <w:p w14:paraId="0DDFFD7A" w14:textId="70CA7D99" w:rsidR="004D30BA" w:rsidRPr="0017755B" w:rsidRDefault="004D30BA" w:rsidP="0017755B">
      <w:pPr>
        <w:pStyle w:val="ListParagraph"/>
        <w:numPr>
          <w:ilvl w:val="0"/>
          <w:numId w:val="21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More complex setup</w:t>
      </w:r>
    </w:p>
    <w:p w14:paraId="650BED09" w14:textId="0CC67C92" w:rsidR="004D30BA" w:rsidRPr="0017755B" w:rsidRDefault="004D30BA" w:rsidP="0017755B">
      <w:pPr>
        <w:pStyle w:val="ListParagraph"/>
        <w:numPr>
          <w:ilvl w:val="0"/>
          <w:numId w:val="21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Slower rollout</w:t>
      </w:r>
    </w:p>
    <w:p w14:paraId="76B1CAF4" w14:textId="77777777" w:rsidR="0017755B" w:rsidRPr="0017755B" w:rsidRDefault="0017755B" w:rsidP="0017755B">
      <w:pPr>
        <w:spacing w:before="100" w:beforeAutospacing="1" w:after="100" w:afterAutospacing="1" w:line="240" w:lineRule="auto"/>
        <w:ind w:left="720"/>
        <w:outlineLvl w:val="2"/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eastAsia="Times New Roman" w:hAnsi="Trebuchet MS"/>
          <w:color w:val="000000" w:themeColor="text1"/>
          <w:kern w:val="0"/>
          <w:sz w:val="22"/>
          <w:szCs w:val="22"/>
          <w:lang w:eastAsia="en-CA"/>
          <w14:ligatures w14:val="none"/>
        </w:rPr>
        <w:lastRenderedPageBreak/>
        <w:t>Canary deployment is recommended for a critical healthcare ML application because it allows gradual rollout and minimizes risk. It can detect incorrect predictions early before affecting all patients.</w:t>
      </w:r>
    </w:p>
    <w:p w14:paraId="01AC8922" w14:textId="77777777" w:rsidR="00F25C4A" w:rsidRPr="003E087F" w:rsidRDefault="00F25C4A" w:rsidP="00F25C4A">
      <w:pPr>
        <w:numPr>
          <w:ilvl w:val="0"/>
          <w:numId w:val="1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F25C4A">
        <w:rPr>
          <w:rFonts w:ascii="Trebuchet MS" w:hAnsi="Trebuchet MS"/>
          <w:color w:val="000000" w:themeColor="text1"/>
          <w:sz w:val="22"/>
          <w:szCs w:val="22"/>
        </w:rPr>
        <w:t>What are some critical checks and automated tests that should be included in a CI/CD pipeline to ensure the reliability and correctness of an ML model before it is deployed to production? Provide at least four examples and explain their importance.</w:t>
      </w:r>
    </w:p>
    <w:p w14:paraId="03E7BB12" w14:textId="77777777" w:rsidR="007A3B24" w:rsidRPr="0017755B" w:rsidRDefault="007A3B24" w:rsidP="0017755B">
      <w:pPr>
        <w:pStyle w:val="ListParagraph"/>
        <w:numPr>
          <w:ilvl w:val="1"/>
          <w:numId w:val="1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Data Validation Tests</w:t>
      </w:r>
    </w:p>
    <w:p w14:paraId="5DF58444" w14:textId="694E1450" w:rsidR="007A3B24" w:rsidRPr="0017755B" w:rsidRDefault="007A3B24" w:rsidP="0017755B">
      <w:pPr>
        <w:pStyle w:val="ListParagraph"/>
        <w:numPr>
          <w:ilvl w:val="1"/>
          <w:numId w:val="1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Model Accuracy / Performance Tests</w:t>
      </w:r>
    </w:p>
    <w:p w14:paraId="4097129C" w14:textId="7935B4F8" w:rsidR="007A3B24" w:rsidRPr="0017755B" w:rsidRDefault="007A3B24" w:rsidP="0017755B">
      <w:pPr>
        <w:pStyle w:val="ListParagraph"/>
        <w:numPr>
          <w:ilvl w:val="1"/>
          <w:numId w:val="1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API Functional Tests</w:t>
      </w:r>
    </w:p>
    <w:p w14:paraId="7EB1CABA" w14:textId="47AA48B5" w:rsidR="007A3B24" w:rsidRPr="0017755B" w:rsidRDefault="007A3B24" w:rsidP="0017755B">
      <w:pPr>
        <w:pStyle w:val="ListParagraph"/>
        <w:numPr>
          <w:ilvl w:val="1"/>
          <w:numId w:val="1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Stress and Load Tests</w:t>
      </w:r>
    </w:p>
    <w:p w14:paraId="53157D32" w14:textId="77777777" w:rsidR="00F25C4A" w:rsidRPr="003E087F" w:rsidRDefault="00F25C4A" w:rsidP="00F25C4A">
      <w:pPr>
        <w:numPr>
          <w:ilvl w:val="0"/>
          <w:numId w:val="1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F25C4A">
        <w:rPr>
          <w:rFonts w:ascii="Trebuchet MS" w:hAnsi="Trebuchet MS"/>
          <w:color w:val="000000" w:themeColor="text1"/>
          <w:sz w:val="22"/>
          <w:szCs w:val="22"/>
        </w:rPr>
        <w:t>Discuss the role of monitoring and logging in the context of deploying ML models using CI/CD pipelines. How do these practices contribute to the continuous improvement and reliability of ML systems in production?</w:t>
      </w:r>
    </w:p>
    <w:p w14:paraId="643E1380" w14:textId="4E2B9046" w:rsidR="007A3B24" w:rsidRPr="007A3B24" w:rsidRDefault="007A3B24" w:rsidP="007A3B24">
      <w:pPr>
        <w:ind w:left="720"/>
        <w:rPr>
          <w:rFonts w:ascii="Trebuchet MS" w:hAnsi="Trebuchet MS"/>
          <w:color w:val="000000" w:themeColor="text1"/>
          <w:sz w:val="22"/>
          <w:szCs w:val="22"/>
        </w:rPr>
      </w:pPr>
      <w:r w:rsidRPr="003E087F">
        <w:rPr>
          <w:rFonts w:ascii="Trebuchet MS" w:hAnsi="Trebuchet MS"/>
          <w:color w:val="000000" w:themeColor="text1"/>
          <w:sz w:val="22"/>
          <w:szCs w:val="22"/>
        </w:rPr>
        <w:t>M</w:t>
      </w:r>
      <w:r w:rsidRPr="007A3B24">
        <w:rPr>
          <w:rFonts w:ascii="Trebuchet MS" w:hAnsi="Trebuchet MS"/>
          <w:color w:val="000000" w:themeColor="text1"/>
          <w:sz w:val="22"/>
          <w:szCs w:val="22"/>
        </w:rPr>
        <w:t>onitoring matters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 xml:space="preserve"> because </w:t>
      </w:r>
      <w:r w:rsidRPr="007A3B24">
        <w:rPr>
          <w:rFonts w:ascii="Trebuchet MS" w:hAnsi="Trebuchet MS"/>
          <w:color w:val="000000" w:themeColor="text1"/>
          <w:sz w:val="22"/>
          <w:szCs w:val="22"/>
        </w:rPr>
        <w:t>ML models can fail silently</w:t>
      </w:r>
      <w:r w:rsidR="00A90ABB">
        <w:rPr>
          <w:rFonts w:ascii="Trebuchet MS" w:hAnsi="Trebuchet MS"/>
          <w:color w:val="000000" w:themeColor="text1"/>
          <w:sz w:val="22"/>
          <w:szCs w:val="22"/>
        </w:rPr>
        <w:t xml:space="preserve"> (as shown below) and m</w:t>
      </w:r>
      <w:r w:rsidR="00A90ABB" w:rsidRPr="007A3B24">
        <w:rPr>
          <w:rFonts w:ascii="Trebuchet MS" w:hAnsi="Trebuchet MS"/>
          <w:color w:val="000000" w:themeColor="text1"/>
          <w:sz w:val="22"/>
          <w:szCs w:val="22"/>
        </w:rPr>
        <w:t>onitoring detects these issues early</w:t>
      </w:r>
      <w:r w:rsidR="00A90ABB">
        <w:rPr>
          <w:rFonts w:ascii="Trebuchet MS" w:hAnsi="Trebuchet MS"/>
          <w:color w:val="000000" w:themeColor="text1"/>
          <w:sz w:val="22"/>
          <w:szCs w:val="22"/>
        </w:rPr>
        <w:t>.</w:t>
      </w:r>
    </w:p>
    <w:p w14:paraId="3C7EFF73" w14:textId="77777777" w:rsidR="007A3B24" w:rsidRPr="0017755B" w:rsidRDefault="007A3B24" w:rsidP="0017755B">
      <w:pPr>
        <w:pStyle w:val="ListParagraph"/>
        <w:numPr>
          <w:ilvl w:val="0"/>
          <w:numId w:val="18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Data drift</w:t>
      </w:r>
    </w:p>
    <w:p w14:paraId="6E3DA1AC" w14:textId="77777777" w:rsidR="007A3B24" w:rsidRPr="0017755B" w:rsidRDefault="007A3B24" w:rsidP="0017755B">
      <w:pPr>
        <w:pStyle w:val="ListParagraph"/>
        <w:numPr>
          <w:ilvl w:val="0"/>
          <w:numId w:val="18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Performance degradation</w:t>
      </w:r>
    </w:p>
    <w:p w14:paraId="4D703BE5" w14:textId="77777777" w:rsidR="007A3B24" w:rsidRPr="0017755B" w:rsidRDefault="007A3B24" w:rsidP="0017755B">
      <w:pPr>
        <w:pStyle w:val="ListParagraph"/>
        <w:numPr>
          <w:ilvl w:val="0"/>
          <w:numId w:val="18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Slow inference</w:t>
      </w:r>
    </w:p>
    <w:p w14:paraId="65B69622" w14:textId="77777777" w:rsidR="007A3B24" w:rsidRPr="0017755B" w:rsidRDefault="007A3B24" w:rsidP="0017755B">
      <w:pPr>
        <w:pStyle w:val="ListParagraph"/>
        <w:numPr>
          <w:ilvl w:val="0"/>
          <w:numId w:val="18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Unexpected inputs</w:t>
      </w:r>
    </w:p>
    <w:p w14:paraId="2F95E2D8" w14:textId="77777777" w:rsidR="007A3B24" w:rsidRPr="007A3B24" w:rsidRDefault="007A3B24" w:rsidP="007A3B24">
      <w:pPr>
        <w:ind w:left="720"/>
        <w:rPr>
          <w:rFonts w:ascii="Trebuchet MS" w:hAnsi="Trebuchet MS"/>
          <w:color w:val="000000" w:themeColor="text1"/>
          <w:sz w:val="22"/>
          <w:szCs w:val="22"/>
        </w:rPr>
      </w:pPr>
      <w:r w:rsidRPr="007A3B24">
        <w:rPr>
          <w:rFonts w:ascii="Trebuchet MS" w:hAnsi="Trebuchet MS"/>
          <w:color w:val="000000" w:themeColor="text1"/>
          <w:sz w:val="22"/>
          <w:szCs w:val="22"/>
        </w:rPr>
        <w:t>What to monitor</w:t>
      </w:r>
    </w:p>
    <w:p w14:paraId="242C3337" w14:textId="77777777" w:rsidR="007A3B24" w:rsidRPr="0017755B" w:rsidRDefault="007A3B24" w:rsidP="0017755B">
      <w:pPr>
        <w:pStyle w:val="ListParagraph"/>
        <w:numPr>
          <w:ilvl w:val="0"/>
          <w:numId w:val="19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Prediction latency</w:t>
      </w:r>
    </w:p>
    <w:p w14:paraId="4EB5880A" w14:textId="09C063F5" w:rsidR="007A3B24" w:rsidRPr="0017755B" w:rsidRDefault="007A3B24" w:rsidP="0017755B">
      <w:pPr>
        <w:pStyle w:val="ListParagraph"/>
        <w:numPr>
          <w:ilvl w:val="0"/>
          <w:numId w:val="19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 xml:space="preserve">Throughput </w:t>
      </w:r>
    </w:p>
    <w:p w14:paraId="2530D747" w14:textId="77777777" w:rsidR="007A3B24" w:rsidRPr="0017755B" w:rsidRDefault="007A3B24" w:rsidP="0017755B">
      <w:pPr>
        <w:pStyle w:val="ListParagraph"/>
        <w:numPr>
          <w:ilvl w:val="0"/>
          <w:numId w:val="19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Model confidence levels</w:t>
      </w:r>
    </w:p>
    <w:p w14:paraId="18442810" w14:textId="77777777" w:rsidR="007A3B24" w:rsidRPr="0017755B" w:rsidRDefault="007A3B24" w:rsidP="0017755B">
      <w:pPr>
        <w:pStyle w:val="ListParagraph"/>
        <w:numPr>
          <w:ilvl w:val="0"/>
          <w:numId w:val="19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Errors and exceptions</w:t>
      </w:r>
    </w:p>
    <w:p w14:paraId="09C1B5F9" w14:textId="0FC6A6EB" w:rsidR="007A3B24" w:rsidRPr="007A3B24" w:rsidRDefault="007A3B24" w:rsidP="007A3B24">
      <w:pPr>
        <w:ind w:left="720"/>
        <w:rPr>
          <w:rFonts w:ascii="Trebuchet MS" w:hAnsi="Trebuchet MS"/>
          <w:color w:val="000000" w:themeColor="text1"/>
          <w:sz w:val="22"/>
          <w:szCs w:val="22"/>
        </w:rPr>
      </w:pPr>
      <w:r w:rsidRPr="003E087F">
        <w:rPr>
          <w:rFonts w:ascii="Trebuchet MS" w:hAnsi="Trebuchet MS"/>
          <w:color w:val="000000" w:themeColor="text1"/>
          <w:sz w:val="22"/>
          <w:szCs w:val="22"/>
        </w:rPr>
        <w:t>L</w:t>
      </w:r>
      <w:r w:rsidRPr="007A3B24">
        <w:rPr>
          <w:rFonts w:ascii="Trebuchet MS" w:hAnsi="Trebuchet MS"/>
          <w:color w:val="000000" w:themeColor="text1"/>
          <w:sz w:val="22"/>
          <w:szCs w:val="22"/>
        </w:rPr>
        <w:t>ogging matters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 xml:space="preserve"> because it:</w:t>
      </w:r>
    </w:p>
    <w:p w14:paraId="676EC1DC" w14:textId="3F5BF1BD" w:rsidR="007A3B24" w:rsidRPr="0017755B" w:rsidRDefault="007A3B24" w:rsidP="0017755B">
      <w:pPr>
        <w:pStyle w:val="ListParagraph"/>
        <w:numPr>
          <w:ilvl w:val="0"/>
          <w:numId w:val="20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Helps debug incorrect model predictions</w:t>
      </w:r>
    </w:p>
    <w:p w14:paraId="1F0FFBCD" w14:textId="33B7E485" w:rsidR="007A3B24" w:rsidRPr="0017755B" w:rsidRDefault="007A3B24" w:rsidP="0017755B">
      <w:pPr>
        <w:pStyle w:val="ListParagraph"/>
        <w:numPr>
          <w:ilvl w:val="0"/>
          <w:numId w:val="20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>Tracks version, request payloads, and re</w:t>
      </w:r>
      <w:r w:rsidR="0017755B">
        <w:rPr>
          <w:rFonts w:ascii="Trebuchet MS" w:hAnsi="Trebuchet MS"/>
          <w:color w:val="000000" w:themeColor="text1"/>
          <w:sz w:val="22"/>
          <w:szCs w:val="22"/>
        </w:rPr>
        <w:t>s</w:t>
      </w:r>
      <w:r w:rsidRPr="0017755B">
        <w:rPr>
          <w:rFonts w:ascii="Trebuchet MS" w:hAnsi="Trebuchet MS"/>
          <w:color w:val="000000" w:themeColor="text1"/>
          <w:sz w:val="22"/>
          <w:szCs w:val="22"/>
        </w:rPr>
        <w:t>ponses</w:t>
      </w:r>
    </w:p>
    <w:p w14:paraId="433BAA02" w14:textId="21A221DD" w:rsidR="007A3B24" w:rsidRPr="0017755B" w:rsidRDefault="007A3B24" w:rsidP="0017755B">
      <w:pPr>
        <w:pStyle w:val="ListParagraph"/>
        <w:numPr>
          <w:ilvl w:val="0"/>
          <w:numId w:val="20"/>
        </w:numPr>
        <w:rPr>
          <w:rFonts w:ascii="Trebuchet MS" w:hAnsi="Trebuchet MS"/>
          <w:color w:val="000000" w:themeColor="text1"/>
          <w:sz w:val="22"/>
          <w:szCs w:val="22"/>
        </w:rPr>
      </w:pPr>
      <w:r w:rsidRPr="0017755B">
        <w:rPr>
          <w:rFonts w:ascii="Trebuchet MS" w:hAnsi="Trebuchet MS"/>
          <w:color w:val="000000" w:themeColor="text1"/>
          <w:sz w:val="22"/>
          <w:szCs w:val="22"/>
        </w:rPr>
        <w:t xml:space="preserve">Helps audit ML behavior </w:t>
      </w:r>
    </w:p>
    <w:p w14:paraId="62F5F3F4" w14:textId="04622AEB" w:rsidR="007A3B24" w:rsidRPr="007A3B24" w:rsidRDefault="007A3B24" w:rsidP="007A3B24">
      <w:pPr>
        <w:ind w:left="720"/>
        <w:rPr>
          <w:rFonts w:ascii="Trebuchet MS" w:hAnsi="Trebuchet MS"/>
          <w:color w:val="000000" w:themeColor="text1"/>
          <w:sz w:val="22"/>
          <w:szCs w:val="22"/>
        </w:rPr>
      </w:pPr>
      <w:r w:rsidRPr="003E087F">
        <w:rPr>
          <w:rFonts w:ascii="Trebuchet MS" w:hAnsi="Trebuchet MS" w:cs="Segoe UI Emoji"/>
          <w:color w:val="000000" w:themeColor="text1"/>
          <w:sz w:val="22"/>
          <w:szCs w:val="22"/>
        </w:rPr>
        <w:t>Combined</w:t>
      </w:r>
      <w:r w:rsidR="005D0C00">
        <w:rPr>
          <w:rFonts w:ascii="Trebuchet MS" w:hAnsi="Trebuchet MS" w:cs="Segoe UI Emoji"/>
          <w:color w:val="000000" w:themeColor="text1"/>
          <w:sz w:val="22"/>
          <w:szCs w:val="22"/>
        </w:rPr>
        <w:t>,</w:t>
      </w:r>
      <w:r w:rsidRPr="003E087F">
        <w:rPr>
          <w:rFonts w:ascii="Trebuchet MS" w:hAnsi="Trebuchet MS" w:cs="Segoe UI Emoji"/>
          <w:color w:val="000000" w:themeColor="text1"/>
          <w:sz w:val="22"/>
          <w:szCs w:val="22"/>
        </w:rPr>
        <w:t xml:space="preserve"> m</w:t>
      </w:r>
      <w:r w:rsidRPr="007A3B24">
        <w:rPr>
          <w:rFonts w:ascii="Trebuchet MS" w:hAnsi="Trebuchet MS"/>
          <w:color w:val="000000" w:themeColor="text1"/>
          <w:sz w:val="22"/>
          <w:szCs w:val="22"/>
        </w:rPr>
        <w:t xml:space="preserve">onitoring </w:t>
      </w:r>
      <w:r w:rsidRPr="003E087F">
        <w:rPr>
          <w:rFonts w:ascii="Trebuchet MS" w:hAnsi="Trebuchet MS"/>
          <w:color w:val="000000" w:themeColor="text1"/>
          <w:sz w:val="22"/>
          <w:szCs w:val="22"/>
        </w:rPr>
        <w:t>and</w:t>
      </w:r>
      <w:r w:rsidRPr="007A3B24">
        <w:rPr>
          <w:rFonts w:ascii="Trebuchet MS" w:hAnsi="Trebuchet MS"/>
          <w:color w:val="000000" w:themeColor="text1"/>
          <w:sz w:val="22"/>
          <w:szCs w:val="22"/>
        </w:rPr>
        <w:t xml:space="preserve"> logging keep ML systems reliable and continuously improving.</w:t>
      </w:r>
    </w:p>
    <w:p w14:paraId="19ECE7BD" w14:textId="77777777" w:rsidR="007A3B24" w:rsidRPr="00F25C4A" w:rsidRDefault="007A3B24" w:rsidP="007A3B24">
      <w:pPr>
        <w:ind w:left="720"/>
        <w:rPr>
          <w:rFonts w:ascii="Trebuchet MS" w:hAnsi="Trebuchet MS"/>
          <w:color w:val="000000" w:themeColor="text1"/>
          <w:sz w:val="22"/>
          <w:szCs w:val="22"/>
        </w:rPr>
      </w:pPr>
    </w:p>
    <w:p w14:paraId="7161F4E1" w14:textId="7843FF00" w:rsidR="00767BA1" w:rsidRPr="003E087F" w:rsidRDefault="00767BA1">
      <w:pPr>
        <w:rPr>
          <w:rFonts w:ascii="Trebuchet MS" w:hAnsi="Trebuchet MS"/>
          <w:color w:val="000000" w:themeColor="text1"/>
          <w:sz w:val="22"/>
          <w:szCs w:val="22"/>
        </w:rPr>
      </w:pPr>
    </w:p>
    <w:sectPr w:rsidR="00767BA1" w:rsidRPr="003E08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591"/>
    <w:multiLevelType w:val="multilevel"/>
    <w:tmpl w:val="20DC13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E4182"/>
    <w:multiLevelType w:val="multilevel"/>
    <w:tmpl w:val="A7561C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E5BF2"/>
    <w:multiLevelType w:val="multilevel"/>
    <w:tmpl w:val="495C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44C87"/>
    <w:multiLevelType w:val="multilevel"/>
    <w:tmpl w:val="4DA04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11F25"/>
    <w:multiLevelType w:val="multilevel"/>
    <w:tmpl w:val="2D04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B7620"/>
    <w:multiLevelType w:val="multilevel"/>
    <w:tmpl w:val="1C7A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E5068"/>
    <w:multiLevelType w:val="hybridMultilevel"/>
    <w:tmpl w:val="E89AE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6D038F"/>
    <w:multiLevelType w:val="multilevel"/>
    <w:tmpl w:val="70FAA8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84145"/>
    <w:multiLevelType w:val="multilevel"/>
    <w:tmpl w:val="70FAA8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C0645"/>
    <w:multiLevelType w:val="multilevel"/>
    <w:tmpl w:val="70FAA8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4126B"/>
    <w:multiLevelType w:val="multilevel"/>
    <w:tmpl w:val="99E6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F13DF"/>
    <w:multiLevelType w:val="multilevel"/>
    <w:tmpl w:val="1174D2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32BDF"/>
    <w:multiLevelType w:val="hybridMultilevel"/>
    <w:tmpl w:val="8F82E12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1039B9"/>
    <w:multiLevelType w:val="multilevel"/>
    <w:tmpl w:val="45C282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848E5"/>
    <w:multiLevelType w:val="hybridMultilevel"/>
    <w:tmpl w:val="844A7F1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B8D18F1"/>
    <w:multiLevelType w:val="multilevel"/>
    <w:tmpl w:val="0E007F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44D1E"/>
    <w:multiLevelType w:val="multilevel"/>
    <w:tmpl w:val="6860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5576D"/>
    <w:multiLevelType w:val="multilevel"/>
    <w:tmpl w:val="96B2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48763F"/>
    <w:multiLevelType w:val="multilevel"/>
    <w:tmpl w:val="53AC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930CF"/>
    <w:multiLevelType w:val="multilevel"/>
    <w:tmpl w:val="7DE2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51E08"/>
    <w:multiLevelType w:val="multilevel"/>
    <w:tmpl w:val="A7A014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01FFA"/>
    <w:multiLevelType w:val="multilevel"/>
    <w:tmpl w:val="E7A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15E16"/>
    <w:multiLevelType w:val="hybridMultilevel"/>
    <w:tmpl w:val="8C5E9C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FB80B3B"/>
    <w:multiLevelType w:val="hybridMultilevel"/>
    <w:tmpl w:val="2D9286D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44957563">
    <w:abstractNumId w:val="3"/>
  </w:num>
  <w:num w:numId="2" w16cid:durableId="599414136">
    <w:abstractNumId w:val="18"/>
  </w:num>
  <w:num w:numId="3" w16cid:durableId="1171332265">
    <w:abstractNumId w:val="4"/>
  </w:num>
  <w:num w:numId="4" w16cid:durableId="105858355">
    <w:abstractNumId w:val="5"/>
  </w:num>
  <w:num w:numId="5" w16cid:durableId="1273125085">
    <w:abstractNumId w:val="2"/>
  </w:num>
  <w:num w:numId="6" w16cid:durableId="1491561801">
    <w:abstractNumId w:val="15"/>
  </w:num>
  <w:num w:numId="7" w16cid:durableId="653334431">
    <w:abstractNumId w:val="20"/>
  </w:num>
  <w:num w:numId="8" w16cid:durableId="2115513448">
    <w:abstractNumId w:val="21"/>
  </w:num>
  <w:num w:numId="9" w16cid:durableId="122429696">
    <w:abstractNumId w:val="11"/>
  </w:num>
  <w:num w:numId="10" w16cid:durableId="1642077451">
    <w:abstractNumId w:val="9"/>
  </w:num>
  <w:num w:numId="11" w16cid:durableId="260333235">
    <w:abstractNumId w:val="16"/>
  </w:num>
  <w:num w:numId="12" w16cid:durableId="547839598">
    <w:abstractNumId w:val="10"/>
  </w:num>
  <w:num w:numId="13" w16cid:durableId="800265662">
    <w:abstractNumId w:val="19"/>
  </w:num>
  <w:num w:numId="14" w16cid:durableId="1737388718">
    <w:abstractNumId w:val="17"/>
  </w:num>
  <w:num w:numId="15" w16cid:durableId="269436942">
    <w:abstractNumId w:val="0"/>
  </w:num>
  <w:num w:numId="16" w16cid:durableId="811950064">
    <w:abstractNumId w:val="1"/>
  </w:num>
  <w:num w:numId="17" w16cid:durableId="1880625313">
    <w:abstractNumId w:val="13"/>
  </w:num>
  <w:num w:numId="18" w16cid:durableId="907227842">
    <w:abstractNumId w:val="23"/>
  </w:num>
  <w:num w:numId="19" w16cid:durableId="1458260009">
    <w:abstractNumId w:val="6"/>
  </w:num>
  <w:num w:numId="20" w16cid:durableId="1488547601">
    <w:abstractNumId w:val="12"/>
  </w:num>
  <w:num w:numId="21" w16cid:durableId="1037314168">
    <w:abstractNumId w:val="14"/>
  </w:num>
  <w:num w:numId="22" w16cid:durableId="1599144649">
    <w:abstractNumId w:val="22"/>
  </w:num>
  <w:num w:numId="23" w16cid:durableId="225921850">
    <w:abstractNumId w:val="7"/>
  </w:num>
  <w:num w:numId="24" w16cid:durableId="3800574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A7"/>
    <w:rsid w:val="0017755B"/>
    <w:rsid w:val="001F0E63"/>
    <w:rsid w:val="003E087F"/>
    <w:rsid w:val="004D30BA"/>
    <w:rsid w:val="00593F90"/>
    <w:rsid w:val="005D0C00"/>
    <w:rsid w:val="00767BA1"/>
    <w:rsid w:val="007A3B24"/>
    <w:rsid w:val="007F6EFE"/>
    <w:rsid w:val="00A53438"/>
    <w:rsid w:val="00A90ABB"/>
    <w:rsid w:val="00B651A7"/>
    <w:rsid w:val="00F25C4A"/>
    <w:rsid w:val="00F8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510D6"/>
  <w15:chartTrackingRefBased/>
  <w15:docId w15:val="{B75F282C-2E62-4D52-A2D9-440D0D8C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FF"/>
        <w:kern w:val="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51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1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1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1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1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1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1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51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1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1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1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1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1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1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1A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1A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1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1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1A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D30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30BA"/>
    <w:pPr>
      <w:spacing w:before="100" w:beforeAutospacing="1" w:after="100" w:afterAutospacing="1" w:line="240" w:lineRule="auto"/>
    </w:pPr>
    <w:rPr>
      <w:rFonts w:eastAsia="Times New Roman"/>
      <w:color w:val="auto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956</Words>
  <Characters>1912</Characters>
  <Application>Microsoft Office Word</Application>
  <DocSecurity>0</DocSecurity>
  <Lines>956</Lines>
  <Paragraphs>955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Saleh.Abdallah</dc:creator>
  <cp:keywords/>
  <dc:description/>
  <cp:lastModifiedBy>Saleh.Abdallah</cp:lastModifiedBy>
  <cp:revision>11</cp:revision>
  <dcterms:created xsi:type="dcterms:W3CDTF">2025-11-30T23:25:00Z</dcterms:created>
  <dcterms:modified xsi:type="dcterms:W3CDTF">2025-11-30T23:53:00Z</dcterms:modified>
</cp:coreProperties>
</file>