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IBM Plex Sans" w:cs="IBM Plex Sans" w:eastAsia="IBM Plex Sans" w:hAnsi="IBM Plex Sans"/>
        </w:rPr>
      </w:pPr>
      <w:bookmarkStart w:colFirst="0" w:colLast="0" w:name="_bultn0ohqfyw" w:id="0"/>
      <w:bookmarkEnd w:id="0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CNET Mid Exam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IBM Plex Sans" w:cs="IBM Plex Sans" w:eastAsia="IBM Plex Sans" w:hAnsi="IBM Plex Sans"/>
        </w:rPr>
      </w:pPr>
      <w:bookmarkStart w:colFirst="0" w:colLast="0" w:name="_h8rdjuaj2s2e" w:id="1"/>
      <w:bookmarkEnd w:id="1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Section 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a5zfjwse66fz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6"/>
          <w:szCs w:val="26"/>
          <w:rtl w:val="0"/>
        </w:rPr>
        <w:t xml:space="preserve">Question1 : Simplified Blackjack Game (TCP Client-Server)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Implement a simplified version of Blackjack using a TCP client-server model. The server acts as the dealer, managing the deck and game logic. The client represents a player trying to beat the dealer by getting a hand value as close to 21 as possible without going over.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IBM Plex Sans" w:cs="IBM Plex Sans" w:eastAsia="IBM Plex Sans" w:hAnsi="IBM Plex Sans"/>
          <w:b w:val="1"/>
          <w:color w:val="000000"/>
          <w:sz w:val="22"/>
          <w:szCs w:val="22"/>
        </w:rPr>
      </w:pPr>
      <w:bookmarkStart w:colFirst="0" w:colLast="0" w:name="_hxhesomi6i1w" w:id="3"/>
      <w:bookmarkEnd w:id="3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2"/>
          <w:szCs w:val="22"/>
          <w:rtl w:val="0"/>
        </w:rPr>
        <w:t xml:space="preserve">Game Rules: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server deals two cards (both face up) to the client (player) and two cards to itself (one face up, one face down).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player can choose to "Hit" (request another card) or "Stand" (keep their current hand).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player’s hand exceeds 21, they "Bust," and the server (dealer) wins.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Once the player stands, the dealer reveals their hidden card and continues to draw cards until their hand totals at least 17.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player wins if their hand is closer to 21 than the dealer's without busting. The dealer wins if they have a higher hand or if the player busts.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both have the same hand value, it’s a draw.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IBM Plex Sans" w:cs="IBM Plex Sans" w:eastAsia="IBM Plex Sans" w:hAnsi="IBM Plex Sans"/>
          <w:b w:val="1"/>
          <w:color w:val="000000"/>
          <w:sz w:val="22"/>
          <w:szCs w:val="22"/>
        </w:rPr>
      </w:pPr>
      <w:bookmarkStart w:colFirst="0" w:colLast="0" w:name="_6ve1seb30p9l" w:id="4"/>
      <w:bookmarkEnd w:id="4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2"/>
          <w:szCs w:val="22"/>
          <w:rtl w:val="0"/>
        </w:rPr>
        <w:t xml:space="preserve">Specifications: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Server Requirements: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server should maintain the deck, shuffle it, and deal cards.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server keeps track of the game state (cards in each hand, current scores).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server must handle game 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Hit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) based on client messages.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server should respond to the client with their updated hand and, at the end, announce the winner.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Client Requirements: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client connects to the server, receives the initial cards, and displays the hand to the player.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client allows the player to send commands to the server to "Hit" or "Stand."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client displays the final result to the player (win, lose, or draw).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Additional Requirements: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Implement error handling for invalid inputs and unexpected disconnections.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Use clear communication messages between client and server to manage the game state effectively.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IBM Plex Sans" w:cs="IBM Plex Sans" w:eastAsia="IBM Plex Sans" w:hAnsi="IBM Plex Sans"/>
          <w:b w:val="1"/>
          <w:color w:val="000000"/>
          <w:sz w:val="22"/>
          <w:szCs w:val="22"/>
        </w:rPr>
      </w:pPr>
      <w:bookmarkStart w:colFirst="0" w:colLast="0" w:name="_c0wj9pei2sg4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2"/>
          <w:szCs w:val="22"/>
          <w:rtl w:val="0"/>
        </w:rPr>
        <w:t xml:space="preserve">Basic Gameplay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Initial Deal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game begins with the server (dealer) dealing two cards to the client (player) and two cards to itself.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player can see both their own cards and one of the dealer's cards (the other dealer card is hidden).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Each card has a value: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Numbered cards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(2-10) are worth their face value.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Face cards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(Jack, Queen, King) are worth 10 points each.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Aces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are worth either 1 or 11, depending on what benefits the player’s score.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Player Actions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After receiving the initial two cards, the player has two options: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Hit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Request an additional card from the dealer to try to increase the score.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Stand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Keep the current hand without requesting more cards, signaling that the player’s turn is over.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player can continue to "Hit" until they either: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Reach or exceed 21 points, in which case they "bust" (lose automatically).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Decide to "Stand," ending their turn.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Scoring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goal is to reach as close to 21 points as possible without exceeding it.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player exceeds 21 points at any point, they bust, and the dealer wins.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player must decide when to "Stand" to avoid busting.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Dealer's Turn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Once the player chooses to "Stand," it’s the dealer’s turn.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dealer reveals its hidden card and must follow specific rules: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dealer draws additional cards ("Hits") until its hand totals at least 17 points.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dealer "Stands" once it reaches 17 or more points.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dealer exceeds 21 points, the dealer busts, and the player wins automatically.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Winning Conditions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winner is determined after both the player and dealer have completed their turns: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player busts (goes over 21), the dealer wins immediately.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dealer busts, the player wins automatically.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neither busts, the higher score wins.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both have the same score, it’s a draw (tie).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IBM Plex Sans" w:cs="IBM Plex Sans" w:eastAsia="IBM Plex Sans" w:hAnsi="IBM Plex Sans"/>
          <w:b w:val="1"/>
          <w:color w:val="000000"/>
          <w:sz w:val="22"/>
          <w:szCs w:val="22"/>
        </w:rPr>
      </w:pPr>
      <w:bookmarkStart w:colFirst="0" w:colLast="0" w:name="_f68ooltbx9za" w:id="6"/>
      <w:bookmarkEnd w:id="6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2"/>
          <w:szCs w:val="22"/>
          <w:rtl w:val="0"/>
        </w:rPr>
        <w:t xml:space="preserve">Example Interaction: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Client connects to the server.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Server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deals two cards to the client and two cards to itself. It sends the client their initial hand and one of the dealer’s cards.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Client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receives the hand and displays it. The player chooses to "Hit" or "Stand."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client chooses "Hit," the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Server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deals another card and updates the score. If the client busts, the server ends the game and announces the dealer as the winner.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client chooses "Stand," the server plays its hand based on Blackjack rules.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Server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sends the final hands and the result (win, lose, or draw) to the client.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wmsiozymq0u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wa44dcug3pg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kgcifptzjm2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65fxs4vfpro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i095giiopxm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1l2wgi584uj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73hd5r9olup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IBM Plex Sans" w:cs="IBM Plex Sans" w:eastAsia="IBM Plex Sans" w:hAnsi="IBM Plex Sans"/>
          <w:b w:val="1"/>
          <w:color w:val="000000"/>
          <w:sz w:val="26"/>
          <w:szCs w:val="26"/>
        </w:rPr>
      </w:pPr>
      <w:bookmarkStart w:colFirst="0" w:colLast="0" w:name="_2azaxuel2qzt" w:id="14"/>
      <w:bookmarkEnd w:id="14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26"/>
          <w:szCs w:val="26"/>
          <w:rtl w:val="0"/>
        </w:rPr>
        <w:t xml:space="preserve">Question 2: Static IP Routing</w:t>
      </w:r>
    </w:p>
    <w:p w:rsidR="00000000" w:rsidDel="00000000" w:rsidP="00000000" w:rsidRDefault="00000000" w:rsidRPr="00000000" w14:paraId="0000004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Create the following topology and implement static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6290729" cy="286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729" cy="286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