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CB6" w:rsidRDefault="00593B53">
      <w:pPr>
        <w:pStyle w:val="BodyText"/>
        <w:spacing w:before="87" w:line="276" w:lineRule="auto"/>
        <w:ind w:left="100" w:right="471"/>
        <w:jc w:val="both"/>
      </w:pPr>
      <w:r>
        <w:rPr>
          <w:rFonts w:ascii="Arial"/>
          <w:b/>
        </w:rPr>
        <w:t xml:space="preserve">Question 1: </w:t>
      </w:r>
      <w:r>
        <w:t>An organi</w:t>
      </w:r>
      <w:r w:rsidR="00A44A88">
        <w:t>z</w:t>
      </w:r>
      <w:r>
        <w:t>ation is granted a block with one of the IP addresses as 150.100.80.0/22. The administrator</w:t>
      </w:r>
      <w:r>
        <w:rPr>
          <w:spacing w:val="-9"/>
        </w:rPr>
        <w:t xml:space="preserve"> </w:t>
      </w:r>
      <w:r>
        <w:t>wants</w:t>
      </w:r>
      <w:r>
        <w:rPr>
          <w:spacing w:val="-9"/>
        </w:rPr>
        <w:t xml:space="preserve"> </w:t>
      </w:r>
      <w:r>
        <w:t>to</w:t>
      </w:r>
      <w:r>
        <w:rPr>
          <w:spacing w:val="-10"/>
        </w:rPr>
        <w:t xml:space="preserve"> </w:t>
      </w:r>
      <w:r>
        <w:t>create</w:t>
      </w:r>
      <w:r>
        <w:rPr>
          <w:spacing w:val="-7"/>
        </w:rPr>
        <w:t xml:space="preserve"> </w:t>
      </w:r>
      <w:r>
        <w:t>4</w:t>
      </w:r>
      <w:r>
        <w:rPr>
          <w:spacing w:val="-7"/>
        </w:rPr>
        <w:t xml:space="preserve"> </w:t>
      </w:r>
      <w:r>
        <w:t>subnets</w:t>
      </w:r>
      <w:r>
        <w:rPr>
          <w:spacing w:val="-9"/>
        </w:rPr>
        <w:t xml:space="preserve"> </w:t>
      </w:r>
      <w:r>
        <w:t>with</w:t>
      </w:r>
      <w:r>
        <w:rPr>
          <w:spacing w:val="-9"/>
        </w:rPr>
        <w:t xml:space="preserve"> </w:t>
      </w:r>
      <w:r>
        <w:t>the</w:t>
      </w:r>
      <w:r>
        <w:rPr>
          <w:spacing w:val="-10"/>
        </w:rPr>
        <w:t xml:space="preserve"> </w:t>
      </w:r>
      <w:r>
        <w:t>following</w:t>
      </w:r>
      <w:r>
        <w:rPr>
          <w:spacing w:val="-8"/>
        </w:rPr>
        <w:t xml:space="preserve"> </w:t>
      </w:r>
      <w:r>
        <w:t>requirements:1st subnet needs at least 300</w:t>
      </w:r>
      <w:r>
        <w:rPr>
          <w:spacing w:val="-1"/>
        </w:rPr>
        <w:t xml:space="preserve"> </w:t>
      </w:r>
      <w:r>
        <w:t>IP addresses, 2nd subnet needs at least 200 IP addresses, 3rdsubnet needs at least 100 IP addresses while 4th subnet needs at least 120 IP addresses. The following are required from you:</w:t>
      </w:r>
    </w:p>
    <w:p w:rsidR="00AD3CB6" w:rsidRPr="00A44A88" w:rsidRDefault="00593B53">
      <w:pPr>
        <w:pStyle w:val="ListParagraph"/>
        <w:numPr>
          <w:ilvl w:val="0"/>
          <w:numId w:val="4"/>
        </w:numPr>
        <w:tabs>
          <w:tab w:val="left" w:pos="794"/>
        </w:tabs>
        <w:spacing w:before="3"/>
        <w:ind w:left="794" w:hanging="335"/>
      </w:pPr>
      <w:r>
        <w:t>Write</w:t>
      </w:r>
      <w:r>
        <w:rPr>
          <w:spacing w:val="-4"/>
        </w:rPr>
        <w:t xml:space="preserve"> </w:t>
      </w:r>
      <w:r>
        <w:t>the</w:t>
      </w:r>
      <w:r>
        <w:rPr>
          <w:spacing w:val="-2"/>
        </w:rPr>
        <w:t xml:space="preserve"> </w:t>
      </w:r>
      <w:r>
        <w:t>subnet</w:t>
      </w:r>
      <w:r>
        <w:rPr>
          <w:spacing w:val="-4"/>
        </w:rPr>
        <w:t xml:space="preserve"> </w:t>
      </w:r>
      <w:r>
        <w:t>mask</w:t>
      </w:r>
      <w:r>
        <w:rPr>
          <w:spacing w:val="-3"/>
        </w:rPr>
        <w:t xml:space="preserve"> </w:t>
      </w:r>
      <w:r>
        <w:t>for</w:t>
      </w:r>
      <w:r>
        <w:rPr>
          <w:spacing w:val="1"/>
        </w:rPr>
        <w:t xml:space="preserve"> </w:t>
      </w:r>
      <w:r>
        <w:t>each</w:t>
      </w:r>
      <w:r>
        <w:rPr>
          <w:spacing w:val="-1"/>
        </w:rPr>
        <w:t xml:space="preserve"> </w:t>
      </w:r>
      <w:r>
        <w:rPr>
          <w:spacing w:val="-2"/>
        </w:rPr>
        <w:t>subnet.</w:t>
      </w:r>
    </w:p>
    <w:p w:rsidR="00A44A88" w:rsidRDefault="00A44A88" w:rsidP="00A44A88">
      <w:pPr>
        <w:pStyle w:val="ListParagraph"/>
        <w:tabs>
          <w:tab w:val="left" w:pos="794"/>
        </w:tabs>
        <w:spacing w:before="3"/>
        <w:ind w:left="794" w:firstLine="0"/>
        <w:rPr>
          <w:color w:val="FF0000"/>
        </w:rPr>
      </w:pPr>
      <w:r>
        <w:rPr>
          <w:color w:val="FF0000"/>
        </w:rPr>
        <w:t>255.255.254.0</w:t>
      </w:r>
    </w:p>
    <w:p w:rsidR="00A44A88" w:rsidRDefault="00A44A88" w:rsidP="00A44A88">
      <w:pPr>
        <w:pStyle w:val="ListParagraph"/>
        <w:tabs>
          <w:tab w:val="left" w:pos="794"/>
        </w:tabs>
        <w:spacing w:before="3"/>
        <w:ind w:left="794" w:firstLine="0"/>
        <w:rPr>
          <w:color w:val="FF0000"/>
        </w:rPr>
      </w:pPr>
      <w:r>
        <w:rPr>
          <w:color w:val="FF0000"/>
        </w:rPr>
        <w:t>255.255.255.0</w:t>
      </w:r>
    </w:p>
    <w:p w:rsidR="00A44A88" w:rsidRPr="00A44A88" w:rsidRDefault="00A44A88" w:rsidP="00A44A88">
      <w:pPr>
        <w:pStyle w:val="ListParagraph"/>
        <w:tabs>
          <w:tab w:val="left" w:pos="794"/>
        </w:tabs>
        <w:spacing w:before="3"/>
        <w:ind w:left="794" w:firstLine="0"/>
        <w:rPr>
          <w:color w:val="FF0000"/>
        </w:rPr>
      </w:pPr>
      <w:r>
        <w:rPr>
          <w:color w:val="FF0000"/>
        </w:rPr>
        <w:t>255.255.255.128</w:t>
      </w:r>
    </w:p>
    <w:p w:rsidR="00A44A88" w:rsidRPr="00A44A88" w:rsidRDefault="00A44A88" w:rsidP="00A44A88">
      <w:pPr>
        <w:pStyle w:val="ListParagraph"/>
        <w:tabs>
          <w:tab w:val="left" w:pos="794"/>
        </w:tabs>
        <w:spacing w:before="3"/>
        <w:ind w:left="794" w:firstLine="0"/>
        <w:rPr>
          <w:color w:val="FF0000"/>
        </w:rPr>
      </w:pPr>
      <w:r>
        <w:rPr>
          <w:color w:val="FF0000"/>
        </w:rPr>
        <w:t>255.255.255.128</w:t>
      </w:r>
    </w:p>
    <w:p w:rsidR="00A44A88" w:rsidRPr="00A44A88" w:rsidRDefault="00A44A88" w:rsidP="00A44A88">
      <w:pPr>
        <w:pStyle w:val="ListParagraph"/>
        <w:tabs>
          <w:tab w:val="left" w:pos="794"/>
        </w:tabs>
        <w:spacing w:before="3"/>
        <w:ind w:left="794" w:firstLine="0"/>
        <w:rPr>
          <w:color w:val="FF0000"/>
        </w:rPr>
      </w:pPr>
    </w:p>
    <w:p w:rsidR="00AD3CB6" w:rsidRPr="00A44A88" w:rsidRDefault="00593B53">
      <w:pPr>
        <w:pStyle w:val="ListParagraph"/>
        <w:numPr>
          <w:ilvl w:val="0"/>
          <w:numId w:val="4"/>
        </w:numPr>
        <w:tabs>
          <w:tab w:val="left" w:pos="806"/>
        </w:tabs>
        <w:ind w:left="806" w:hanging="347"/>
      </w:pPr>
      <w:r>
        <w:t>Write</w:t>
      </w:r>
      <w:r>
        <w:rPr>
          <w:spacing w:val="-12"/>
        </w:rPr>
        <w:t xml:space="preserve"> </w:t>
      </w:r>
      <w:r>
        <w:t>the</w:t>
      </w:r>
      <w:r>
        <w:rPr>
          <w:spacing w:val="-9"/>
        </w:rPr>
        <w:t xml:space="preserve"> </w:t>
      </w:r>
      <w:r>
        <w:t>first</w:t>
      </w:r>
      <w:r>
        <w:rPr>
          <w:spacing w:val="-5"/>
        </w:rPr>
        <w:t xml:space="preserve"> </w:t>
      </w:r>
      <w:r>
        <w:t>and</w:t>
      </w:r>
      <w:r>
        <w:rPr>
          <w:spacing w:val="-4"/>
        </w:rPr>
        <w:t xml:space="preserve"> </w:t>
      </w:r>
      <w:r>
        <w:t>last</w:t>
      </w:r>
      <w:r>
        <w:rPr>
          <w:spacing w:val="-5"/>
        </w:rPr>
        <w:t xml:space="preserve"> </w:t>
      </w:r>
      <w:r>
        <w:t>IP</w:t>
      </w:r>
      <w:r>
        <w:rPr>
          <w:spacing w:val="-12"/>
        </w:rPr>
        <w:t xml:space="preserve"> </w:t>
      </w:r>
      <w:r>
        <w:t>address</w:t>
      </w:r>
      <w:r>
        <w:rPr>
          <w:spacing w:val="-7"/>
        </w:rPr>
        <w:t xml:space="preserve"> </w:t>
      </w:r>
      <w:r>
        <w:t>in</w:t>
      </w:r>
      <w:r>
        <w:rPr>
          <w:spacing w:val="-4"/>
        </w:rPr>
        <w:t xml:space="preserve"> </w:t>
      </w:r>
      <w:r>
        <w:t>each</w:t>
      </w:r>
      <w:r>
        <w:rPr>
          <w:spacing w:val="-9"/>
        </w:rPr>
        <w:t xml:space="preserve"> </w:t>
      </w:r>
      <w:r>
        <w:t>subnet</w:t>
      </w:r>
      <w:r>
        <w:rPr>
          <w:spacing w:val="-6"/>
        </w:rPr>
        <w:t xml:space="preserve"> </w:t>
      </w:r>
      <w:r>
        <w:t>(Network</w:t>
      </w:r>
      <w:r>
        <w:rPr>
          <w:spacing w:val="-7"/>
        </w:rPr>
        <w:t xml:space="preserve"> </w:t>
      </w:r>
      <w:r>
        <w:t>and</w:t>
      </w:r>
      <w:r>
        <w:rPr>
          <w:spacing w:val="-4"/>
        </w:rPr>
        <w:t xml:space="preserve"> </w:t>
      </w:r>
      <w:r>
        <w:t>Broadcast</w:t>
      </w:r>
      <w:r>
        <w:rPr>
          <w:spacing w:val="-8"/>
        </w:rPr>
        <w:t xml:space="preserve"> </w:t>
      </w:r>
      <w:r>
        <w:rPr>
          <w:spacing w:val="-2"/>
        </w:rPr>
        <w:t>addresses).</w:t>
      </w:r>
    </w:p>
    <w:p w:rsidR="00A44A88" w:rsidRDefault="00276F6E" w:rsidP="00A44A88">
      <w:pPr>
        <w:pStyle w:val="ListParagraph"/>
        <w:tabs>
          <w:tab w:val="left" w:pos="806"/>
        </w:tabs>
        <w:ind w:firstLine="0"/>
        <w:rPr>
          <w:color w:val="FF0000"/>
        </w:rPr>
      </w:pPr>
      <w:r>
        <w:rPr>
          <w:color w:val="FF0000"/>
        </w:rPr>
        <w:t>150.100.8</w:t>
      </w:r>
      <w:r w:rsidR="00B739D6">
        <w:rPr>
          <w:color w:val="FF0000"/>
        </w:rPr>
        <w:t>0</w:t>
      </w:r>
      <w:r>
        <w:rPr>
          <w:color w:val="FF0000"/>
        </w:rPr>
        <w:t>.</w:t>
      </w:r>
      <w:r w:rsidR="00EB541B">
        <w:rPr>
          <w:color w:val="FF0000"/>
        </w:rPr>
        <w:t>0</w:t>
      </w:r>
      <w:r w:rsidR="00B739D6">
        <w:rPr>
          <w:color w:val="FF0000"/>
        </w:rPr>
        <w:t xml:space="preserve">       150.100.81.25</w:t>
      </w:r>
      <w:r w:rsidR="00EB541B">
        <w:rPr>
          <w:color w:val="FF0000"/>
        </w:rPr>
        <w:t>5</w:t>
      </w:r>
    </w:p>
    <w:p w:rsidR="00B739D6" w:rsidRDefault="00B739D6" w:rsidP="00A44A88">
      <w:pPr>
        <w:pStyle w:val="ListParagraph"/>
        <w:tabs>
          <w:tab w:val="left" w:pos="806"/>
        </w:tabs>
        <w:ind w:firstLine="0"/>
        <w:rPr>
          <w:color w:val="FF0000"/>
        </w:rPr>
      </w:pPr>
      <w:r>
        <w:rPr>
          <w:color w:val="FF0000"/>
        </w:rPr>
        <w:t>150.100.82.</w:t>
      </w:r>
      <w:r w:rsidR="00EB541B">
        <w:rPr>
          <w:color w:val="FF0000"/>
        </w:rPr>
        <w:t>0</w:t>
      </w:r>
      <w:r>
        <w:rPr>
          <w:color w:val="FF0000"/>
        </w:rPr>
        <w:t xml:space="preserve">       150.100.82.25</w:t>
      </w:r>
      <w:r w:rsidR="00EB541B">
        <w:rPr>
          <w:color w:val="FF0000"/>
        </w:rPr>
        <w:t>5</w:t>
      </w:r>
    </w:p>
    <w:p w:rsidR="00B739D6" w:rsidRDefault="00B739D6" w:rsidP="00A44A88">
      <w:pPr>
        <w:pStyle w:val="ListParagraph"/>
        <w:tabs>
          <w:tab w:val="left" w:pos="806"/>
        </w:tabs>
        <w:ind w:firstLine="0"/>
        <w:rPr>
          <w:color w:val="FF0000"/>
        </w:rPr>
      </w:pPr>
      <w:r>
        <w:rPr>
          <w:color w:val="FF0000"/>
        </w:rPr>
        <w:t>150.100.83.</w:t>
      </w:r>
      <w:r w:rsidR="00EB541B">
        <w:rPr>
          <w:color w:val="FF0000"/>
        </w:rPr>
        <w:t>0</w:t>
      </w:r>
      <w:r>
        <w:rPr>
          <w:color w:val="FF0000"/>
        </w:rPr>
        <w:t xml:space="preserve">       150.100.83.12</w:t>
      </w:r>
      <w:r w:rsidR="00EB541B">
        <w:rPr>
          <w:color w:val="FF0000"/>
        </w:rPr>
        <w:t>7</w:t>
      </w:r>
    </w:p>
    <w:p w:rsidR="00B739D6" w:rsidRDefault="00B739D6" w:rsidP="00A44A88">
      <w:pPr>
        <w:pStyle w:val="ListParagraph"/>
        <w:tabs>
          <w:tab w:val="left" w:pos="806"/>
        </w:tabs>
        <w:ind w:firstLine="0"/>
        <w:rPr>
          <w:color w:val="FF0000"/>
        </w:rPr>
      </w:pPr>
      <w:r>
        <w:rPr>
          <w:color w:val="FF0000"/>
        </w:rPr>
        <w:t>150.100.83.12</w:t>
      </w:r>
      <w:r w:rsidR="00EB541B">
        <w:rPr>
          <w:color w:val="FF0000"/>
        </w:rPr>
        <w:t>8</w:t>
      </w:r>
      <w:r>
        <w:rPr>
          <w:color w:val="FF0000"/>
        </w:rPr>
        <w:t xml:space="preserve">   150.100.83.25</w:t>
      </w:r>
      <w:r w:rsidR="00EB541B">
        <w:rPr>
          <w:color w:val="FF0000"/>
        </w:rPr>
        <w:t>5</w:t>
      </w:r>
    </w:p>
    <w:p w:rsidR="00B739D6" w:rsidRPr="00276F6E" w:rsidRDefault="00B739D6" w:rsidP="00A44A88">
      <w:pPr>
        <w:pStyle w:val="ListParagraph"/>
        <w:tabs>
          <w:tab w:val="left" w:pos="806"/>
        </w:tabs>
        <w:ind w:firstLine="0"/>
        <w:rPr>
          <w:color w:val="FF0000"/>
        </w:rPr>
      </w:pPr>
    </w:p>
    <w:p w:rsidR="00AD3CB6" w:rsidRPr="00B739D6" w:rsidRDefault="00593B53">
      <w:pPr>
        <w:pStyle w:val="ListParagraph"/>
        <w:numPr>
          <w:ilvl w:val="0"/>
          <w:numId w:val="4"/>
        </w:numPr>
        <w:tabs>
          <w:tab w:val="left" w:pos="795"/>
        </w:tabs>
        <w:ind w:left="795" w:hanging="336"/>
      </w:pPr>
      <w:r>
        <w:t>Write</w:t>
      </w:r>
      <w:r>
        <w:rPr>
          <w:spacing w:val="-5"/>
        </w:rPr>
        <w:t xml:space="preserve"> </w:t>
      </w:r>
      <w:r>
        <w:t>the</w:t>
      </w:r>
      <w:r>
        <w:rPr>
          <w:spacing w:val="-4"/>
        </w:rPr>
        <w:t xml:space="preserve"> </w:t>
      </w:r>
      <w:r>
        <w:t>number</w:t>
      </w:r>
      <w:r>
        <w:rPr>
          <w:spacing w:val="-1"/>
        </w:rPr>
        <w:t xml:space="preserve"> </w:t>
      </w:r>
      <w:r>
        <w:t>of</w:t>
      </w:r>
      <w:r>
        <w:rPr>
          <w:spacing w:val="-1"/>
        </w:rPr>
        <w:t xml:space="preserve"> </w:t>
      </w:r>
      <w:r>
        <w:t>addresses</w:t>
      </w:r>
      <w:r>
        <w:rPr>
          <w:spacing w:val="-1"/>
        </w:rPr>
        <w:t xml:space="preserve"> </w:t>
      </w:r>
      <w:r>
        <w:t>in</w:t>
      </w:r>
      <w:r>
        <w:rPr>
          <w:spacing w:val="-1"/>
        </w:rPr>
        <w:t xml:space="preserve"> </w:t>
      </w:r>
      <w:r>
        <w:t>each</w:t>
      </w:r>
      <w:r>
        <w:rPr>
          <w:spacing w:val="-2"/>
        </w:rPr>
        <w:t xml:space="preserve"> subnet.</w:t>
      </w:r>
    </w:p>
    <w:p w:rsidR="00B739D6" w:rsidRDefault="00B739D6" w:rsidP="00B739D6">
      <w:pPr>
        <w:pStyle w:val="ListParagraph"/>
        <w:tabs>
          <w:tab w:val="left" w:pos="795"/>
        </w:tabs>
        <w:ind w:left="795" w:firstLine="0"/>
        <w:rPr>
          <w:color w:val="FF0000"/>
        </w:rPr>
      </w:pPr>
      <w:r>
        <w:rPr>
          <w:color w:val="FF0000"/>
        </w:rPr>
        <w:t>510</w:t>
      </w:r>
    </w:p>
    <w:p w:rsidR="00B739D6" w:rsidRDefault="00B739D6" w:rsidP="00B739D6">
      <w:pPr>
        <w:pStyle w:val="ListParagraph"/>
        <w:tabs>
          <w:tab w:val="left" w:pos="795"/>
        </w:tabs>
        <w:ind w:left="795" w:firstLine="0"/>
        <w:rPr>
          <w:color w:val="FF0000"/>
        </w:rPr>
      </w:pPr>
      <w:r>
        <w:rPr>
          <w:color w:val="FF0000"/>
        </w:rPr>
        <w:t>254</w:t>
      </w:r>
    </w:p>
    <w:p w:rsidR="00B739D6" w:rsidRDefault="00B739D6" w:rsidP="00B739D6">
      <w:pPr>
        <w:pStyle w:val="ListParagraph"/>
        <w:tabs>
          <w:tab w:val="left" w:pos="795"/>
        </w:tabs>
        <w:ind w:left="795" w:firstLine="0"/>
        <w:rPr>
          <w:color w:val="FF0000"/>
        </w:rPr>
      </w:pPr>
      <w:r>
        <w:rPr>
          <w:color w:val="FF0000"/>
        </w:rPr>
        <w:t>126</w:t>
      </w:r>
    </w:p>
    <w:p w:rsidR="00B739D6" w:rsidRPr="00B739D6" w:rsidRDefault="00B739D6" w:rsidP="00B739D6">
      <w:pPr>
        <w:pStyle w:val="ListParagraph"/>
        <w:tabs>
          <w:tab w:val="left" w:pos="795"/>
        </w:tabs>
        <w:ind w:left="795" w:firstLine="0"/>
        <w:rPr>
          <w:color w:val="FF0000"/>
        </w:rPr>
      </w:pPr>
      <w:r>
        <w:rPr>
          <w:color w:val="FF0000"/>
        </w:rPr>
        <w:t>126</w:t>
      </w:r>
    </w:p>
    <w:p w:rsidR="00AD3CB6" w:rsidRPr="00B739D6" w:rsidRDefault="00593B53">
      <w:pPr>
        <w:pStyle w:val="ListParagraph"/>
        <w:numPr>
          <w:ilvl w:val="0"/>
          <w:numId w:val="4"/>
        </w:numPr>
        <w:tabs>
          <w:tab w:val="left" w:pos="806"/>
        </w:tabs>
        <w:ind w:left="806" w:hanging="347"/>
      </w:pPr>
      <w:r>
        <w:t>Write</w:t>
      </w:r>
      <w:r>
        <w:rPr>
          <w:spacing w:val="-5"/>
        </w:rPr>
        <w:t xml:space="preserve"> </w:t>
      </w:r>
      <w:r>
        <w:t>the</w:t>
      </w:r>
      <w:r>
        <w:rPr>
          <w:spacing w:val="-3"/>
        </w:rPr>
        <w:t xml:space="preserve"> </w:t>
      </w:r>
      <w:r>
        <w:t>range</w:t>
      </w:r>
      <w:r>
        <w:rPr>
          <w:spacing w:val="-2"/>
        </w:rPr>
        <w:t xml:space="preserve"> </w:t>
      </w:r>
      <w:r>
        <w:t>of</w:t>
      </w:r>
      <w:r>
        <w:rPr>
          <w:spacing w:val="-2"/>
        </w:rPr>
        <w:t xml:space="preserve"> </w:t>
      </w:r>
      <w:r>
        <w:t>valid</w:t>
      </w:r>
      <w:r>
        <w:rPr>
          <w:spacing w:val="-2"/>
        </w:rPr>
        <w:t xml:space="preserve"> </w:t>
      </w:r>
      <w:r>
        <w:t>host</w:t>
      </w:r>
      <w:r>
        <w:rPr>
          <w:spacing w:val="1"/>
        </w:rPr>
        <w:t xml:space="preserve"> </w:t>
      </w:r>
      <w:r>
        <w:t>addresses</w:t>
      </w:r>
      <w:r>
        <w:rPr>
          <w:spacing w:val="-4"/>
        </w:rPr>
        <w:t xml:space="preserve"> </w:t>
      </w:r>
      <w:r>
        <w:t>in</w:t>
      </w:r>
      <w:r>
        <w:rPr>
          <w:spacing w:val="-1"/>
        </w:rPr>
        <w:t xml:space="preserve"> </w:t>
      </w:r>
      <w:r>
        <w:t>each</w:t>
      </w:r>
      <w:r>
        <w:rPr>
          <w:spacing w:val="-2"/>
        </w:rPr>
        <w:t xml:space="preserve"> subnet.</w:t>
      </w:r>
    </w:p>
    <w:p w:rsidR="00B739D6" w:rsidRDefault="00B739D6" w:rsidP="00B739D6">
      <w:pPr>
        <w:pStyle w:val="ListParagraph"/>
        <w:tabs>
          <w:tab w:val="left" w:pos="806"/>
        </w:tabs>
        <w:ind w:firstLine="0"/>
      </w:pPr>
    </w:p>
    <w:p w:rsidR="00B739D6" w:rsidRDefault="00B739D6" w:rsidP="00B739D6">
      <w:pPr>
        <w:pStyle w:val="ListParagraph"/>
        <w:tabs>
          <w:tab w:val="left" w:pos="806"/>
        </w:tabs>
        <w:ind w:firstLine="0"/>
        <w:rPr>
          <w:color w:val="FF0000"/>
        </w:rPr>
      </w:pPr>
      <w:r>
        <w:rPr>
          <w:color w:val="FF0000"/>
        </w:rPr>
        <w:t>150.100.80.0       150.100.81.255</w:t>
      </w:r>
    </w:p>
    <w:p w:rsidR="00B739D6" w:rsidRDefault="00B739D6" w:rsidP="00B739D6">
      <w:pPr>
        <w:pStyle w:val="ListParagraph"/>
        <w:tabs>
          <w:tab w:val="left" w:pos="806"/>
        </w:tabs>
        <w:ind w:firstLine="0"/>
        <w:rPr>
          <w:color w:val="FF0000"/>
        </w:rPr>
      </w:pPr>
      <w:r>
        <w:rPr>
          <w:color w:val="FF0000"/>
        </w:rPr>
        <w:t>150.100.82.0       150.100.82.255</w:t>
      </w:r>
    </w:p>
    <w:p w:rsidR="00B739D6" w:rsidRDefault="00B739D6" w:rsidP="00B739D6">
      <w:pPr>
        <w:pStyle w:val="ListParagraph"/>
        <w:tabs>
          <w:tab w:val="left" w:pos="806"/>
        </w:tabs>
        <w:ind w:firstLine="0"/>
        <w:rPr>
          <w:color w:val="FF0000"/>
        </w:rPr>
      </w:pPr>
      <w:r>
        <w:rPr>
          <w:color w:val="FF0000"/>
        </w:rPr>
        <w:t>150.100.83.0       150.100.83.127</w:t>
      </w:r>
    </w:p>
    <w:p w:rsidR="00B739D6" w:rsidRDefault="00B739D6" w:rsidP="00B739D6">
      <w:pPr>
        <w:pStyle w:val="ListParagraph"/>
        <w:tabs>
          <w:tab w:val="left" w:pos="806"/>
        </w:tabs>
        <w:ind w:firstLine="0"/>
        <w:rPr>
          <w:color w:val="FF0000"/>
        </w:rPr>
      </w:pPr>
      <w:r>
        <w:rPr>
          <w:color w:val="FF0000"/>
        </w:rPr>
        <w:t>150.100.83.128   150.100.83.255</w:t>
      </w:r>
    </w:p>
    <w:p w:rsidR="00B739D6" w:rsidRDefault="00B739D6" w:rsidP="00B739D6">
      <w:pPr>
        <w:pStyle w:val="ListParagraph"/>
        <w:tabs>
          <w:tab w:val="left" w:pos="806"/>
        </w:tabs>
        <w:ind w:firstLine="0"/>
      </w:pPr>
    </w:p>
    <w:p w:rsidR="00AD3CB6" w:rsidRDefault="00593B53">
      <w:pPr>
        <w:pStyle w:val="Heading1"/>
        <w:spacing w:before="37"/>
        <w:ind w:right="472"/>
      </w:pPr>
      <w:r>
        <w:rPr>
          <w:color w:val="3C85C5"/>
        </w:rPr>
        <w:t>[2+2+2+2</w:t>
      </w:r>
      <w:r>
        <w:rPr>
          <w:color w:val="3C85C5"/>
          <w:spacing w:val="-5"/>
        </w:rPr>
        <w:t xml:space="preserve"> </w:t>
      </w:r>
      <w:r>
        <w:rPr>
          <w:color w:val="3C85C5"/>
        </w:rPr>
        <w:t>=</w:t>
      </w:r>
      <w:r>
        <w:rPr>
          <w:color w:val="3C85C5"/>
          <w:spacing w:val="-2"/>
        </w:rPr>
        <w:t xml:space="preserve"> </w:t>
      </w:r>
      <w:r>
        <w:rPr>
          <w:color w:val="3C85C5"/>
        </w:rPr>
        <w:t>8</w:t>
      </w:r>
      <w:r>
        <w:rPr>
          <w:color w:val="3C85C5"/>
          <w:spacing w:val="-7"/>
        </w:rPr>
        <w:t xml:space="preserve"> </w:t>
      </w:r>
      <w:r>
        <w:rPr>
          <w:color w:val="3C85C5"/>
          <w:spacing w:val="-2"/>
        </w:rPr>
        <w:t>Marks]</w:t>
      </w:r>
    </w:p>
    <w:p w:rsidR="00AD3CB6" w:rsidRDefault="00AD3CB6">
      <w:pPr>
        <w:pStyle w:val="BodyText"/>
        <w:spacing w:before="78"/>
        <w:rPr>
          <w:rFonts w:ascii="Arial"/>
          <w:b/>
        </w:rPr>
      </w:pPr>
    </w:p>
    <w:p w:rsidR="00170025" w:rsidRDefault="00593B53">
      <w:pPr>
        <w:pStyle w:val="BodyText"/>
        <w:spacing w:line="276" w:lineRule="auto"/>
        <w:ind w:left="100" w:right="205"/>
        <w:rPr>
          <w:spacing w:val="40"/>
        </w:rPr>
      </w:pPr>
      <w:r>
        <w:rPr>
          <w:rFonts w:ascii="Arial"/>
          <w:b/>
        </w:rPr>
        <w:t>Question</w:t>
      </w:r>
      <w:r>
        <w:rPr>
          <w:rFonts w:ascii="Arial"/>
          <w:b/>
          <w:spacing w:val="-4"/>
        </w:rPr>
        <w:t xml:space="preserve"> </w:t>
      </w:r>
      <w:r>
        <w:rPr>
          <w:rFonts w:ascii="Arial"/>
          <w:b/>
        </w:rPr>
        <w:t>2:</w:t>
      </w:r>
      <w:r>
        <w:rPr>
          <w:rFonts w:ascii="Arial"/>
          <w:b/>
          <w:spacing w:val="-3"/>
        </w:rPr>
        <w:t xml:space="preserve"> </w:t>
      </w:r>
      <w:r>
        <w:t>Differentiate</w:t>
      </w:r>
      <w:r>
        <w:rPr>
          <w:spacing w:val="-3"/>
        </w:rPr>
        <w:t xml:space="preserve"> </w:t>
      </w:r>
      <w:r>
        <w:t>between</w:t>
      </w:r>
      <w:r>
        <w:rPr>
          <w:spacing w:val="-2"/>
        </w:rPr>
        <w:t xml:space="preserve"> </w:t>
      </w:r>
      <w:r>
        <w:t>forwarding</w:t>
      </w:r>
      <w:r>
        <w:rPr>
          <w:spacing w:val="-3"/>
        </w:rPr>
        <w:t xml:space="preserve"> </w:t>
      </w:r>
      <w:r>
        <w:t>and</w:t>
      </w:r>
      <w:r>
        <w:rPr>
          <w:spacing w:val="-2"/>
        </w:rPr>
        <w:t xml:space="preserve"> </w:t>
      </w:r>
      <w:r>
        <w:t>routing.</w:t>
      </w:r>
      <w:r>
        <w:rPr>
          <w:spacing w:val="-3"/>
        </w:rPr>
        <w:t xml:space="preserve"> </w:t>
      </w:r>
      <w:r>
        <w:t>Write</w:t>
      </w:r>
      <w:r>
        <w:rPr>
          <w:spacing w:val="-3"/>
        </w:rPr>
        <w:t xml:space="preserve"> </w:t>
      </w:r>
      <w:r>
        <w:t>3</w:t>
      </w:r>
      <w:r>
        <w:rPr>
          <w:spacing w:val="-3"/>
        </w:rPr>
        <w:t xml:space="preserve"> </w:t>
      </w:r>
      <w:r>
        <w:t>points</w:t>
      </w:r>
      <w:r>
        <w:rPr>
          <w:spacing w:val="-3"/>
        </w:rPr>
        <w:t xml:space="preserve"> </w:t>
      </w:r>
      <w:r>
        <w:t>for</w:t>
      </w:r>
      <w:r>
        <w:rPr>
          <w:spacing w:val="-3"/>
        </w:rPr>
        <w:t xml:space="preserve"> </w:t>
      </w:r>
      <w:r>
        <w:t>each.</w:t>
      </w:r>
      <w:r>
        <w:rPr>
          <w:spacing w:val="-2"/>
        </w:rPr>
        <w:t xml:space="preserve"> </w:t>
      </w:r>
      <w:r>
        <w:t>Also</w:t>
      </w:r>
      <w:r>
        <w:rPr>
          <w:spacing w:val="-3"/>
        </w:rPr>
        <w:t xml:space="preserve"> </w:t>
      </w:r>
      <w:r>
        <w:t>state</w:t>
      </w:r>
      <w:r w:rsidR="002A4751">
        <w:t>s</w:t>
      </w:r>
      <w:r>
        <w:rPr>
          <w:spacing w:val="-3"/>
        </w:rPr>
        <w:t xml:space="preserve"> </w:t>
      </w:r>
      <w:r>
        <w:t>brief packet transfer scenario where these come into play.</w:t>
      </w:r>
      <w:r>
        <w:rPr>
          <w:spacing w:val="40"/>
        </w:rPr>
        <w:t xml:space="preserve"> </w:t>
      </w:r>
    </w:p>
    <w:p w:rsidR="00EA4BAB" w:rsidRDefault="00EA4BAB" w:rsidP="00EA4BAB">
      <w:pPr>
        <w:pStyle w:val="BodyText"/>
        <w:spacing w:line="276" w:lineRule="auto"/>
        <w:ind w:right="205"/>
        <w:rPr>
          <w:rFonts w:ascii="Arial"/>
          <w:b/>
          <w:color w:val="3C85C5"/>
        </w:rPr>
      </w:pPr>
    </w:p>
    <w:p w:rsidR="00170025" w:rsidRPr="00EA4BAB" w:rsidRDefault="00EA4BAB" w:rsidP="00EA4BAB">
      <w:pPr>
        <w:pStyle w:val="BodyText"/>
        <w:spacing w:line="276" w:lineRule="auto"/>
        <w:ind w:right="205"/>
        <w:rPr>
          <w:rFonts w:asciiTheme="minorHAnsi" w:hAnsiTheme="minorHAnsi" w:cstheme="minorHAnsi"/>
          <w:b/>
          <w:color w:val="FF0000"/>
        </w:rPr>
      </w:pPr>
      <w:r>
        <w:rPr>
          <w:rFonts w:asciiTheme="minorHAnsi" w:hAnsiTheme="minorHAnsi" w:cstheme="minorHAnsi"/>
          <w:b/>
          <w:color w:val="FF0000"/>
        </w:rPr>
        <w:t xml:space="preserve">  </w:t>
      </w:r>
      <w:r w:rsidR="00170025" w:rsidRPr="00EA4BAB">
        <w:rPr>
          <w:rFonts w:asciiTheme="minorHAnsi" w:hAnsiTheme="minorHAnsi" w:cstheme="minorHAnsi"/>
          <w:b/>
          <w:color w:val="FF0000"/>
        </w:rPr>
        <w:t>Forwarding</w:t>
      </w:r>
    </w:p>
    <w:p w:rsidR="00170025" w:rsidRPr="00170025" w:rsidRDefault="00170025" w:rsidP="00170025">
      <w:pPr>
        <w:pStyle w:val="BodyText"/>
        <w:spacing w:line="276" w:lineRule="auto"/>
        <w:ind w:left="100" w:right="205"/>
        <w:rPr>
          <w:rFonts w:asciiTheme="minorHAnsi" w:hAnsiTheme="minorHAnsi" w:cstheme="minorHAnsi"/>
          <w:color w:val="FF0000"/>
        </w:rPr>
      </w:pPr>
      <w:r w:rsidRPr="00170025">
        <w:rPr>
          <w:rFonts w:asciiTheme="minorHAnsi" w:hAnsiTheme="minorHAnsi" w:cstheme="minorHAnsi"/>
          <w:color w:val="FF0000"/>
        </w:rPr>
        <w:t>1. Path Execution: Forwarding refers to the process of moving packets from an incoming link to an outgoing link within a single router. It is a local, hardware-based activity.</w:t>
      </w:r>
    </w:p>
    <w:p w:rsidR="00170025" w:rsidRPr="00170025" w:rsidRDefault="00170025" w:rsidP="00170025">
      <w:pPr>
        <w:pStyle w:val="BodyText"/>
        <w:spacing w:line="276" w:lineRule="auto"/>
        <w:ind w:left="100" w:right="205"/>
        <w:rPr>
          <w:rFonts w:asciiTheme="minorHAnsi" w:hAnsiTheme="minorHAnsi" w:cstheme="minorHAnsi"/>
          <w:color w:val="FF0000"/>
        </w:rPr>
      </w:pPr>
      <w:r w:rsidRPr="00170025">
        <w:rPr>
          <w:rFonts w:asciiTheme="minorHAnsi" w:hAnsiTheme="minorHAnsi" w:cstheme="minorHAnsi"/>
          <w:color w:val="FF0000"/>
        </w:rPr>
        <w:t>2. Speed and Efficiency: Forwarding is performed at the data link layer and is optimized for speed. It involves looking up the outgoing link in a forwarding table that is typically implemented in the router's hardware for high-speed processing.</w:t>
      </w:r>
    </w:p>
    <w:p w:rsidR="00170025" w:rsidRPr="00170025" w:rsidRDefault="00170025" w:rsidP="00170025">
      <w:pPr>
        <w:pStyle w:val="BodyText"/>
        <w:spacing w:line="276" w:lineRule="auto"/>
        <w:ind w:left="100" w:right="205"/>
        <w:rPr>
          <w:rFonts w:asciiTheme="minorHAnsi" w:hAnsiTheme="minorHAnsi" w:cstheme="minorHAnsi"/>
          <w:color w:val="FF0000"/>
        </w:rPr>
      </w:pPr>
      <w:r w:rsidRPr="00170025">
        <w:rPr>
          <w:rFonts w:asciiTheme="minorHAnsi" w:hAnsiTheme="minorHAnsi" w:cstheme="minorHAnsi"/>
          <w:color w:val="FF0000"/>
        </w:rPr>
        <w:t>3. Decision Making: The decisions in forwarding are made based on pre-established routing tables (determined by routing protocols). It does not involve recalculating routes; it simply uses existing information to transfer packets efficiently.</w:t>
      </w:r>
    </w:p>
    <w:p w:rsidR="00170025" w:rsidRPr="00170025" w:rsidRDefault="00170025" w:rsidP="00170025">
      <w:pPr>
        <w:pStyle w:val="BodyText"/>
        <w:spacing w:line="276" w:lineRule="auto"/>
        <w:ind w:left="100" w:right="205"/>
        <w:rPr>
          <w:rFonts w:asciiTheme="minorHAnsi" w:hAnsiTheme="minorHAnsi" w:cstheme="minorHAnsi"/>
          <w:b/>
          <w:color w:val="FF0000"/>
        </w:rPr>
      </w:pPr>
    </w:p>
    <w:p w:rsidR="00170025" w:rsidRPr="00170025" w:rsidRDefault="00170025" w:rsidP="00170025">
      <w:pPr>
        <w:pStyle w:val="BodyText"/>
        <w:spacing w:line="276" w:lineRule="auto"/>
        <w:ind w:left="100" w:right="205"/>
        <w:rPr>
          <w:rFonts w:asciiTheme="minorHAnsi" w:hAnsiTheme="minorHAnsi" w:cstheme="minorHAnsi"/>
          <w:b/>
          <w:color w:val="FF0000"/>
        </w:rPr>
      </w:pPr>
      <w:r w:rsidRPr="00170025">
        <w:rPr>
          <w:rFonts w:asciiTheme="minorHAnsi" w:hAnsiTheme="minorHAnsi" w:cstheme="minorHAnsi"/>
          <w:b/>
          <w:color w:val="FF0000"/>
        </w:rPr>
        <w:t>Routing</w:t>
      </w: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color w:val="FF0000"/>
        </w:rPr>
        <w:t>1. Path Determination: Routing is the process of choosing the best path through the</w:t>
      </w:r>
      <w:r w:rsidRPr="00EA4BAB">
        <w:rPr>
          <w:rFonts w:ascii="Arial"/>
          <w:color w:val="FF0000"/>
        </w:rPr>
        <w:t xml:space="preserve"> </w:t>
      </w:r>
      <w:r w:rsidRPr="00EA4BAB">
        <w:rPr>
          <w:rFonts w:asciiTheme="minorHAnsi" w:hAnsiTheme="minorHAnsi" w:cstheme="minorHAnsi"/>
          <w:color w:val="FF0000"/>
        </w:rPr>
        <w:t>network from the source to the destination. It is a network-wide process.</w:t>
      </w: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color w:val="FF0000"/>
        </w:rPr>
        <w:t>2. Complex Algorithms: Routing uses sophisticated algorithms and protocols to determine the optimal path for data to travel across different networks. It considers multiple network variables like bandwidth, network policies, and congestion.</w:t>
      </w: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color w:val="FF0000"/>
        </w:rPr>
        <w:lastRenderedPageBreak/>
        <w:t>3. Dynamic and Adaptive: Routing can dynamically adjust to changes in the network topology or traffic conditions. Routers communicate with each other using routing protocols to update their tables and make informed path choices.</w:t>
      </w:r>
    </w:p>
    <w:p w:rsidR="00170025" w:rsidRPr="00EA4BAB" w:rsidRDefault="00170025" w:rsidP="00170025">
      <w:pPr>
        <w:pStyle w:val="BodyText"/>
        <w:spacing w:line="276" w:lineRule="auto"/>
        <w:ind w:left="100" w:right="205"/>
        <w:rPr>
          <w:rFonts w:asciiTheme="minorHAnsi" w:hAnsiTheme="minorHAnsi" w:cstheme="minorHAnsi"/>
          <w:color w:val="FF0000"/>
        </w:rPr>
      </w:pPr>
    </w:p>
    <w:p w:rsidR="00170025" w:rsidRPr="00EA4BAB" w:rsidRDefault="00170025" w:rsidP="00170025">
      <w:pPr>
        <w:pStyle w:val="BodyText"/>
        <w:spacing w:line="276" w:lineRule="auto"/>
        <w:ind w:left="100" w:right="205"/>
        <w:rPr>
          <w:rFonts w:asciiTheme="minorHAnsi" w:hAnsiTheme="minorHAnsi" w:cstheme="minorHAnsi"/>
          <w:b/>
          <w:color w:val="FF0000"/>
        </w:rPr>
      </w:pPr>
      <w:r w:rsidRPr="00EA4BAB">
        <w:rPr>
          <w:rFonts w:asciiTheme="minorHAnsi" w:hAnsiTheme="minorHAnsi" w:cstheme="minorHAnsi"/>
          <w:b/>
          <w:color w:val="FF0000"/>
        </w:rPr>
        <w:t>Packet Transfer Scenario</w:t>
      </w:r>
    </w:p>
    <w:p w:rsidR="00170025" w:rsidRPr="00EA4BAB" w:rsidRDefault="00170025" w:rsidP="00170025">
      <w:pPr>
        <w:pStyle w:val="BodyText"/>
        <w:spacing w:line="276" w:lineRule="auto"/>
        <w:ind w:left="100" w:right="205"/>
        <w:rPr>
          <w:rFonts w:asciiTheme="minorHAnsi" w:hAnsiTheme="minorHAnsi" w:cstheme="minorHAnsi"/>
          <w:color w:val="FF0000"/>
        </w:rPr>
      </w:pP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color w:val="FF0000"/>
        </w:rPr>
        <w:t>Consider a scenario where an email needs to be sent from a user in New York to a user in Tokyo. When the user in New York sends the email, it is broken down into packets, each of which needs to be routed to Tokyo.</w:t>
      </w:r>
    </w:p>
    <w:p w:rsidR="00170025" w:rsidRPr="00EA4BAB" w:rsidRDefault="00170025" w:rsidP="00170025">
      <w:pPr>
        <w:pStyle w:val="BodyText"/>
        <w:spacing w:line="276" w:lineRule="auto"/>
        <w:ind w:left="100" w:right="205"/>
        <w:rPr>
          <w:rFonts w:asciiTheme="minorHAnsi" w:hAnsiTheme="minorHAnsi" w:cstheme="minorHAnsi"/>
          <w:color w:val="FF0000"/>
        </w:rPr>
      </w:pP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b/>
          <w:color w:val="FF0000"/>
        </w:rPr>
        <w:t>Routing</w:t>
      </w:r>
      <w:r w:rsidRPr="00EA4BAB">
        <w:rPr>
          <w:rFonts w:asciiTheme="minorHAnsi" w:hAnsiTheme="minorHAnsi" w:cstheme="minorHAnsi"/>
          <w:color w:val="FF0000"/>
        </w:rPr>
        <w:t>: Initially, the router at the user’s ISP in New York determines the best path for the packets to reach Tokyo. This decision is based on the routing protocols it uses, which consider various network paths, traffic load, and possibly even the type of service as email might be prioritized differently from video streaming traffic.</w:t>
      </w:r>
    </w:p>
    <w:p w:rsidR="00170025" w:rsidRPr="00EA4BAB" w:rsidRDefault="00170025" w:rsidP="00170025">
      <w:pPr>
        <w:pStyle w:val="BodyText"/>
        <w:spacing w:line="276" w:lineRule="auto"/>
        <w:ind w:left="100" w:right="205"/>
        <w:rPr>
          <w:rFonts w:asciiTheme="minorHAnsi" w:hAnsiTheme="minorHAnsi" w:cstheme="minorHAnsi"/>
          <w:color w:val="FF0000"/>
        </w:rPr>
      </w:pP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b/>
          <w:color w:val="FF0000"/>
        </w:rPr>
        <w:t>Forwarding</w:t>
      </w:r>
      <w:r w:rsidRPr="00EA4BAB">
        <w:rPr>
          <w:rFonts w:asciiTheme="minorHAnsi" w:hAnsiTheme="minorHAnsi" w:cstheme="minorHAnsi"/>
          <w:color w:val="FF0000"/>
        </w:rPr>
        <w:t>: Once the path is determined, each packet enters the network. At each intermediate router along the chosen path, the router performs forwarding. The router quickly looks up its forwarding table to see which link the packet should be sent out on to continue along the correct path towards Tokyo. This process is repeated at each router until the packets reach the recipient’s ISP in Tokyo.</w:t>
      </w:r>
    </w:p>
    <w:p w:rsidR="00170025" w:rsidRPr="00EA4BAB" w:rsidRDefault="00170025" w:rsidP="00170025">
      <w:pPr>
        <w:pStyle w:val="BodyText"/>
        <w:spacing w:line="276" w:lineRule="auto"/>
        <w:ind w:left="100" w:right="205"/>
        <w:rPr>
          <w:rFonts w:asciiTheme="minorHAnsi" w:hAnsiTheme="minorHAnsi" w:cstheme="minorHAnsi"/>
          <w:color w:val="FF0000"/>
        </w:rPr>
      </w:pPr>
    </w:p>
    <w:p w:rsidR="00170025" w:rsidRPr="00EA4BAB" w:rsidRDefault="00170025" w:rsidP="00170025">
      <w:pPr>
        <w:pStyle w:val="BodyText"/>
        <w:spacing w:line="276" w:lineRule="auto"/>
        <w:ind w:left="100" w:right="205"/>
        <w:rPr>
          <w:rFonts w:asciiTheme="minorHAnsi" w:hAnsiTheme="minorHAnsi" w:cstheme="minorHAnsi"/>
          <w:color w:val="FF0000"/>
        </w:rPr>
      </w:pPr>
      <w:r w:rsidRPr="00EA4BAB">
        <w:rPr>
          <w:rFonts w:asciiTheme="minorHAnsi" w:hAnsiTheme="minorHAnsi" w:cstheme="minorHAnsi"/>
          <w:color w:val="FF0000"/>
        </w:rPr>
        <w:t>Thus, while routing determines the path the packets should take, forwarding is the action of moving those packets along the path from one router to the next until they reach their destination.</w:t>
      </w:r>
    </w:p>
    <w:p w:rsidR="00170025" w:rsidRDefault="00170025">
      <w:pPr>
        <w:pStyle w:val="BodyText"/>
        <w:spacing w:line="276" w:lineRule="auto"/>
        <w:ind w:left="100" w:right="205"/>
        <w:rPr>
          <w:rFonts w:ascii="Arial"/>
          <w:b/>
          <w:color w:val="3C85C5"/>
        </w:rPr>
      </w:pPr>
    </w:p>
    <w:p w:rsidR="00AD3CB6" w:rsidRDefault="00593B53">
      <w:pPr>
        <w:pStyle w:val="BodyText"/>
        <w:spacing w:line="276" w:lineRule="auto"/>
        <w:ind w:left="100" w:right="205"/>
        <w:rPr>
          <w:rFonts w:ascii="Arial"/>
          <w:b/>
        </w:rPr>
      </w:pPr>
      <w:r>
        <w:rPr>
          <w:rFonts w:ascii="Arial"/>
          <w:b/>
          <w:color w:val="3C85C5"/>
        </w:rPr>
        <w:t>[5</w:t>
      </w:r>
      <w:r>
        <w:rPr>
          <w:rFonts w:ascii="Arial"/>
          <w:b/>
          <w:color w:val="3C85C5"/>
          <w:spacing w:val="-1"/>
        </w:rPr>
        <w:t xml:space="preserve"> </w:t>
      </w:r>
      <w:r>
        <w:rPr>
          <w:rFonts w:ascii="Arial"/>
          <w:b/>
          <w:color w:val="3C85C5"/>
        </w:rPr>
        <w:t>Marks]</w:t>
      </w:r>
    </w:p>
    <w:p w:rsidR="00AD3CB6" w:rsidRDefault="00AD3CB6">
      <w:pPr>
        <w:pStyle w:val="BodyText"/>
        <w:spacing w:before="39"/>
        <w:rPr>
          <w:rFonts w:ascii="Arial"/>
          <w:b/>
        </w:rPr>
      </w:pPr>
    </w:p>
    <w:p w:rsidR="00AD3CB6" w:rsidRDefault="00593B53">
      <w:pPr>
        <w:pStyle w:val="BodyText"/>
        <w:ind w:left="100"/>
        <w:rPr>
          <w:spacing w:val="-2"/>
        </w:rPr>
      </w:pPr>
      <w:r>
        <w:rPr>
          <w:rFonts w:ascii="Arial"/>
          <w:b/>
        </w:rPr>
        <w:t>Question</w:t>
      </w:r>
      <w:r>
        <w:rPr>
          <w:rFonts w:ascii="Arial"/>
          <w:b/>
          <w:spacing w:val="-4"/>
        </w:rPr>
        <w:t xml:space="preserve"> </w:t>
      </w:r>
      <w:r>
        <w:rPr>
          <w:rFonts w:ascii="Arial"/>
          <w:b/>
        </w:rPr>
        <w:t xml:space="preserve">3: </w:t>
      </w:r>
      <w:r>
        <w:t>Draw</w:t>
      </w:r>
      <w:r>
        <w:rPr>
          <w:spacing w:val="-3"/>
        </w:rPr>
        <w:t xml:space="preserve"> </w:t>
      </w:r>
      <w:r>
        <w:t>labelled</w:t>
      </w:r>
      <w:r>
        <w:rPr>
          <w:spacing w:val="-2"/>
        </w:rPr>
        <w:t xml:space="preserve"> </w:t>
      </w:r>
      <w:r>
        <w:t>IPv4</w:t>
      </w:r>
      <w:r>
        <w:rPr>
          <w:spacing w:val="-5"/>
        </w:rPr>
        <w:t xml:space="preserve"> </w:t>
      </w:r>
      <w:r>
        <w:t>datagram.</w:t>
      </w:r>
      <w:r>
        <w:rPr>
          <w:spacing w:val="1"/>
        </w:rPr>
        <w:t xml:space="preserve"> </w:t>
      </w:r>
      <w:r>
        <w:t>Also</w:t>
      </w:r>
      <w:r>
        <w:rPr>
          <w:spacing w:val="-6"/>
        </w:rPr>
        <w:t xml:space="preserve"> </w:t>
      </w:r>
      <w:r>
        <w:t>describe</w:t>
      </w:r>
      <w:r>
        <w:rPr>
          <w:spacing w:val="-2"/>
        </w:rPr>
        <w:t xml:space="preserve"> </w:t>
      </w:r>
      <w:r>
        <w:t>each</w:t>
      </w:r>
      <w:r>
        <w:rPr>
          <w:spacing w:val="-3"/>
        </w:rPr>
        <w:t xml:space="preserve"> </w:t>
      </w:r>
      <w:r>
        <w:t>of</w:t>
      </w:r>
      <w:r>
        <w:rPr>
          <w:spacing w:val="-3"/>
        </w:rPr>
        <w:t xml:space="preserve"> </w:t>
      </w:r>
      <w:r>
        <w:t>the</w:t>
      </w:r>
      <w:r>
        <w:rPr>
          <w:spacing w:val="-4"/>
        </w:rPr>
        <w:t xml:space="preserve"> </w:t>
      </w:r>
      <w:r>
        <w:t>following</w:t>
      </w:r>
      <w:r>
        <w:rPr>
          <w:spacing w:val="-3"/>
        </w:rPr>
        <w:t xml:space="preserve"> </w:t>
      </w:r>
      <w:r>
        <w:t>in</w:t>
      </w:r>
      <w:r>
        <w:rPr>
          <w:spacing w:val="-2"/>
        </w:rPr>
        <w:t xml:space="preserve"> </w:t>
      </w:r>
      <w:r>
        <w:t>3</w:t>
      </w:r>
      <w:r>
        <w:rPr>
          <w:spacing w:val="-2"/>
        </w:rPr>
        <w:t xml:space="preserve"> </w:t>
      </w:r>
      <w:r>
        <w:t>to</w:t>
      </w:r>
      <w:r>
        <w:rPr>
          <w:spacing w:val="-4"/>
        </w:rPr>
        <w:t xml:space="preserve"> </w:t>
      </w:r>
      <w:r>
        <w:t>4</w:t>
      </w:r>
      <w:r>
        <w:rPr>
          <w:spacing w:val="-1"/>
        </w:rPr>
        <w:t xml:space="preserve"> </w:t>
      </w:r>
      <w:r>
        <w:rPr>
          <w:spacing w:val="-2"/>
        </w:rPr>
        <w:t>lines:</w:t>
      </w:r>
    </w:p>
    <w:p w:rsidR="00EA4BAB" w:rsidRDefault="00EA4BAB">
      <w:pPr>
        <w:pStyle w:val="BodyText"/>
        <w:ind w:left="100"/>
      </w:pPr>
    </w:p>
    <w:p w:rsidR="00EA4BAB" w:rsidRDefault="00EA4BAB">
      <w:pPr>
        <w:pStyle w:val="BodyText"/>
        <w:ind w:left="100"/>
      </w:pPr>
      <w:r>
        <w:rPr>
          <w:noProof/>
        </w:rPr>
        <w:drawing>
          <wp:inline distT="0" distB="0" distL="0" distR="0">
            <wp:extent cx="6311900" cy="3034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311900" cy="3034665"/>
                    </a:xfrm>
                    <a:prstGeom prst="rect">
                      <a:avLst/>
                    </a:prstGeom>
                  </pic:spPr>
                </pic:pic>
              </a:graphicData>
            </a:graphic>
          </wp:inline>
        </w:drawing>
      </w:r>
    </w:p>
    <w:p w:rsidR="00EA4BAB" w:rsidRDefault="00EA4BAB">
      <w:pPr>
        <w:pStyle w:val="BodyText"/>
        <w:ind w:left="100"/>
      </w:pPr>
    </w:p>
    <w:p w:rsidR="00AD3CB6" w:rsidRPr="00EA4BAB" w:rsidRDefault="00593B53">
      <w:pPr>
        <w:pStyle w:val="ListParagraph"/>
        <w:numPr>
          <w:ilvl w:val="0"/>
          <w:numId w:val="3"/>
        </w:numPr>
        <w:tabs>
          <w:tab w:val="left" w:pos="794"/>
        </w:tabs>
        <w:spacing w:before="37"/>
        <w:ind w:left="794" w:hanging="335"/>
      </w:pPr>
      <w:r>
        <w:t>What</w:t>
      </w:r>
      <w:r>
        <w:rPr>
          <w:spacing w:val="-5"/>
        </w:rPr>
        <w:t xml:space="preserve"> </w:t>
      </w:r>
      <w:r>
        <w:t>is</w:t>
      </w:r>
      <w:r>
        <w:rPr>
          <w:spacing w:val="-1"/>
        </w:rPr>
        <w:t xml:space="preserve"> </w:t>
      </w:r>
      <w:r>
        <w:t>TTL</w:t>
      </w:r>
      <w:r>
        <w:rPr>
          <w:spacing w:val="-2"/>
        </w:rPr>
        <w:t xml:space="preserve"> </w:t>
      </w:r>
      <w:r>
        <w:t>and</w:t>
      </w:r>
      <w:r>
        <w:rPr>
          <w:spacing w:val="-3"/>
        </w:rPr>
        <w:t xml:space="preserve"> </w:t>
      </w:r>
      <w:r>
        <w:t>how</w:t>
      </w:r>
      <w:r>
        <w:rPr>
          <w:spacing w:val="-2"/>
        </w:rPr>
        <w:t xml:space="preserve"> </w:t>
      </w:r>
      <w:r>
        <w:t>it</w:t>
      </w:r>
      <w:r>
        <w:rPr>
          <w:spacing w:val="-1"/>
        </w:rPr>
        <w:t xml:space="preserve"> </w:t>
      </w:r>
      <w:r>
        <w:t xml:space="preserve">is </w:t>
      </w:r>
      <w:r>
        <w:rPr>
          <w:spacing w:val="-2"/>
        </w:rPr>
        <w:t>determined.</w:t>
      </w:r>
    </w:p>
    <w:p w:rsidR="00EA4BAB" w:rsidRDefault="00EA4BAB" w:rsidP="00EA4BAB">
      <w:pPr>
        <w:pStyle w:val="ListParagraph"/>
        <w:tabs>
          <w:tab w:val="left" w:pos="794"/>
        </w:tabs>
        <w:spacing w:before="37"/>
        <w:ind w:left="794" w:firstLine="0"/>
        <w:rPr>
          <w:color w:val="FF0000"/>
        </w:rPr>
      </w:pPr>
      <w:r w:rsidRPr="00EA4BAB">
        <w:rPr>
          <w:color w:val="FF0000"/>
        </w:rPr>
        <w:t xml:space="preserve">In IPv4, TTL (Time to Live) is a field in the packet header indicating the maximum number of </w:t>
      </w:r>
      <w:proofErr w:type="gramStart"/>
      <w:r w:rsidRPr="00EA4BAB">
        <w:rPr>
          <w:color w:val="FF0000"/>
        </w:rPr>
        <w:t>router</w:t>
      </w:r>
      <w:proofErr w:type="gramEnd"/>
      <w:r w:rsidRPr="00EA4BAB">
        <w:rPr>
          <w:color w:val="FF0000"/>
        </w:rPr>
        <w:t xml:space="preserve"> hops a packet can take before being discarded. It's decremented by one at each hop, ensuring packets </w:t>
      </w:r>
      <w:r w:rsidRPr="00EA4BAB">
        <w:rPr>
          <w:color w:val="FF0000"/>
        </w:rPr>
        <w:lastRenderedPageBreak/>
        <w:t>don't circulate indefinitely. The initial TTL value is typically set by the sender's operating system but can be adjusted as needed for network optimization and security.</w:t>
      </w:r>
    </w:p>
    <w:p w:rsidR="00EA4BAB" w:rsidRPr="00EA4BAB" w:rsidRDefault="00EA4BAB" w:rsidP="00EA4BAB">
      <w:pPr>
        <w:pStyle w:val="ListParagraph"/>
        <w:tabs>
          <w:tab w:val="left" w:pos="794"/>
        </w:tabs>
        <w:spacing w:before="37"/>
        <w:ind w:left="794" w:firstLine="0"/>
        <w:rPr>
          <w:color w:val="FF0000"/>
        </w:rPr>
      </w:pPr>
    </w:p>
    <w:p w:rsidR="00EA4BAB" w:rsidRPr="00EA4BAB" w:rsidRDefault="00593B53" w:rsidP="00EA4BAB">
      <w:pPr>
        <w:pStyle w:val="ListParagraph"/>
        <w:numPr>
          <w:ilvl w:val="0"/>
          <w:numId w:val="3"/>
        </w:numPr>
        <w:tabs>
          <w:tab w:val="left" w:pos="806"/>
        </w:tabs>
        <w:ind w:left="806" w:hanging="347"/>
      </w:pPr>
      <w:r>
        <w:t>What</w:t>
      </w:r>
      <w:r>
        <w:rPr>
          <w:spacing w:val="-5"/>
        </w:rPr>
        <w:t xml:space="preserve"> </w:t>
      </w:r>
      <w:r>
        <w:t>is the</w:t>
      </w:r>
      <w:r>
        <w:rPr>
          <w:spacing w:val="-4"/>
        </w:rPr>
        <w:t xml:space="preserve"> </w:t>
      </w:r>
      <w:r>
        <w:t>significance</w:t>
      </w:r>
      <w:r>
        <w:rPr>
          <w:spacing w:val="-7"/>
        </w:rPr>
        <w:t xml:space="preserve"> </w:t>
      </w:r>
      <w:r>
        <w:t>of</w:t>
      </w:r>
      <w:r>
        <w:rPr>
          <w:spacing w:val="1"/>
        </w:rPr>
        <w:t xml:space="preserve"> </w:t>
      </w:r>
      <w:r>
        <w:t>Header</w:t>
      </w:r>
      <w:r>
        <w:rPr>
          <w:spacing w:val="-3"/>
        </w:rPr>
        <w:t xml:space="preserve"> </w:t>
      </w:r>
      <w:r>
        <w:t>checksum</w:t>
      </w:r>
      <w:r>
        <w:rPr>
          <w:spacing w:val="-2"/>
        </w:rPr>
        <w:t xml:space="preserve"> </w:t>
      </w:r>
      <w:r>
        <w:t>and</w:t>
      </w:r>
      <w:r>
        <w:rPr>
          <w:spacing w:val="-4"/>
        </w:rPr>
        <w:t xml:space="preserve"> </w:t>
      </w:r>
      <w:r>
        <w:t>how</w:t>
      </w:r>
      <w:r>
        <w:rPr>
          <w:spacing w:val="-2"/>
        </w:rPr>
        <w:t xml:space="preserve"> </w:t>
      </w:r>
      <w:r>
        <w:t>it</w:t>
      </w:r>
      <w:r>
        <w:rPr>
          <w:spacing w:val="-2"/>
        </w:rPr>
        <w:t xml:space="preserve"> </w:t>
      </w:r>
      <w:r>
        <w:t>is</w:t>
      </w:r>
      <w:r>
        <w:rPr>
          <w:spacing w:val="-1"/>
        </w:rPr>
        <w:t xml:space="preserve"> </w:t>
      </w:r>
      <w:r>
        <w:rPr>
          <w:spacing w:val="-2"/>
        </w:rPr>
        <w:t>calculated.</w:t>
      </w:r>
    </w:p>
    <w:p w:rsidR="00EA4BAB" w:rsidRDefault="00EA4BAB" w:rsidP="00EA4BAB">
      <w:pPr>
        <w:pStyle w:val="ListParagraph"/>
        <w:tabs>
          <w:tab w:val="left" w:pos="806"/>
        </w:tabs>
        <w:ind w:firstLine="0"/>
        <w:rPr>
          <w:color w:val="FF0000"/>
        </w:rPr>
      </w:pPr>
      <w:r w:rsidRPr="00EA4BAB">
        <w:rPr>
          <w:color w:val="FF0000"/>
        </w:rPr>
        <w:t>The header checksum in IPv4 validates the integrity of the packet header during transmission. It's computed by summing all 16-bit words in the header, with the checksum field temporarily set to 0. The one's complement of this sum is then placed in the checksum field. If the checksum at the receiving end doesn't match the computed value, it indicates header corruption, prompting packet rejection.</w:t>
      </w:r>
    </w:p>
    <w:p w:rsidR="00EA4BAB" w:rsidRPr="00EA4BAB" w:rsidRDefault="00EA4BAB" w:rsidP="00EA4BAB">
      <w:pPr>
        <w:pStyle w:val="ListParagraph"/>
        <w:tabs>
          <w:tab w:val="left" w:pos="806"/>
        </w:tabs>
        <w:ind w:firstLine="0"/>
        <w:rPr>
          <w:color w:val="FF0000"/>
        </w:rPr>
      </w:pPr>
    </w:p>
    <w:p w:rsidR="00AD3CB6" w:rsidRPr="00EA4BAB" w:rsidRDefault="00593B53">
      <w:pPr>
        <w:pStyle w:val="ListParagraph"/>
        <w:numPr>
          <w:ilvl w:val="0"/>
          <w:numId w:val="3"/>
        </w:numPr>
        <w:tabs>
          <w:tab w:val="left" w:pos="795"/>
        </w:tabs>
        <w:ind w:left="795" w:hanging="336"/>
      </w:pPr>
      <w:r>
        <w:t>What</w:t>
      </w:r>
      <w:r>
        <w:rPr>
          <w:spacing w:val="-4"/>
        </w:rPr>
        <w:t xml:space="preserve"> </w:t>
      </w:r>
      <w:r>
        <w:t>is</w:t>
      </w:r>
      <w:r>
        <w:rPr>
          <w:spacing w:val="-1"/>
        </w:rPr>
        <w:t xml:space="preserve"> </w:t>
      </w:r>
      <w:r>
        <w:t>Fragment</w:t>
      </w:r>
      <w:r>
        <w:rPr>
          <w:spacing w:val="-4"/>
        </w:rPr>
        <w:t xml:space="preserve"> </w:t>
      </w:r>
      <w:r>
        <w:rPr>
          <w:spacing w:val="-2"/>
        </w:rPr>
        <w:t>Offset?</w:t>
      </w:r>
    </w:p>
    <w:p w:rsidR="00EA4BAB" w:rsidRPr="00EA4BAB" w:rsidRDefault="00EA4BAB" w:rsidP="00EA4BAB">
      <w:pPr>
        <w:pStyle w:val="ListParagraph"/>
        <w:tabs>
          <w:tab w:val="left" w:pos="795"/>
        </w:tabs>
        <w:ind w:left="795" w:firstLine="0"/>
        <w:rPr>
          <w:color w:val="FF0000"/>
        </w:rPr>
      </w:pPr>
      <w:r w:rsidRPr="00EA4BAB">
        <w:rPr>
          <w:color w:val="FF0000"/>
        </w:rPr>
        <w:t>The Fragment Offset is a field in the IP header used for reassembling fragmented IP packets. It indicates the position of a fragment within the original unfragmented packet, measured in units of eight-byte blocks. This allows the receiving end to correctly reorder and reconstruct the original packet from its fragments.</w:t>
      </w:r>
    </w:p>
    <w:p w:rsidR="008119B3" w:rsidRPr="008119B3" w:rsidRDefault="00593B53" w:rsidP="008119B3">
      <w:pPr>
        <w:pStyle w:val="ListParagraph"/>
        <w:numPr>
          <w:ilvl w:val="0"/>
          <w:numId w:val="3"/>
        </w:numPr>
        <w:tabs>
          <w:tab w:val="left" w:pos="807"/>
        </w:tabs>
        <w:spacing w:line="278" w:lineRule="auto"/>
        <w:ind w:left="807" w:right="1089" w:hanging="347"/>
      </w:pPr>
      <w:r>
        <w:t>What</w:t>
      </w:r>
      <w:r>
        <w:rPr>
          <w:spacing w:val="-4"/>
        </w:rPr>
        <w:t xml:space="preserve"> </w:t>
      </w:r>
      <w:r>
        <w:t>is</w:t>
      </w:r>
      <w:r>
        <w:rPr>
          <w:spacing w:val="-4"/>
        </w:rPr>
        <w:t xml:space="preserve"> </w:t>
      </w:r>
      <w:r>
        <w:t>the</w:t>
      </w:r>
      <w:r>
        <w:rPr>
          <w:spacing w:val="-4"/>
        </w:rPr>
        <w:t xml:space="preserve"> </w:t>
      </w:r>
      <w:r>
        <w:t>significance</w:t>
      </w:r>
      <w:r>
        <w:rPr>
          <w:spacing w:val="-4"/>
        </w:rPr>
        <w:t xml:space="preserve"> </w:t>
      </w:r>
      <w:r>
        <w:t>of</w:t>
      </w:r>
      <w:r>
        <w:rPr>
          <w:spacing w:val="-4"/>
        </w:rPr>
        <w:t xml:space="preserve"> </w:t>
      </w:r>
      <w:r>
        <w:t>the</w:t>
      </w:r>
      <w:r>
        <w:rPr>
          <w:spacing w:val="-4"/>
        </w:rPr>
        <w:t xml:space="preserve"> </w:t>
      </w:r>
      <w:r>
        <w:t>Upper-layer-Protocols</w:t>
      </w:r>
      <w:r>
        <w:rPr>
          <w:spacing w:val="-4"/>
        </w:rPr>
        <w:t xml:space="preserve"> </w:t>
      </w:r>
      <w:r>
        <w:t>portion</w:t>
      </w:r>
      <w:r>
        <w:rPr>
          <w:spacing w:val="-4"/>
        </w:rPr>
        <w:t xml:space="preserve"> </w:t>
      </w:r>
      <w:r>
        <w:t>of</w:t>
      </w:r>
      <w:r>
        <w:rPr>
          <w:spacing w:val="-3"/>
        </w:rPr>
        <w:t xml:space="preserve"> </w:t>
      </w:r>
      <w:r>
        <w:t>the</w:t>
      </w:r>
      <w:r>
        <w:rPr>
          <w:spacing w:val="-4"/>
        </w:rPr>
        <w:t xml:space="preserve"> </w:t>
      </w:r>
      <w:r>
        <w:t>IPv4</w:t>
      </w:r>
      <w:r>
        <w:rPr>
          <w:spacing w:val="-4"/>
        </w:rPr>
        <w:t xml:space="preserve"> </w:t>
      </w:r>
      <w:r w:rsidR="008119B3">
        <w:t>header? Why</w:t>
      </w:r>
      <w:r>
        <w:rPr>
          <w:spacing w:val="-4"/>
        </w:rPr>
        <w:t xml:space="preserve"> </w:t>
      </w:r>
      <w:r>
        <w:t>was it eliminated from the IPv6 header?</w:t>
      </w:r>
    </w:p>
    <w:p w:rsidR="008119B3" w:rsidRPr="008119B3" w:rsidRDefault="008119B3" w:rsidP="008119B3">
      <w:pPr>
        <w:pStyle w:val="ListParagraph"/>
        <w:tabs>
          <w:tab w:val="left" w:pos="807"/>
        </w:tabs>
        <w:spacing w:line="278" w:lineRule="auto"/>
        <w:ind w:left="807" w:right="1089" w:firstLine="0"/>
        <w:rPr>
          <w:color w:val="FF0000"/>
        </w:rPr>
      </w:pPr>
      <w:r w:rsidRPr="008119B3">
        <w:rPr>
          <w:color w:val="FF0000"/>
        </w:rPr>
        <w:t>The "Upper-layer-Protocols" portion in the IPv4 header identifies the protocol used in the data portion of the packet, aiding in routing decisions. In IPv6, this was moved to the "Next Header" field within extension headers to streamline the main header, improve efficiency, and allow for easier protocol extension without altering the core header structure.</w:t>
      </w:r>
    </w:p>
    <w:p w:rsidR="00AD3CB6" w:rsidRDefault="00593B53">
      <w:pPr>
        <w:pStyle w:val="Heading1"/>
        <w:spacing w:line="252" w:lineRule="exact"/>
        <w:ind w:right="472"/>
      </w:pPr>
      <w:r>
        <w:rPr>
          <w:color w:val="3C85C5"/>
        </w:rPr>
        <w:t>[6+4</w:t>
      </w:r>
      <w:r>
        <w:rPr>
          <w:color w:val="3C85C5"/>
          <w:spacing w:val="-5"/>
        </w:rPr>
        <w:t xml:space="preserve"> </w:t>
      </w:r>
      <w:r>
        <w:rPr>
          <w:color w:val="3C85C5"/>
        </w:rPr>
        <w:t>=</w:t>
      </w:r>
      <w:r>
        <w:rPr>
          <w:color w:val="3C85C5"/>
          <w:spacing w:val="-4"/>
        </w:rPr>
        <w:t xml:space="preserve"> </w:t>
      </w:r>
      <w:r>
        <w:rPr>
          <w:color w:val="3C85C5"/>
        </w:rPr>
        <w:t>10</w:t>
      </w:r>
      <w:r>
        <w:rPr>
          <w:color w:val="3C85C5"/>
          <w:spacing w:val="-4"/>
        </w:rPr>
        <w:t xml:space="preserve"> </w:t>
      </w:r>
      <w:r>
        <w:rPr>
          <w:color w:val="3C85C5"/>
          <w:spacing w:val="-2"/>
        </w:rPr>
        <w:t>Marks]</w:t>
      </w:r>
    </w:p>
    <w:p w:rsidR="00AD3CB6" w:rsidRDefault="00AD3CB6">
      <w:pPr>
        <w:pStyle w:val="BodyText"/>
        <w:spacing w:before="96"/>
        <w:rPr>
          <w:rFonts w:ascii="Arial"/>
          <w:b/>
        </w:rPr>
      </w:pPr>
    </w:p>
    <w:p w:rsidR="00AD3CB6" w:rsidRDefault="00593B53">
      <w:pPr>
        <w:pStyle w:val="BodyText"/>
        <w:tabs>
          <w:tab w:val="left" w:pos="1538"/>
        </w:tabs>
        <w:ind w:left="235" w:right="7805"/>
        <w:jc w:val="both"/>
      </w:pPr>
      <w:r>
        <w:rPr>
          <w:noProof/>
        </w:rPr>
        <w:drawing>
          <wp:anchor distT="0" distB="0" distL="0" distR="0" simplePos="0" relativeHeight="251655680" behindDoc="0" locked="0" layoutInCell="1" allowOverlap="1">
            <wp:simplePos x="0" y="0"/>
            <wp:positionH relativeFrom="page">
              <wp:posOffset>2404744</wp:posOffset>
            </wp:positionH>
            <wp:positionV relativeFrom="paragraph">
              <wp:posOffset>245720</wp:posOffset>
            </wp:positionV>
            <wp:extent cx="4688757" cy="22860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688757" cy="2286000"/>
                    </a:xfrm>
                    <a:prstGeom prst="rect">
                      <a:avLst/>
                    </a:prstGeom>
                  </pic:spPr>
                </pic:pic>
              </a:graphicData>
            </a:graphic>
          </wp:anchor>
        </w:drawing>
      </w:r>
      <w:r>
        <w:rPr>
          <w:rFonts w:ascii="Arial"/>
          <w:b/>
        </w:rPr>
        <w:t xml:space="preserve">Question 4: </w:t>
      </w:r>
      <w:r>
        <w:t xml:space="preserve">Apply Link State and </w:t>
      </w:r>
      <w:r>
        <w:rPr>
          <w:spacing w:val="-2"/>
        </w:rPr>
        <w:t>Distance</w:t>
      </w:r>
      <w:r>
        <w:tab/>
      </w:r>
      <w:r>
        <w:rPr>
          <w:spacing w:val="-2"/>
        </w:rPr>
        <w:t xml:space="preserve">Vector </w:t>
      </w:r>
      <w:r>
        <w:t>algorithms on the following graph. Do not omit steps from the</w:t>
      </w:r>
      <w:r>
        <w:rPr>
          <w:spacing w:val="-10"/>
        </w:rPr>
        <w:t xml:space="preserve"> </w:t>
      </w:r>
      <w:r>
        <w:t>solution.</w:t>
      </w:r>
      <w:r>
        <w:rPr>
          <w:spacing w:val="-10"/>
        </w:rPr>
        <w:t xml:space="preserve"> </w:t>
      </w:r>
      <w:r>
        <w:t>Assume node</w:t>
      </w:r>
      <w:r>
        <w:rPr>
          <w:spacing w:val="-13"/>
        </w:rPr>
        <w:t xml:space="preserve"> </w:t>
      </w:r>
      <w:r>
        <w:rPr>
          <w:rFonts w:ascii="Arial"/>
          <w:b/>
          <w:color w:val="1F487C"/>
        </w:rPr>
        <w:t>A</w:t>
      </w:r>
      <w:r>
        <w:rPr>
          <w:rFonts w:ascii="Arial"/>
          <w:b/>
          <w:color w:val="1F487C"/>
          <w:spacing w:val="-15"/>
        </w:rPr>
        <w:t xml:space="preserve"> </w:t>
      </w:r>
      <w:r>
        <w:t>as</w:t>
      </w:r>
      <w:r>
        <w:rPr>
          <w:spacing w:val="-13"/>
        </w:rPr>
        <w:t xml:space="preserve"> </w:t>
      </w:r>
      <w:r>
        <w:t>the</w:t>
      </w:r>
      <w:r>
        <w:rPr>
          <w:spacing w:val="-12"/>
        </w:rPr>
        <w:t xml:space="preserve"> </w:t>
      </w:r>
      <w:r>
        <w:t xml:space="preserve">source </w:t>
      </w:r>
      <w:r>
        <w:rPr>
          <w:spacing w:val="-2"/>
        </w:rPr>
        <w:t>node.</w:t>
      </w:r>
    </w:p>
    <w:p w:rsidR="00AD3CB6" w:rsidRDefault="00593B53">
      <w:pPr>
        <w:pStyle w:val="Heading1"/>
        <w:spacing w:before="247"/>
        <w:ind w:left="235"/>
        <w:jc w:val="both"/>
      </w:pPr>
      <w:r>
        <w:rPr>
          <w:color w:val="3C85C5"/>
        </w:rPr>
        <w:t>[5+5</w:t>
      </w:r>
      <w:r>
        <w:rPr>
          <w:color w:val="3C85C5"/>
          <w:spacing w:val="-5"/>
        </w:rPr>
        <w:t xml:space="preserve"> </w:t>
      </w:r>
      <w:r>
        <w:rPr>
          <w:color w:val="3C85C5"/>
        </w:rPr>
        <w:t>=</w:t>
      </w:r>
      <w:r>
        <w:rPr>
          <w:color w:val="3C85C5"/>
          <w:spacing w:val="-4"/>
        </w:rPr>
        <w:t xml:space="preserve"> </w:t>
      </w:r>
      <w:r>
        <w:rPr>
          <w:color w:val="3C85C5"/>
        </w:rPr>
        <w:t>10</w:t>
      </w:r>
      <w:r>
        <w:rPr>
          <w:color w:val="3C85C5"/>
          <w:spacing w:val="-4"/>
        </w:rPr>
        <w:t xml:space="preserve"> </w:t>
      </w:r>
      <w:r>
        <w:rPr>
          <w:color w:val="3C85C5"/>
          <w:spacing w:val="-2"/>
        </w:rPr>
        <w:t>Marks]</w:t>
      </w:r>
    </w:p>
    <w:p w:rsidR="00AD3CB6" w:rsidRDefault="00AD3CB6">
      <w:pPr>
        <w:jc w:val="both"/>
      </w:pPr>
    </w:p>
    <w:p w:rsidR="00EB541B" w:rsidRDefault="00EB541B">
      <w:pPr>
        <w:jc w:val="both"/>
      </w:pPr>
    </w:p>
    <w:p w:rsidR="00EB541B" w:rsidRDefault="00EB541B">
      <w:pPr>
        <w:jc w:val="both"/>
      </w:pPr>
    </w:p>
    <w:p w:rsidR="00EB541B" w:rsidRDefault="00EB541B">
      <w:pPr>
        <w:jc w:val="both"/>
      </w:pPr>
    </w:p>
    <w:p w:rsidR="00EB541B" w:rsidRDefault="00EB541B">
      <w:pPr>
        <w:jc w:val="both"/>
      </w:pPr>
    </w:p>
    <w:p w:rsidR="00EB541B" w:rsidRDefault="00EB541B">
      <w:pPr>
        <w:jc w:val="both"/>
      </w:pPr>
    </w:p>
    <w:p w:rsidR="00EB541B" w:rsidRDefault="00EB541B">
      <w:pPr>
        <w:jc w:val="both"/>
      </w:pPr>
    </w:p>
    <w:p w:rsidR="00EB541B" w:rsidRDefault="00EB541B">
      <w:pPr>
        <w:jc w:val="both"/>
      </w:pPr>
    </w:p>
    <w:p w:rsidR="00EB541B" w:rsidRDefault="00EB541B">
      <w:pPr>
        <w:jc w:val="both"/>
        <w:sectPr w:rsidR="00EB541B">
          <w:type w:val="continuous"/>
          <w:pgSz w:w="12240" w:h="15840"/>
          <w:pgMar w:top="1340" w:right="960" w:bottom="280" w:left="1340" w:header="720" w:footer="720" w:gutter="0"/>
          <w:cols w:space="720"/>
        </w:sectPr>
      </w:pPr>
    </w:p>
    <w:p w:rsidR="00AD3CB6" w:rsidRDefault="00593B53">
      <w:pPr>
        <w:spacing w:before="80" w:line="276" w:lineRule="auto"/>
        <w:ind w:left="100" w:right="835"/>
      </w:pPr>
      <w:r>
        <w:rPr>
          <w:rFonts w:ascii="Arial"/>
          <w:b/>
        </w:rPr>
        <w:lastRenderedPageBreak/>
        <w:t>Question</w:t>
      </w:r>
      <w:r>
        <w:rPr>
          <w:rFonts w:ascii="Arial"/>
          <w:b/>
          <w:spacing w:val="-4"/>
        </w:rPr>
        <w:t xml:space="preserve"> </w:t>
      </w:r>
      <w:r>
        <w:rPr>
          <w:rFonts w:ascii="Arial"/>
          <w:b/>
        </w:rPr>
        <w:t>5:</w:t>
      </w:r>
      <w:r>
        <w:rPr>
          <w:rFonts w:ascii="Arial"/>
          <w:b/>
          <w:spacing w:val="-3"/>
        </w:rPr>
        <w:t xml:space="preserve"> </w:t>
      </w:r>
      <w:r>
        <w:rPr>
          <w:rFonts w:ascii="Arial"/>
          <w:b/>
        </w:rPr>
        <w:t>Write</w:t>
      </w:r>
      <w:r>
        <w:rPr>
          <w:rFonts w:ascii="Arial"/>
          <w:b/>
          <w:spacing w:val="-3"/>
        </w:rPr>
        <w:t xml:space="preserve"> </w:t>
      </w:r>
      <w:r>
        <w:rPr>
          <w:rFonts w:ascii="Arial"/>
          <w:b/>
        </w:rPr>
        <w:t>whether</w:t>
      </w:r>
      <w:r>
        <w:rPr>
          <w:rFonts w:ascii="Arial"/>
          <w:b/>
          <w:spacing w:val="-3"/>
        </w:rPr>
        <w:t xml:space="preserve"> </w:t>
      </w:r>
      <w:r>
        <w:rPr>
          <w:rFonts w:ascii="Arial"/>
          <w:b/>
        </w:rPr>
        <w:t>you</w:t>
      </w:r>
      <w:r>
        <w:rPr>
          <w:rFonts w:ascii="Arial"/>
          <w:b/>
          <w:spacing w:val="-3"/>
        </w:rPr>
        <w:t xml:space="preserve"> </w:t>
      </w:r>
      <w:r>
        <w:rPr>
          <w:rFonts w:ascii="Arial"/>
          <w:b/>
        </w:rPr>
        <w:t>agree</w:t>
      </w:r>
      <w:r>
        <w:rPr>
          <w:rFonts w:ascii="Arial"/>
          <w:b/>
          <w:spacing w:val="-3"/>
        </w:rPr>
        <w:t xml:space="preserve"> </w:t>
      </w:r>
      <w:r>
        <w:rPr>
          <w:rFonts w:ascii="Arial"/>
          <w:b/>
        </w:rPr>
        <w:t>or</w:t>
      </w:r>
      <w:r>
        <w:rPr>
          <w:rFonts w:ascii="Arial"/>
          <w:b/>
          <w:spacing w:val="-3"/>
        </w:rPr>
        <w:t xml:space="preserve"> </w:t>
      </w:r>
      <w:r>
        <w:rPr>
          <w:rFonts w:ascii="Arial"/>
          <w:b/>
        </w:rPr>
        <w:t>disagree</w:t>
      </w:r>
      <w:r>
        <w:rPr>
          <w:rFonts w:ascii="Arial"/>
          <w:b/>
          <w:spacing w:val="-3"/>
        </w:rPr>
        <w:t xml:space="preserve"> </w:t>
      </w:r>
      <w:r>
        <w:rPr>
          <w:rFonts w:ascii="Arial"/>
          <w:b/>
        </w:rPr>
        <w:t>with</w:t>
      </w:r>
      <w:r>
        <w:rPr>
          <w:rFonts w:ascii="Arial"/>
          <w:b/>
          <w:spacing w:val="-3"/>
        </w:rPr>
        <w:t xml:space="preserve"> </w:t>
      </w:r>
      <w:r>
        <w:rPr>
          <w:rFonts w:ascii="Arial"/>
          <w:b/>
        </w:rPr>
        <w:t>the</w:t>
      </w:r>
      <w:r>
        <w:rPr>
          <w:rFonts w:ascii="Arial"/>
          <w:b/>
          <w:spacing w:val="-3"/>
        </w:rPr>
        <w:t xml:space="preserve"> </w:t>
      </w:r>
      <w:r>
        <w:rPr>
          <w:rFonts w:ascii="Arial"/>
          <w:b/>
        </w:rPr>
        <w:t>following</w:t>
      </w:r>
      <w:r>
        <w:rPr>
          <w:rFonts w:ascii="Arial"/>
          <w:b/>
          <w:spacing w:val="-4"/>
        </w:rPr>
        <w:t xml:space="preserve"> </w:t>
      </w:r>
      <w:r>
        <w:rPr>
          <w:rFonts w:ascii="Arial"/>
          <w:b/>
        </w:rPr>
        <w:t>prompts.</w:t>
      </w:r>
      <w:r>
        <w:rPr>
          <w:rFonts w:ascii="Arial"/>
          <w:b/>
          <w:spacing w:val="-3"/>
        </w:rPr>
        <w:t xml:space="preserve"> </w:t>
      </w:r>
      <w:r>
        <w:t>Give reason for your choice in in 2 to 3 lines as well:</w:t>
      </w:r>
    </w:p>
    <w:p w:rsidR="00AD3CB6" w:rsidRPr="008119B3" w:rsidRDefault="00593B53">
      <w:pPr>
        <w:pStyle w:val="ListParagraph"/>
        <w:numPr>
          <w:ilvl w:val="0"/>
          <w:numId w:val="2"/>
        </w:numPr>
        <w:tabs>
          <w:tab w:val="left" w:pos="794"/>
        </w:tabs>
        <w:ind w:left="794" w:hanging="334"/>
      </w:pPr>
      <w:r>
        <w:t>IPv4</w:t>
      </w:r>
      <w:r>
        <w:rPr>
          <w:spacing w:val="-4"/>
        </w:rPr>
        <w:t xml:space="preserve"> </w:t>
      </w:r>
      <w:r>
        <w:t>to IPv6</w:t>
      </w:r>
      <w:r>
        <w:rPr>
          <w:spacing w:val="-1"/>
        </w:rPr>
        <w:t xml:space="preserve"> </w:t>
      </w:r>
      <w:r>
        <w:t>transition</w:t>
      </w:r>
      <w:r>
        <w:rPr>
          <w:spacing w:val="-1"/>
        </w:rPr>
        <w:t xml:space="preserve"> </w:t>
      </w:r>
      <w:r>
        <w:t>is possible</w:t>
      </w:r>
      <w:r>
        <w:rPr>
          <w:spacing w:val="-1"/>
        </w:rPr>
        <w:t xml:space="preserve"> </w:t>
      </w:r>
      <w:r>
        <w:t>by</w:t>
      </w:r>
      <w:r>
        <w:rPr>
          <w:spacing w:val="-1"/>
        </w:rPr>
        <w:t xml:space="preserve"> </w:t>
      </w:r>
      <w:r w:rsidR="008119B3">
        <w:t>tunneling</w:t>
      </w:r>
      <w:r>
        <w:t>.</w:t>
      </w:r>
      <w:r>
        <w:rPr>
          <w:spacing w:val="-1"/>
        </w:rPr>
        <w:t xml:space="preserve"> </w:t>
      </w:r>
      <w:r>
        <w:t>Draw</w:t>
      </w:r>
      <w:r>
        <w:rPr>
          <w:spacing w:val="-1"/>
        </w:rPr>
        <w:t xml:space="preserve"> </w:t>
      </w:r>
      <w:r>
        <w:t>a</w:t>
      </w:r>
      <w:r>
        <w:rPr>
          <w:spacing w:val="-1"/>
        </w:rPr>
        <w:t xml:space="preserve"> </w:t>
      </w:r>
      <w:r>
        <w:t>diagram</w:t>
      </w:r>
      <w:r>
        <w:rPr>
          <w:spacing w:val="-1"/>
        </w:rPr>
        <w:t xml:space="preserve"> </w:t>
      </w:r>
      <w:r>
        <w:t>to</w:t>
      </w:r>
      <w:r>
        <w:rPr>
          <w:spacing w:val="-2"/>
        </w:rPr>
        <w:t xml:space="preserve"> </w:t>
      </w:r>
      <w:r>
        <w:t>show</w:t>
      </w:r>
      <w:r>
        <w:rPr>
          <w:spacing w:val="-1"/>
        </w:rPr>
        <w:t xml:space="preserve"> </w:t>
      </w:r>
      <w:r>
        <w:t>how</w:t>
      </w:r>
      <w:r>
        <w:rPr>
          <w:spacing w:val="-1"/>
        </w:rPr>
        <w:t xml:space="preserve"> </w:t>
      </w:r>
      <w:r>
        <w:t>if</w:t>
      </w:r>
      <w:r>
        <w:rPr>
          <w:spacing w:val="-1"/>
        </w:rPr>
        <w:t xml:space="preserve"> </w:t>
      </w:r>
      <w:r>
        <w:rPr>
          <w:spacing w:val="-2"/>
        </w:rPr>
        <w:t>you</w:t>
      </w:r>
      <w:r w:rsidR="002A4751">
        <w:rPr>
          <w:spacing w:val="-2"/>
        </w:rPr>
        <w:t xml:space="preserve"> </w:t>
      </w:r>
      <w:r>
        <w:rPr>
          <w:spacing w:val="-2"/>
        </w:rPr>
        <w:t>agree.</w:t>
      </w:r>
    </w:p>
    <w:p w:rsidR="008119B3" w:rsidRDefault="008119B3" w:rsidP="008119B3">
      <w:pPr>
        <w:pStyle w:val="ListParagraph"/>
        <w:tabs>
          <w:tab w:val="left" w:pos="794"/>
        </w:tabs>
        <w:ind w:left="794" w:firstLine="0"/>
      </w:pPr>
      <w:r>
        <w:rPr>
          <w:noProof/>
        </w:rPr>
        <w:drawing>
          <wp:inline distT="0" distB="0" distL="0" distR="0" wp14:anchorId="259951D8" wp14:editId="248F915D">
            <wp:extent cx="538162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1695450"/>
                    </a:xfrm>
                    <a:prstGeom prst="rect">
                      <a:avLst/>
                    </a:prstGeom>
                  </pic:spPr>
                </pic:pic>
              </a:graphicData>
            </a:graphic>
          </wp:inline>
        </w:drawing>
      </w:r>
    </w:p>
    <w:p w:rsidR="008119B3" w:rsidRDefault="008119B3" w:rsidP="008119B3">
      <w:pPr>
        <w:pStyle w:val="ListParagraph"/>
        <w:tabs>
          <w:tab w:val="left" w:pos="794"/>
        </w:tabs>
        <w:ind w:left="794" w:firstLine="0"/>
      </w:pPr>
    </w:p>
    <w:p w:rsidR="00AD3CB6" w:rsidRPr="008119B3" w:rsidRDefault="00593B53">
      <w:pPr>
        <w:pStyle w:val="ListParagraph"/>
        <w:numPr>
          <w:ilvl w:val="0"/>
          <w:numId w:val="2"/>
        </w:numPr>
        <w:tabs>
          <w:tab w:val="left" w:pos="806"/>
        </w:tabs>
        <w:spacing w:before="42"/>
        <w:ind w:left="806" w:hanging="347"/>
      </w:pPr>
      <w:r>
        <w:t>DHCP</w:t>
      </w:r>
      <w:r>
        <w:rPr>
          <w:spacing w:val="-2"/>
        </w:rPr>
        <w:t xml:space="preserve"> </w:t>
      </w:r>
      <w:r>
        <w:t>is</w:t>
      </w:r>
      <w:r>
        <w:rPr>
          <w:spacing w:val="-1"/>
        </w:rPr>
        <w:t xml:space="preserve"> </w:t>
      </w:r>
      <w:r>
        <w:t>a</w:t>
      </w:r>
      <w:r>
        <w:rPr>
          <w:spacing w:val="-1"/>
        </w:rPr>
        <w:t xml:space="preserve"> </w:t>
      </w:r>
      <w:r>
        <w:t>plug</w:t>
      </w:r>
      <w:r>
        <w:rPr>
          <w:spacing w:val="-2"/>
        </w:rPr>
        <w:t xml:space="preserve"> </w:t>
      </w:r>
      <w:r>
        <w:t>and</w:t>
      </w:r>
      <w:r>
        <w:rPr>
          <w:spacing w:val="-1"/>
        </w:rPr>
        <w:t xml:space="preserve"> </w:t>
      </w:r>
      <w:r>
        <w:t>play</w:t>
      </w:r>
      <w:r>
        <w:rPr>
          <w:spacing w:val="-4"/>
        </w:rPr>
        <w:t xml:space="preserve"> </w:t>
      </w:r>
      <w:r>
        <w:rPr>
          <w:spacing w:val="-2"/>
        </w:rPr>
        <w:t>protocol.</w:t>
      </w:r>
    </w:p>
    <w:p w:rsidR="008119B3" w:rsidRPr="008119B3" w:rsidRDefault="008119B3" w:rsidP="008119B3">
      <w:pPr>
        <w:pStyle w:val="ListParagraph"/>
        <w:tabs>
          <w:tab w:val="left" w:pos="806"/>
        </w:tabs>
        <w:spacing w:before="42"/>
        <w:ind w:firstLine="0"/>
        <w:rPr>
          <w:color w:val="FF0000"/>
        </w:rPr>
      </w:pPr>
      <w:r w:rsidRPr="008119B3">
        <w:rPr>
          <w:color w:val="FF0000"/>
        </w:rPr>
        <w:t>DHCP (Dynamic Host Configuration Protocol) facilitates a "plug and play" experience by automatically assigning IP addresses and network configuration settings to devices when they connect to a network. This automation eliminates the need for manual configuration, allowing devices to seamlessly join the network without requiring user intervention, which is a hallmark of the "plug and play" concept.</w:t>
      </w:r>
    </w:p>
    <w:p w:rsidR="00AD3CB6" w:rsidRDefault="00593B53">
      <w:pPr>
        <w:pStyle w:val="ListParagraph"/>
        <w:numPr>
          <w:ilvl w:val="0"/>
          <w:numId w:val="2"/>
        </w:numPr>
        <w:tabs>
          <w:tab w:val="left" w:pos="795"/>
          <w:tab w:val="left" w:pos="797"/>
        </w:tabs>
        <w:spacing w:line="276" w:lineRule="auto"/>
        <w:ind w:left="797" w:right="1044" w:hanging="337"/>
      </w:pPr>
      <w:bookmarkStart w:id="0" w:name="_Hlk165132581"/>
      <w:r>
        <w:t>Dynamic</w:t>
      </w:r>
      <w:r>
        <w:rPr>
          <w:spacing w:val="-3"/>
        </w:rPr>
        <w:t xml:space="preserve"> </w:t>
      </w:r>
      <w:r>
        <w:t>routing</w:t>
      </w:r>
      <w:r>
        <w:rPr>
          <w:spacing w:val="-3"/>
        </w:rPr>
        <w:t xml:space="preserve"> </w:t>
      </w:r>
      <w:r>
        <w:t>is</w:t>
      </w:r>
      <w:r>
        <w:rPr>
          <w:spacing w:val="-3"/>
        </w:rPr>
        <w:t xml:space="preserve"> </w:t>
      </w:r>
      <w:r>
        <w:t>more</w:t>
      </w:r>
      <w:r>
        <w:rPr>
          <w:spacing w:val="-3"/>
        </w:rPr>
        <w:t xml:space="preserve"> </w:t>
      </w:r>
      <w:r>
        <w:t>advantageous</w:t>
      </w:r>
      <w:r>
        <w:rPr>
          <w:spacing w:val="-3"/>
        </w:rPr>
        <w:t xml:space="preserve"> </w:t>
      </w:r>
      <w:r>
        <w:t>than</w:t>
      </w:r>
      <w:r>
        <w:rPr>
          <w:spacing w:val="-3"/>
        </w:rPr>
        <w:t xml:space="preserve"> </w:t>
      </w:r>
      <w:r>
        <w:t>static</w:t>
      </w:r>
      <w:r>
        <w:rPr>
          <w:spacing w:val="-3"/>
        </w:rPr>
        <w:t xml:space="preserve"> </w:t>
      </w:r>
      <w:r>
        <w:t>routing.</w:t>
      </w:r>
      <w:r>
        <w:rPr>
          <w:spacing w:val="-2"/>
        </w:rPr>
        <w:t xml:space="preserve"> </w:t>
      </w:r>
      <w:r>
        <w:t>Also</w:t>
      </w:r>
      <w:r>
        <w:rPr>
          <w:spacing w:val="-2"/>
        </w:rPr>
        <w:t xml:space="preserve"> </w:t>
      </w:r>
      <w:r>
        <w:t>write</w:t>
      </w:r>
      <w:r>
        <w:rPr>
          <w:spacing w:val="-3"/>
        </w:rPr>
        <w:t xml:space="preserve"> </w:t>
      </w:r>
      <w:r>
        <w:t>2</w:t>
      </w:r>
      <w:r>
        <w:rPr>
          <w:spacing w:val="-3"/>
        </w:rPr>
        <w:t xml:space="preserve"> </w:t>
      </w:r>
      <w:r>
        <w:t>pros</w:t>
      </w:r>
      <w:r>
        <w:rPr>
          <w:spacing w:val="-2"/>
        </w:rPr>
        <w:t xml:space="preserve"> </w:t>
      </w:r>
      <w:r>
        <w:t>of</w:t>
      </w:r>
      <w:r>
        <w:rPr>
          <w:spacing w:val="-3"/>
        </w:rPr>
        <w:t xml:space="preserve"> </w:t>
      </w:r>
      <w:r>
        <w:t>the</w:t>
      </w:r>
      <w:r w:rsidR="002A4751">
        <w:t xml:space="preserve"> </w:t>
      </w:r>
      <w:r>
        <w:t>one</w:t>
      </w:r>
      <w:r>
        <w:rPr>
          <w:spacing w:val="-3"/>
        </w:rPr>
        <w:t xml:space="preserve"> </w:t>
      </w:r>
      <w:r>
        <w:t>you think is more advantageous.</w:t>
      </w:r>
    </w:p>
    <w:p w:rsidR="00307F13" w:rsidRPr="00307F13" w:rsidRDefault="00307F13" w:rsidP="00307F13">
      <w:pPr>
        <w:pStyle w:val="ListParagraph"/>
        <w:tabs>
          <w:tab w:val="left" w:pos="795"/>
          <w:tab w:val="left" w:pos="797"/>
        </w:tabs>
        <w:spacing w:line="276" w:lineRule="auto"/>
        <w:ind w:left="797" w:right="1044" w:firstLine="0"/>
        <w:rPr>
          <w:color w:val="FF0000"/>
        </w:rPr>
      </w:pPr>
      <w:r w:rsidRPr="00307F13">
        <w:rPr>
          <w:color w:val="FF0000"/>
        </w:rPr>
        <w:t>Dynamic routing provides fault tolerance by automatically rerouting traffic in case of network failures, ensuring continuous connectivity. Additionally, it facilitates load balancing by distributing traffic across multiple paths, optimizing network utilization and preventing congestion on heavily used links.</w:t>
      </w:r>
    </w:p>
    <w:bookmarkEnd w:id="0"/>
    <w:p w:rsidR="00AD3CB6" w:rsidRPr="00307F13" w:rsidRDefault="00593B53">
      <w:pPr>
        <w:pStyle w:val="ListParagraph"/>
        <w:numPr>
          <w:ilvl w:val="0"/>
          <w:numId w:val="2"/>
        </w:numPr>
        <w:tabs>
          <w:tab w:val="left" w:pos="806"/>
        </w:tabs>
        <w:ind w:left="806" w:hanging="347"/>
      </w:pPr>
      <w:r>
        <w:t>NAT</w:t>
      </w:r>
      <w:r>
        <w:rPr>
          <w:spacing w:val="-2"/>
        </w:rPr>
        <w:t xml:space="preserve"> </w:t>
      </w:r>
      <w:r>
        <w:t>is</w:t>
      </w:r>
      <w:r>
        <w:rPr>
          <w:spacing w:val="-1"/>
        </w:rPr>
        <w:t xml:space="preserve"> </w:t>
      </w:r>
      <w:r>
        <w:t>not</w:t>
      </w:r>
      <w:r>
        <w:rPr>
          <w:spacing w:val="-3"/>
        </w:rPr>
        <w:t xml:space="preserve"> </w:t>
      </w:r>
      <w:r>
        <w:t>a</w:t>
      </w:r>
      <w:r>
        <w:rPr>
          <w:spacing w:val="-1"/>
        </w:rPr>
        <w:t xml:space="preserve"> </w:t>
      </w:r>
      <w:r>
        <w:t>use</w:t>
      </w:r>
      <w:r>
        <w:rPr>
          <w:spacing w:val="-2"/>
        </w:rPr>
        <w:t xml:space="preserve"> </w:t>
      </w:r>
      <w:r>
        <w:t>case</w:t>
      </w:r>
      <w:r>
        <w:rPr>
          <w:spacing w:val="-4"/>
        </w:rPr>
        <w:t xml:space="preserve"> </w:t>
      </w:r>
      <w:r>
        <w:t>of</w:t>
      </w:r>
      <w:r>
        <w:rPr>
          <w:spacing w:val="-1"/>
        </w:rPr>
        <w:t xml:space="preserve"> </w:t>
      </w:r>
      <w:r>
        <w:t>gateway</w:t>
      </w:r>
      <w:r>
        <w:rPr>
          <w:spacing w:val="-2"/>
        </w:rPr>
        <w:t xml:space="preserve"> routers.</w:t>
      </w:r>
    </w:p>
    <w:p w:rsidR="00307F13" w:rsidRPr="00307F13" w:rsidRDefault="00307F13" w:rsidP="00307F13">
      <w:pPr>
        <w:pStyle w:val="ListParagraph"/>
        <w:tabs>
          <w:tab w:val="left" w:pos="806"/>
        </w:tabs>
        <w:ind w:firstLine="0"/>
        <w:rPr>
          <w:color w:val="FF0000"/>
        </w:rPr>
      </w:pPr>
      <w:r w:rsidRPr="00307F13">
        <w:rPr>
          <w:color w:val="FF0000"/>
        </w:rPr>
        <w:t>Yes, that statement is generally true. While many gateway routers do include NAT functionality, it's not a defining or exclusive use case for them. NAT can be implemented in various network devices such as firewalls, dedicated NAT devices, or even servers, depending on the network's specific requirements and architecture.</w:t>
      </w:r>
    </w:p>
    <w:p w:rsidR="00AD3CB6" w:rsidRDefault="00593B53">
      <w:pPr>
        <w:pStyle w:val="Heading1"/>
        <w:spacing w:before="38"/>
        <w:ind w:left="7037"/>
        <w:jc w:val="left"/>
      </w:pPr>
      <w:r>
        <w:rPr>
          <w:color w:val="3C85C5"/>
        </w:rPr>
        <w:t>[1+1+2+2</w:t>
      </w:r>
      <w:r>
        <w:rPr>
          <w:color w:val="3C85C5"/>
          <w:spacing w:val="-5"/>
        </w:rPr>
        <w:t xml:space="preserve"> </w:t>
      </w:r>
      <w:r>
        <w:rPr>
          <w:color w:val="3C85C5"/>
        </w:rPr>
        <w:t>=</w:t>
      </w:r>
      <w:r>
        <w:rPr>
          <w:color w:val="3C85C5"/>
          <w:spacing w:val="-2"/>
        </w:rPr>
        <w:t xml:space="preserve"> </w:t>
      </w:r>
      <w:r>
        <w:rPr>
          <w:color w:val="3C85C5"/>
        </w:rPr>
        <w:t>6</w:t>
      </w:r>
      <w:r>
        <w:rPr>
          <w:color w:val="3C85C5"/>
          <w:spacing w:val="-7"/>
        </w:rPr>
        <w:t xml:space="preserve"> </w:t>
      </w:r>
      <w:r>
        <w:rPr>
          <w:color w:val="3C85C5"/>
          <w:spacing w:val="-2"/>
        </w:rPr>
        <w:t>Marks]</w:t>
      </w:r>
    </w:p>
    <w:p w:rsidR="00AD3CB6" w:rsidRDefault="00AD3CB6">
      <w:pPr>
        <w:pStyle w:val="BodyText"/>
        <w:spacing w:before="75"/>
        <w:rPr>
          <w:rFonts w:ascii="Arial"/>
          <w:b/>
        </w:rPr>
      </w:pPr>
    </w:p>
    <w:p w:rsidR="00AD3CB6" w:rsidRDefault="00593B53">
      <w:pPr>
        <w:pStyle w:val="BodyText"/>
        <w:spacing w:line="276" w:lineRule="auto"/>
        <w:ind w:left="100" w:right="474"/>
        <w:jc w:val="both"/>
      </w:pPr>
      <w:r>
        <w:rPr>
          <w:rFonts w:ascii="Arial"/>
          <w:b/>
        </w:rPr>
        <w:t xml:space="preserve">Question 6: </w:t>
      </w:r>
      <w:r>
        <w:t xml:space="preserve">For the following scenario where Routers R1 and R2 with interfaces 0, 1, 2, 3, </w:t>
      </w:r>
      <w:proofErr w:type="gramStart"/>
      <w:r>
        <w:t>4,and</w:t>
      </w:r>
      <w:proofErr w:type="gramEnd"/>
      <w:r>
        <w:t xml:space="preserve"> 5, 6 respectively, constitute the network. Use IP Address Aggregation (Route Summarization) and fill the entries in the following table. (Default entries are pre-filled)</w:t>
      </w:r>
    </w:p>
    <w:p w:rsidR="008119B3" w:rsidRDefault="008119B3">
      <w:pPr>
        <w:pStyle w:val="BodyText"/>
        <w:spacing w:before="190"/>
        <w:rPr>
          <w:sz w:val="20"/>
        </w:rPr>
      </w:pPr>
    </w:p>
    <w:p w:rsidR="00AD3CB6" w:rsidRDefault="00593B53">
      <w:pPr>
        <w:pStyle w:val="BodyText"/>
        <w:spacing w:before="190"/>
        <w:rPr>
          <w:sz w:val="20"/>
        </w:rPr>
      </w:pPr>
      <w:r>
        <w:rPr>
          <w:noProof/>
        </w:rPr>
        <w:lastRenderedPageBreak/>
        <w:drawing>
          <wp:anchor distT="0" distB="0" distL="114300" distR="114300" simplePos="0" relativeHeight="251660800" behindDoc="0" locked="0" layoutInCell="1" allowOverlap="1">
            <wp:simplePos x="0" y="0"/>
            <wp:positionH relativeFrom="column">
              <wp:posOffset>-3175</wp:posOffset>
            </wp:positionH>
            <wp:positionV relativeFrom="paragraph">
              <wp:posOffset>125095</wp:posOffset>
            </wp:positionV>
            <wp:extent cx="5370927" cy="2493645"/>
            <wp:effectExtent l="0" t="0" r="1270" b="190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0927" cy="2493645"/>
                    </a:xfrm>
                    <a:prstGeom prst="rect">
                      <a:avLst/>
                    </a:prstGeom>
                  </pic:spPr>
                </pic:pic>
              </a:graphicData>
            </a:graphic>
            <wp14:sizeRelH relativeFrom="page">
              <wp14:pctWidth>0</wp14:pctWidth>
            </wp14:sizeRelH>
            <wp14:sizeRelV relativeFrom="page">
              <wp14:pctHeight>0</wp14:pctHeight>
            </wp14:sizeRelV>
          </wp:anchor>
        </w:drawing>
      </w:r>
    </w:p>
    <w:p w:rsidR="00AD3CB6" w:rsidRDefault="00AD3CB6">
      <w:pPr>
        <w:pStyle w:val="BodyText"/>
        <w:spacing w:before="195"/>
      </w:pPr>
    </w:p>
    <w:p w:rsidR="008119B3" w:rsidRDefault="008119B3">
      <w:pPr>
        <w:pStyle w:val="BodyText"/>
        <w:spacing w:before="195"/>
      </w:pPr>
    </w:p>
    <w:p w:rsidR="008119B3" w:rsidRDefault="008119B3">
      <w:pPr>
        <w:pStyle w:val="BodyText"/>
        <w:spacing w:before="195"/>
      </w:pPr>
    </w:p>
    <w:p w:rsidR="00AD3CB6" w:rsidRDefault="00593B53">
      <w:pPr>
        <w:pStyle w:val="Heading1"/>
        <w:ind w:left="7010"/>
        <w:jc w:val="left"/>
      </w:pPr>
      <w:r>
        <w:rPr>
          <w:color w:val="3C85C5"/>
        </w:rPr>
        <w:t>[2.5+2.5</w:t>
      </w:r>
      <w:r>
        <w:rPr>
          <w:color w:val="3C85C5"/>
          <w:spacing w:val="-9"/>
        </w:rPr>
        <w:t xml:space="preserve"> </w:t>
      </w:r>
      <w:r>
        <w:rPr>
          <w:color w:val="3C85C5"/>
        </w:rPr>
        <w:t>=</w:t>
      </w:r>
      <w:r>
        <w:rPr>
          <w:color w:val="3C85C5"/>
          <w:spacing w:val="-4"/>
        </w:rPr>
        <w:t xml:space="preserve"> </w:t>
      </w:r>
      <w:r>
        <w:rPr>
          <w:color w:val="3C85C5"/>
        </w:rPr>
        <w:t>5</w:t>
      </w:r>
      <w:r>
        <w:rPr>
          <w:color w:val="3C85C5"/>
          <w:spacing w:val="-5"/>
        </w:rPr>
        <w:t xml:space="preserve"> </w:t>
      </w:r>
      <w:r>
        <w:rPr>
          <w:color w:val="3C85C5"/>
          <w:spacing w:val="-2"/>
        </w:rPr>
        <w:t>Marks]</w:t>
      </w:r>
    </w:p>
    <w:p w:rsidR="00AD3CB6" w:rsidRDefault="00593B53">
      <w:pPr>
        <w:pStyle w:val="BodyText"/>
        <w:spacing w:before="73"/>
        <w:rPr>
          <w:rFonts w:ascii="Arial"/>
          <w:b/>
          <w:sz w:val="20"/>
        </w:rPr>
      </w:pPr>
      <w:r>
        <w:rPr>
          <w:noProof/>
        </w:rPr>
        <mc:AlternateContent>
          <mc:Choice Requires="wps">
            <w:drawing>
              <wp:anchor distT="0" distB="0" distL="0" distR="0" simplePos="0" relativeHeight="251656704" behindDoc="1" locked="0" layoutInCell="1" allowOverlap="1">
                <wp:simplePos x="0" y="0"/>
                <wp:positionH relativeFrom="page">
                  <wp:posOffset>967739</wp:posOffset>
                </wp:positionH>
                <wp:positionV relativeFrom="paragraph">
                  <wp:posOffset>207632</wp:posOffset>
                </wp:positionV>
                <wp:extent cx="2460625" cy="251396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0625" cy="2513965"/>
                        </a:xfrm>
                        <a:prstGeom prst="rect">
                          <a:avLst/>
                        </a:prstGeom>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0"/>
                              <w:gridCol w:w="1365"/>
                            </w:tblGrid>
                            <w:tr w:rsidR="00593B53">
                              <w:trPr>
                                <w:trHeight w:val="650"/>
                              </w:trPr>
                              <w:tc>
                                <w:tcPr>
                                  <w:tcW w:w="3855" w:type="dxa"/>
                                  <w:gridSpan w:val="2"/>
                                </w:tcPr>
                                <w:p w:rsidR="00593B53" w:rsidRDefault="00593B53">
                                  <w:pPr>
                                    <w:pStyle w:val="TableParagraph"/>
                                    <w:spacing w:before="115"/>
                                    <w:ind w:left="906"/>
                                  </w:pPr>
                                  <w:r>
                                    <w:t>Routing</w:t>
                                  </w:r>
                                  <w:r>
                                    <w:rPr>
                                      <w:spacing w:val="-3"/>
                                    </w:rPr>
                                    <w:t xml:space="preserve"> </w:t>
                                  </w:r>
                                  <w:r>
                                    <w:t>Table</w:t>
                                  </w:r>
                                  <w:r>
                                    <w:rPr>
                                      <w:spacing w:val="-1"/>
                                    </w:rPr>
                                    <w:t xml:space="preserve"> </w:t>
                                  </w:r>
                                  <w:r>
                                    <w:t>for</w:t>
                                  </w:r>
                                  <w:r>
                                    <w:rPr>
                                      <w:spacing w:val="-2"/>
                                    </w:rPr>
                                    <w:t xml:space="preserve"> </w:t>
                                  </w:r>
                                  <w:r>
                                    <w:rPr>
                                      <w:spacing w:val="-5"/>
                                    </w:rPr>
                                    <w:t>R1</w:t>
                                  </w:r>
                                </w:p>
                              </w:tc>
                            </w:tr>
                            <w:tr w:rsidR="00593B53">
                              <w:trPr>
                                <w:trHeight w:val="734"/>
                              </w:trPr>
                              <w:tc>
                                <w:tcPr>
                                  <w:tcW w:w="2490" w:type="dxa"/>
                                </w:tcPr>
                                <w:p w:rsidR="00593B53" w:rsidRDefault="00593B53">
                                  <w:pPr>
                                    <w:pStyle w:val="TableParagraph"/>
                                    <w:spacing w:before="115"/>
                                    <w:ind w:right="214"/>
                                    <w:jc w:val="center"/>
                                  </w:pPr>
                                  <w:r>
                                    <w:t>IP</w:t>
                                  </w:r>
                                  <w:r>
                                    <w:rPr>
                                      <w:spacing w:val="-2"/>
                                    </w:rPr>
                                    <w:t xml:space="preserve"> </w:t>
                                  </w:r>
                                  <w:r>
                                    <w:t>Address</w:t>
                                  </w:r>
                                  <w:r>
                                    <w:rPr>
                                      <w:spacing w:val="-1"/>
                                    </w:rPr>
                                    <w:t xml:space="preserve"> </w:t>
                                  </w:r>
                                  <w:r>
                                    <w:t>Range</w:t>
                                  </w:r>
                                  <w:r>
                                    <w:rPr>
                                      <w:spacing w:val="-1"/>
                                    </w:rPr>
                                    <w:t xml:space="preserve"> </w:t>
                                  </w:r>
                                  <w:r>
                                    <w:rPr>
                                      <w:spacing w:val="-4"/>
                                    </w:rPr>
                                    <w:t>with</w:t>
                                  </w:r>
                                </w:p>
                                <w:p w:rsidR="00593B53" w:rsidRDefault="00593B53">
                                  <w:pPr>
                                    <w:pStyle w:val="TableParagraph"/>
                                    <w:ind w:right="7"/>
                                    <w:jc w:val="center"/>
                                  </w:pPr>
                                  <w:r>
                                    <w:rPr>
                                      <w:spacing w:val="-2"/>
                                    </w:rPr>
                                    <w:t>Prefix</w:t>
                                  </w:r>
                                </w:p>
                              </w:tc>
                              <w:tc>
                                <w:tcPr>
                                  <w:tcW w:w="1365" w:type="dxa"/>
                                </w:tcPr>
                                <w:p w:rsidR="00593B53" w:rsidRDefault="00593B53">
                                  <w:pPr>
                                    <w:pStyle w:val="TableParagraph"/>
                                    <w:spacing w:before="115"/>
                                    <w:ind w:left="43"/>
                                    <w:jc w:val="center"/>
                                  </w:pPr>
                                  <w:r>
                                    <w:rPr>
                                      <w:spacing w:val="-2"/>
                                    </w:rPr>
                                    <w:t>Interface</w:t>
                                  </w:r>
                                </w:p>
                              </w:tc>
                            </w:tr>
                            <w:tr w:rsidR="00593B53">
                              <w:trPr>
                                <w:trHeight w:val="481"/>
                              </w:trPr>
                              <w:tc>
                                <w:tcPr>
                                  <w:tcW w:w="2490" w:type="dxa"/>
                                </w:tcPr>
                                <w:p w:rsidR="00593B53" w:rsidRDefault="00593B53">
                                  <w:pPr>
                                    <w:pStyle w:val="TableParagraph"/>
                                    <w:spacing w:before="115"/>
                                    <w:ind w:right="6"/>
                                    <w:jc w:val="center"/>
                                  </w:pPr>
                                  <w:r>
                                    <w:rPr>
                                      <w:spacing w:val="-2"/>
                                    </w:rPr>
                                    <w:t>0.0.0.0/0</w:t>
                                  </w:r>
                                </w:p>
                              </w:tc>
                              <w:tc>
                                <w:tcPr>
                                  <w:tcW w:w="1365" w:type="dxa"/>
                                </w:tcPr>
                                <w:p w:rsidR="00593B53" w:rsidRDefault="00593B53">
                                  <w:pPr>
                                    <w:pStyle w:val="TableParagraph"/>
                                    <w:spacing w:before="115"/>
                                    <w:ind w:left="43" w:right="2"/>
                                    <w:jc w:val="center"/>
                                  </w:pPr>
                                  <w:r>
                                    <w:rPr>
                                      <w:spacing w:val="-10"/>
                                    </w:rPr>
                                    <w:t>4</w:t>
                                  </w:r>
                                </w:p>
                              </w:tc>
                            </w:tr>
                            <w:tr w:rsidR="00593B53">
                              <w:trPr>
                                <w:trHeight w:val="485"/>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142.25.7.0/26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0</w:t>
                                  </w:r>
                                </w:p>
                              </w:tc>
                            </w:tr>
                            <w:tr w:rsidR="00593B53">
                              <w:trPr>
                                <w:trHeight w:val="481"/>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142.25.7.64/26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w:t>
                                  </w:r>
                                </w:p>
                              </w:tc>
                            </w:tr>
                            <w:tr w:rsidR="00593B53">
                              <w:trPr>
                                <w:trHeight w:val="482"/>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142.25.7.128/26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2</w:t>
                                  </w:r>
                                </w:p>
                              </w:tc>
                            </w:tr>
                            <w:tr w:rsidR="00593B53">
                              <w:trPr>
                                <w:trHeight w:val="482"/>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142.25.7.192/26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3</w:t>
                                  </w:r>
                                </w:p>
                              </w:tc>
                            </w:tr>
                          </w:tbl>
                          <w:p w:rsidR="00593B53" w:rsidRDefault="00593B53">
                            <w:pPr>
                              <w:pStyle w:val="BodyText"/>
                            </w:pPr>
                            <w:r>
                              <w:t xml:space="preserve"> </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76.2pt;margin-top:16.35pt;width:193.75pt;height:197.9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0"/>
                        <w:gridCol w:w="1365"/>
                      </w:tblGrid>
                      <w:tr w:rsidR="00593B53">
                        <w:trPr>
                          <w:trHeight w:val="650"/>
                        </w:trPr>
                        <w:tc>
                          <w:tcPr>
                            <w:tcW w:w="3855" w:type="dxa"/>
                            <w:gridSpan w:val="2"/>
                          </w:tcPr>
                          <w:p w:rsidR="00593B53" w:rsidRDefault="00593B53">
                            <w:pPr>
                              <w:pStyle w:val="TableParagraph"/>
                              <w:spacing w:before="115"/>
                              <w:ind w:left="906"/>
                            </w:pPr>
                            <w:r>
                              <w:t>Routing</w:t>
                            </w:r>
                            <w:r>
                              <w:rPr>
                                <w:spacing w:val="-3"/>
                              </w:rPr>
                              <w:t xml:space="preserve"> </w:t>
                            </w:r>
                            <w:r>
                              <w:t>Table</w:t>
                            </w:r>
                            <w:r>
                              <w:rPr>
                                <w:spacing w:val="-1"/>
                              </w:rPr>
                              <w:t xml:space="preserve"> </w:t>
                            </w:r>
                            <w:r>
                              <w:t>for</w:t>
                            </w:r>
                            <w:r>
                              <w:rPr>
                                <w:spacing w:val="-2"/>
                              </w:rPr>
                              <w:t xml:space="preserve"> </w:t>
                            </w:r>
                            <w:r>
                              <w:rPr>
                                <w:spacing w:val="-5"/>
                              </w:rPr>
                              <w:t>R1</w:t>
                            </w:r>
                          </w:p>
                        </w:tc>
                      </w:tr>
                      <w:tr w:rsidR="00593B53">
                        <w:trPr>
                          <w:trHeight w:val="734"/>
                        </w:trPr>
                        <w:tc>
                          <w:tcPr>
                            <w:tcW w:w="2490" w:type="dxa"/>
                          </w:tcPr>
                          <w:p w:rsidR="00593B53" w:rsidRDefault="00593B53">
                            <w:pPr>
                              <w:pStyle w:val="TableParagraph"/>
                              <w:spacing w:before="115"/>
                              <w:ind w:right="214"/>
                              <w:jc w:val="center"/>
                            </w:pPr>
                            <w:r>
                              <w:t>IP</w:t>
                            </w:r>
                            <w:r>
                              <w:rPr>
                                <w:spacing w:val="-2"/>
                              </w:rPr>
                              <w:t xml:space="preserve"> </w:t>
                            </w:r>
                            <w:r>
                              <w:t>Address</w:t>
                            </w:r>
                            <w:r>
                              <w:rPr>
                                <w:spacing w:val="-1"/>
                              </w:rPr>
                              <w:t xml:space="preserve"> </w:t>
                            </w:r>
                            <w:r>
                              <w:t>Range</w:t>
                            </w:r>
                            <w:r>
                              <w:rPr>
                                <w:spacing w:val="-1"/>
                              </w:rPr>
                              <w:t xml:space="preserve"> </w:t>
                            </w:r>
                            <w:r>
                              <w:rPr>
                                <w:spacing w:val="-4"/>
                              </w:rPr>
                              <w:t>with</w:t>
                            </w:r>
                          </w:p>
                          <w:p w:rsidR="00593B53" w:rsidRDefault="00593B53">
                            <w:pPr>
                              <w:pStyle w:val="TableParagraph"/>
                              <w:ind w:right="7"/>
                              <w:jc w:val="center"/>
                            </w:pPr>
                            <w:r>
                              <w:rPr>
                                <w:spacing w:val="-2"/>
                              </w:rPr>
                              <w:t>Prefix</w:t>
                            </w:r>
                          </w:p>
                        </w:tc>
                        <w:tc>
                          <w:tcPr>
                            <w:tcW w:w="1365" w:type="dxa"/>
                          </w:tcPr>
                          <w:p w:rsidR="00593B53" w:rsidRDefault="00593B53">
                            <w:pPr>
                              <w:pStyle w:val="TableParagraph"/>
                              <w:spacing w:before="115"/>
                              <w:ind w:left="43"/>
                              <w:jc w:val="center"/>
                            </w:pPr>
                            <w:r>
                              <w:rPr>
                                <w:spacing w:val="-2"/>
                              </w:rPr>
                              <w:t>Interface</w:t>
                            </w:r>
                          </w:p>
                        </w:tc>
                      </w:tr>
                      <w:tr w:rsidR="00593B53">
                        <w:trPr>
                          <w:trHeight w:val="481"/>
                        </w:trPr>
                        <w:tc>
                          <w:tcPr>
                            <w:tcW w:w="2490" w:type="dxa"/>
                          </w:tcPr>
                          <w:p w:rsidR="00593B53" w:rsidRDefault="00593B53">
                            <w:pPr>
                              <w:pStyle w:val="TableParagraph"/>
                              <w:spacing w:before="115"/>
                              <w:ind w:right="6"/>
                              <w:jc w:val="center"/>
                            </w:pPr>
                            <w:r>
                              <w:rPr>
                                <w:spacing w:val="-2"/>
                              </w:rPr>
                              <w:t>0.0.0.0/0</w:t>
                            </w:r>
                          </w:p>
                        </w:tc>
                        <w:tc>
                          <w:tcPr>
                            <w:tcW w:w="1365" w:type="dxa"/>
                          </w:tcPr>
                          <w:p w:rsidR="00593B53" w:rsidRDefault="00593B53">
                            <w:pPr>
                              <w:pStyle w:val="TableParagraph"/>
                              <w:spacing w:before="115"/>
                              <w:ind w:left="43" w:right="2"/>
                              <w:jc w:val="center"/>
                            </w:pPr>
                            <w:r>
                              <w:rPr>
                                <w:spacing w:val="-10"/>
                              </w:rPr>
                              <w:t>4</w:t>
                            </w:r>
                          </w:p>
                        </w:tc>
                      </w:tr>
                      <w:tr w:rsidR="00593B53">
                        <w:trPr>
                          <w:trHeight w:val="485"/>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142.25.7.0/26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0</w:t>
                            </w:r>
                          </w:p>
                        </w:tc>
                      </w:tr>
                      <w:tr w:rsidR="00593B53">
                        <w:trPr>
                          <w:trHeight w:val="481"/>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142.25.7.64/26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w:t>
                            </w:r>
                          </w:p>
                        </w:tc>
                      </w:tr>
                      <w:tr w:rsidR="00593B53">
                        <w:trPr>
                          <w:trHeight w:val="482"/>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142.25.7.128/26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2</w:t>
                            </w:r>
                          </w:p>
                        </w:tc>
                      </w:tr>
                      <w:tr w:rsidR="00593B53">
                        <w:trPr>
                          <w:trHeight w:val="482"/>
                        </w:trPr>
                        <w:tc>
                          <w:tcPr>
                            <w:tcW w:w="2490"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142.25.7.192/26</w:t>
                            </w:r>
                          </w:p>
                        </w:tc>
                        <w:tc>
                          <w:tcPr>
                            <w:tcW w:w="136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3</w:t>
                            </w:r>
                          </w:p>
                        </w:tc>
                      </w:tr>
                    </w:tbl>
                    <w:p w:rsidR="00593B53" w:rsidRDefault="00593B53">
                      <w:pPr>
                        <w:pStyle w:val="BodyText"/>
                      </w:pPr>
                      <w:r>
                        <w:t xml:space="preserve"> </w:t>
                      </w:r>
                    </w:p>
                  </w:txbxContent>
                </v:textbox>
                <w10:wrap type="topAndBottom" anchorx="page"/>
              </v:shape>
            </w:pict>
          </mc:Fallback>
        </mc:AlternateContent>
      </w:r>
      <w:r>
        <w:rPr>
          <w:noProof/>
        </w:rPr>
        <mc:AlternateContent>
          <mc:Choice Requires="wps">
            <w:drawing>
              <wp:anchor distT="0" distB="0" distL="0" distR="0" simplePos="0" relativeHeight="251657728" behindDoc="1" locked="0" layoutInCell="1" allowOverlap="1">
                <wp:simplePos x="0" y="0"/>
                <wp:positionH relativeFrom="page">
                  <wp:posOffset>4149725</wp:posOffset>
                </wp:positionH>
                <wp:positionV relativeFrom="paragraph">
                  <wp:posOffset>207632</wp:posOffset>
                </wp:positionV>
                <wp:extent cx="2642235" cy="251396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2235" cy="2513965"/>
                        </a:xfrm>
                        <a:prstGeom prst="rect">
                          <a:avLst/>
                        </a:prstGeom>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36"/>
                              <w:gridCol w:w="1305"/>
                            </w:tblGrid>
                            <w:tr w:rsidR="00593B53">
                              <w:trPr>
                                <w:trHeight w:val="650"/>
                              </w:trPr>
                              <w:tc>
                                <w:tcPr>
                                  <w:tcW w:w="4141" w:type="dxa"/>
                                  <w:gridSpan w:val="2"/>
                                </w:tcPr>
                                <w:p w:rsidR="00593B53" w:rsidRDefault="00593B53">
                                  <w:pPr>
                                    <w:pStyle w:val="TableParagraph"/>
                                    <w:spacing w:before="115"/>
                                    <w:ind w:left="1049"/>
                                  </w:pPr>
                                  <w:r>
                                    <w:t>Routing</w:t>
                                  </w:r>
                                  <w:r>
                                    <w:rPr>
                                      <w:spacing w:val="-3"/>
                                    </w:rPr>
                                    <w:t xml:space="preserve"> </w:t>
                                  </w:r>
                                  <w:r>
                                    <w:t>Table</w:t>
                                  </w:r>
                                  <w:r>
                                    <w:rPr>
                                      <w:spacing w:val="-1"/>
                                    </w:rPr>
                                    <w:t xml:space="preserve"> </w:t>
                                  </w:r>
                                  <w:r>
                                    <w:t>for</w:t>
                                  </w:r>
                                  <w:r>
                                    <w:rPr>
                                      <w:spacing w:val="-2"/>
                                    </w:rPr>
                                    <w:t xml:space="preserve"> </w:t>
                                  </w:r>
                                  <w:r>
                                    <w:rPr>
                                      <w:spacing w:val="-5"/>
                                    </w:rPr>
                                    <w:t>R2</w:t>
                                  </w:r>
                                </w:p>
                              </w:tc>
                            </w:tr>
                            <w:tr w:rsidR="00593B53">
                              <w:trPr>
                                <w:trHeight w:val="734"/>
                              </w:trPr>
                              <w:tc>
                                <w:tcPr>
                                  <w:tcW w:w="2836" w:type="dxa"/>
                                </w:tcPr>
                                <w:p w:rsidR="00593B53" w:rsidRDefault="00593B53">
                                  <w:pPr>
                                    <w:pStyle w:val="TableParagraph"/>
                                    <w:spacing w:before="115"/>
                                    <w:ind w:left="40" w:right="254"/>
                                    <w:jc w:val="center"/>
                                  </w:pPr>
                                  <w:r>
                                    <w:t>IP</w:t>
                                  </w:r>
                                  <w:r>
                                    <w:rPr>
                                      <w:spacing w:val="-2"/>
                                    </w:rPr>
                                    <w:t xml:space="preserve"> </w:t>
                                  </w:r>
                                  <w:r>
                                    <w:t>Address</w:t>
                                  </w:r>
                                  <w:r>
                                    <w:rPr>
                                      <w:spacing w:val="-1"/>
                                    </w:rPr>
                                    <w:t xml:space="preserve"> </w:t>
                                  </w:r>
                                  <w:r>
                                    <w:t>Range</w:t>
                                  </w:r>
                                  <w:r>
                                    <w:rPr>
                                      <w:spacing w:val="-1"/>
                                    </w:rPr>
                                    <w:t xml:space="preserve"> </w:t>
                                  </w:r>
                                  <w:r>
                                    <w:rPr>
                                      <w:spacing w:val="-4"/>
                                    </w:rPr>
                                    <w:t>with</w:t>
                                  </w:r>
                                </w:p>
                                <w:p w:rsidR="00593B53" w:rsidRDefault="00593B53">
                                  <w:pPr>
                                    <w:pStyle w:val="TableParagraph"/>
                                    <w:ind w:left="203" w:right="214"/>
                                    <w:jc w:val="center"/>
                                  </w:pPr>
                                  <w:r>
                                    <w:rPr>
                                      <w:spacing w:val="-2"/>
                                    </w:rPr>
                                    <w:t>Prefix</w:t>
                                  </w:r>
                                </w:p>
                              </w:tc>
                              <w:tc>
                                <w:tcPr>
                                  <w:tcW w:w="1305" w:type="dxa"/>
                                </w:tcPr>
                                <w:p w:rsidR="00593B53" w:rsidRDefault="00593B53">
                                  <w:pPr>
                                    <w:pStyle w:val="TableParagraph"/>
                                    <w:spacing w:before="115"/>
                                    <w:ind w:left="35"/>
                                    <w:jc w:val="center"/>
                                  </w:pPr>
                                  <w:r>
                                    <w:rPr>
                                      <w:spacing w:val="-2"/>
                                    </w:rPr>
                                    <w:t>Interface</w:t>
                                  </w:r>
                                </w:p>
                              </w:tc>
                            </w:tr>
                            <w:tr w:rsidR="00593B53">
                              <w:trPr>
                                <w:trHeight w:val="481"/>
                              </w:trPr>
                              <w:tc>
                                <w:tcPr>
                                  <w:tcW w:w="2836" w:type="dxa"/>
                                </w:tcPr>
                                <w:p w:rsidR="00593B53" w:rsidRDefault="00593B53">
                                  <w:pPr>
                                    <w:pStyle w:val="TableParagraph"/>
                                    <w:spacing w:before="115"/>
                                    <w:ind w:left="254" w:right="214"/>
                                    <w:jc w:val="center"/>
                                  </w:pPr>
                                  <w:r>
                                    <w:rPr>
                                      <w:spacing w:val="-2"/>
                                    </w:rPr>
                                    <w:t>0.0.0.0/0</w:t>
                                  </w:r>
                                </w:p>
                              </w:tc>
                              <w:tc>
                                <w:tcPr>
                                  <w:tcW w:w="1305" w:type="dxa"/>
                                </w:tcPr>
                                <w:p w:rsidR="00593B53" w:rsidRDefault="00593B53">
                                  <w:pPr>
                                    <w:pStyle w:val="TableParagraph"/>
                                    <w:spacing w:before="115"/>
                                    <w:ind w:left="35" w:right="2"/>
                                    <w:jc w:val="center"/>
                                  </w:pPr>
                                  <w:r>
                                    <w:rPr>
                                      <w:spacing w:val="-10"/>
                                    </w:rPr>
                                    <w:t>6</w:t>
                                  </w:r>
                                </w:p>
                              </w:tc>
                            </w:tr>
                            <w:tr w:rsidR="00593B53">
                              <w:trPr>
                                <w:trHeight w:val="485"/>
                              </w:trPr>
                              <w:tc>
                                <w:tcPr>
                                  <w:tcW w:w="2836"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142.25.7.0/24</w:t>
                                  </w:r>
                                </w:p>
                              </w:tc>
                              <w:tc>
                                <w:tcPr>
                                  <w:tcW w:w="130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5</w:t>
                                  </w:r>
                                </w:p>
                              </w:tc>
                            </w:tr>
                            <w:tr w:rsidR="00593B53">
                              <w:trPr>
                                <w:trHeight w:val="481"/>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r w:rsidR="00593B53">
                              <w:trPr>
                                <w:trHeight w:val="482"/>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r w:rsidR="00593B53">
                              <w:trPr>
                                <w:trHeight w:val="482"/>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bl>
                          <w:p w:rsidR="00593B53" w:rsidRDefault="00593B53">
                            <w:pPr>
                              <w:pStyle w:val="BodyText"/>
                            </w:pPr>
                          </w:p>
                        </w:txbxContent>
                      </wps:txbx>
                      <wps:bodyPr wrap="square" lIns="0" tIns="0" rIns="0" bIns="0" rtlCol="0">
                        <a:noAutofit/>
                      </wps:bodyPr>
                    </wps:wsp>
                  </a:graphicData>
                </a:graphic>
              </wp:anchor>
            </w:drawing>
          </mc:Choice>
          <mc:Fallback>
            <w:pict>
              <v:shape id="Textbox 5" o:spid="_x0000_s1027" type="#_x0000_t202" style="position:absolute;margin-left:326.75pt;margin-top:16.35pt;width:208.05pt;height:197.9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36"/>
                        <w:gridCol w:w="1305"/>
                      </w:tblGrid>
                      <w:tr w:rsidR="00593B53">
                        <w:trPr>
                          <w:trHeight w:val="650"/>
                        </w:trPr>
                        <w:tc>
                          <w:tcPr>
                            <w:tcW w:w="4141" w:type="dxa"/>
                            <w:gridSpan w:val="2"/>
                          </w:tcPr>
                          <w:p w:rsidR="00593B53" w:rsidRDefault="00593B53">
                            <w:pPr>
                              <w:pStyle w:val="TableParagraph"/>
                              <w:spacing w:before="115"/>
                              <w:ind w:left="1049"/>
                            </w:pPr>
                            <w:r>
                              <w:t>Routing</w:t>
                            </w:r>
                            <w:r>
                              <w:rPr>
                                <w:spacing w:val="-3"/>
                              </w:rPr>
                              <w:t xml:space="preserve"> </w:t>
                            </w:r>
                            <w:r>
                              <w:t>Table</w:t>
                            </w:r>
                            <w:r>
                              <w:rPr>
                                <w:spacing w:val="-1"/>
                              </w:rPr>
                              <w:t xml:space="preserve"> </w:t>
                            </w:r>
                            <w:r>
                              <w:t>for</w:t>
                            </w:r>
                            <w:r>
                              <w:rPr>
                                <w:spacing w:val="-2"/>
                              </w:rPr>
                              <w:t xml:space="preserve"> </w:t>
                            </w:r>
                            <w:r>
                              <w:rPr>
                                <w:spacing w:val="-5"/>
                              </w:rPr>
                              <w:t>R2</w:t>
                            </w:r>
                          </w:p>
                        </w:tc>
                      </w:tr>
                      <w:tr w:rsidR="00593B53">
                        <w:trPr>
                          <w:trHeight w:val="734"/>
                        </w:trPr>
                        <w:tc>
                          <w:tcPr>
                            <w:tcW w:w="2836" w:type="dxa"/>
                          </w:tcPr>
                          <w:p w:rsidR="00593B53" w:rsidRDefault="00593B53">
                            <w:pPr>
                              <w:pStyle w:val="TableParagraph"/>
                              <w:spacing w:before="115"/>
                              <w:ind w:left="40" w:right="254"/>
                              <w:jc w:val="center"/>
                            </w:pPr>
                            <w:r>
                              <w:t>IP</w:t>
                            </w:r>
                            <w:r>
                              <w:rPr>
                                <w:spacing w:val="-2"/>
                              </w:rPr>
                              <w:t xml:space="preserve"> </w:t>
                            </w:r>
                            <w:r>
                              <w:t>Address</w:t>
                            </w:r>
                            <w:r>
                              <w:rPr>
                                <w:spacing w:val="-1"/>
                              </w:rPr>
                              <w:t xml:space="preserve"> </w:t>
                            </w:r>
                            <w:r>
                              <w:t>Range</w:t>
                            </w:r>
                            <w:r>
                              <w:rPr>
                                <w:spacing w:val="-1"/>
                              </w:rPr>
                              <w:t xml:space="preserve"> </w:t>
                            </w:r>
                            <w:r>
                              <w:rPr>
                                <w:spacing w:val="-4"/>
                              </w:rPr>
                              <w:t>with</w:t>
                            </w:r>
                          </w:p>
                          <w:p w:rsidR="00593B53" w:rsidRDefault="00593B53">
                            <w:pPr>
                              <w:pStyle w:val="TableParagraph"/>
                              <w:ind w:left="203" w:right="214"/>
                              <w:jc w:val="center"/>
                            </w:pPr>
                            <w:r>
                              <w:rPr>
                                <w:spacing w:val="-2"/>
                              </w:rPr>
                              <w:t>Prefix</w:t>
                            </w:r>
                          </w:p>
                        </w:tc>
                        <w:tc>
                          <w:tcPr>
                            <w:tcW w:w="1305" w:type="dxa"/>
                          </w:tcPr>
                          <w:p w:rsidR="00593B53" w:rsidRDefault="00593B53">
                            <w:pPr>
                              <w:pStyle w:val="TableParagraph"/>
                              <w:spacing w:before="115"/>
                              <w:ind w:left="35"/>
                              <w:jc w:val="center"/>
                            </w:pPr>
                            <w:r>
                              <w:rPr>
                                <w:spacing w:val="-2"/>
                              </w:rPr>
                              <w:t>Interface</w:t>
                            </w:r>
                          </w:p>
                        </w:tc>
                      </w:tr>
                      <w:tr w:rsidR="00593B53">
                        <w:trPr>
                          <w:trHeight w:val="481"/>
                        </w:trPr>
                        <w:tc>
                          <w:tcPr>
                            <w:tcW w:w="2836" w:type="dxa"/>
                          </w:tcPr>
                          <w:p w:rsidR="00593B53" w:rsidRDefault="00593B53">
                            <w:pPr>
                              <w:pStyle w:val="TableParagraph"/>
                              <w:spacing w:before="115"/>
                              <w:ind w:left="254" w:right="214"/>
                              <w:jc w:val="center"/>
                            </w:pPr>
                            <w:r>
                              <w:rPr>
                                <w:spacing w:val="-2"/>
                              </w:rPr>
                              <w:t>0.0.0.0/0</w:t>
                            </w:r>
                          </w:p>
                        </w:tc>
                        <w:tc>
                          <w:tcPr>
                            <w:tcW w:w="1305" w:type="dxa"/>
                          </w:tcPr>
                          <w:p w:rsidR="00593B53" w:rsidRDefault="00593B53">
                            <w:pPr>
                              <w:pStyle w:val="TableParagraph"/>
                              <w:spacing w:before="115"/>
                              <w:ind w:left="35" w:right="2"/>
                              <w:jc w:val="center"/>
                            </w:pPr>
                            <w:r>
                              <w:rPr>
                                <w:spacing w:val="-10"/>
                              </w:rPr>
                              <w:t>6</w:t>
                            </w:r>
                          </w:p>
                        </w:tc>
                      </w:tr>
                      <w:tr w:rsidR="00593B53">
                        <w:trPr>
                          <w:trHeight w:val="485"/>
                        </w:trPr>
                        <w:tc>
                          <w:tcPr>
                            <w:tcW w:w="2836"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142.25.7.0/24</w:t>
                            </w:r>
                          </w:p>
                        </w:tc>
                        <w:tc>
                          <w:tcPr>
                            <w:tcW w:w="1305" w:type="dxa"/>
                          </w:tcPr>
                          <w:p w:rsidR="00593B53" w:rsidRDefault="00593B53">
                            <w:pPr>
                              <w:pStyle w:val="TableParagraph"/>
                              <w:rPr>
                                <w:rFonts w:ascii="Times New Roman"/>
                              </w:rPr>
                            </w:pPr>
                            <w:r>
                              <w:rPr>
                                <w:rFonts w:ascii="Times New Roman"/>
                              </w:rPr>
                              <w:t xml:space="preserve">           </w:t>
                            </w:r>
                            <w:r w:rsidRPr="00A44A88">
                              <w:rPr>
                                <w:rFonts w:ascii="Times New Roman"/>
                                <w:color w:val="FF0000"/>
                              </w:rPr>
                              <w:t>5</w:t>
                            </w:r>
                          </w:p>
                        </w:tc>
                      </w:tr>
                      <w:tr w:rsidR="00593B53">
                        <w:trPr>
                          <w:trHeight w:val="481"/>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r w:rsidR="00593B53">
                        <w:trPr>
                          <w:trHeight w:val="482"/>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r w:rsidR="00593B53">
                        <w:trPr>
                          <w:trHeight w:val="482"/>
                        </w:trPr>
                        <w:tc>
                          <w:tcPr>
                            <w:tcW w:w="2836" w:type="dxa"/>
                          </w:tcPr>
                          <w:p w:rsidR="00593B53" w:rsidRDefault="00593B53">
                            <w:pPr>
                              <w:pStyle w:val="TableParagraph"/>
                              <w:rPr>
                                <w:rFonts w:ascii="Times New Roman"/>
                              </w:rPr>
                            </w:pPr>
                          </w:p>
                        </w:tc>
                        <w:tc>
                          <w:tcPr>
                            <w:tcW w:w="1305" w:type="dxa"/>
                          </w:tcPr>
                          <w:p w:rsidR="00593B53" w:rsidRDefault="00593B53">
                            <w:pPr>
                              <w:pStyle w:val="TableParagraph"/>
                              <w:rPr>
                                <w:rFonts w:ascii="Times New Roman"/>
                              </w:rPr>
                            </w:pPr>
                          </w:p>
                        </w:tc>
                      </w:tr>
                    </w:tbl>
                    <w:p w:rsidR="00593B53" w:rsidRDefault="00593B53">
                      <w:pPr>
                        <w:pStyle w:val="BodyText"/>
                      </w:pPr>
                    </w:p>
                  </w:txbxContent>
                </v:textbox>
                <w10:wrap type="topAndBottom" anchorx="page"/>
              </v:shape>
            </w:pict>
          </mc:Fallback>
        </mc:AlternateContent>
      </w:r>
    </w:p>
    <w:p w:rsidR="00AD3CB6" w:rsidRDefault="004C7108">
      <w:pPr>
        <w:rPr>
          <w:rFonts w:ascii="Arial"/>
          <w:sz w:val="20"/>
        </w:rPr>
        <w:sectPr w:rsidR="00AD3CB6">
          <w:footerReference w:type="default" r:id="rId11"/>
          <w:pgSz w:w="12240" w:h="15840"/>
          <w:pgMar w:top="1280" w:right="960" w:bottom="160" w:left="1340" w:header="0" w:footer="0" w:gutter="0"/>
          <w:cols w:space="720"/>
        </w:sectPr>
      </w:pPr>
      <w:r>
        <w:rPr>
          <w:rFonts w:ascii="Arial"/>
          <w:sz w:val="20"/>
        </w:rPr>
        <w:t>+</w:t>
      </w:r>
      <w:bookmarkStart w:id="1" w:name="_GoBack"/>
      <w:bookmarkEnd w:id="1"/>
    </w:p>
    <w:p w:rsidR="00AD3CB6" w:rsidRDefault="00593B53">
      <w:pPr>
        <w:pStyle w:val="BodyText"/>
        <w:spacing w:before="80" w:line="276" w:lineRule="auto"/>
        <w:ind w:left="100" w:right="469"/>
        <w:jc w:val="both"/>
      </w:pPr>
      <w:r>
        <w:rPr>
          <w:rFonts w:ascii="Arial"/>
          <w:b/>
        </w:rPr>
        <w:lastRenderedPageBreak/>
        <w:t>Question</w:t>
      </w:r>
      <w:r>
        <w:rPr>
          <w:rFonts w:ascii="Arial"/>
          <w:b/>
          <w:spacing w:val="-7"/>
        </w:rPr>
        <w:t xml:space="preserve"> </w:t>
      </w:r>
      <w:r>
        <w:rPr>
          <w:rFonts w:ascii="Arial"/>
          <w:b/>
        </w:rPr>
        <w:t>7:</w:t>
      </w:r>
      <w:r>
        <w:rPr>
          <w:rFonts w:ascii="Arial"/>
          <w:b/>
          <w:spacing w:val="-3"/>
        </w:rPr>
        <w:t xml:space="preserve"> </w:t>
      </w:r>
      <w:r>
        <w:t>A</w:t>
      </w:r>
      <w:r>
        <w:rPr>
          <w:spacing w:val="-3"/>
        </w:rPr>
        <w:t xml:space="preserve"> </w:t>
      </w:r>
      <w:r>
        <w:t>datagram</w:t>
      </w:r>
      <w:r>
        <w:rPr>
          <w:spacing w:val="-3"/>
        </w:rPr>
        <w:t xml:space="preserve"> </w:t>
      </w:r>
      <w:r>
        <w:t>of</w:t>
      </w:r>
      <w:r>
        <w:rPr>
          <w:spacing w:val="-3"/>
        </w:rPr>
        <w:t xml:space="preserve"> </w:t>
      </w:r>
      <w:r>
        <w:t>4,000</w:t>
      </w:r>
      <w:r>
        <w:rPr>
          <w:spacing w:val="-3"/>
        </w:rPr>
        <w:t xml:space="preserve"> </w:t>
      </w:r>
      <w:r>
        <w:t>bytes</w:t>
      </w:r>
      <w:r>
        <w:rPr>
          <w:spacing w:val="-3"/>
        </w:rPr>
        <w:t xml:space="preserve"> </w:t>
      </w:r>
      <w:r>
        <w:t>arrives</w:t>
      </w:r>
      <w:r>
        <w:rPr>
          <w:spacing w:val="-3"/>
        </w:rPr>
        <w:t xml:space="preserve"> </w:t>
      </w:r>
      <w:r>
        <w:t>at</w:t>
      </w:r>
      <w:r>
        <w:rPr>
          <w:spacing w:val="-3"/>
        </w:rPr>
        <w:t xml:space="preserve"> </w:t>
      </w:r>
      <w:r>
        <w:t>a</w:t>
      </w:r>
      <w:r>
        <w:rPr>
          <w:spacing w:val="-3"/>
        </w:rPr>
        <w:t xml:space="preserve"> </w:t>
      </w:r>
      <w:r>
        <w:t>router</w:t>
      </w:r>
      <w:r>
        <w:rPr>
          <w:spacing w:val="-3"/>
        </w:rPr>
        <w:t xml:space="preserve"> </w:t>
      </w:r>
      <w:r>
        <w:t>and</w:t>
      </w:r>
      <w:r>
        <w:rPr>
          <w:spacing w:val="-3"/>
        </w:rPr>
        <w:t xml:space="preserve"> </w:t>
      </w:r>
      <w:r>
        <w:t>must</w:t>
      </w:r>
      <w:r>
        <w:rPr>
          <w:spacing w:val="-3"/>
        </w:rPr>
        <w:t xml:space="preserve"> </w:t>
      </w:r>
      <w:r>
        <w:t>be</w:t>
      </w:r>
      <w:r>
        <w:rPr>
          <w:spacing w:val="-3"/>
        </w:rPr>
        <w:t xml:space="preserve"> </w:t>
      </w:r>
      <w:r>
        <w:t>forwarded</w:t>
      </w:r>
      <w:r>
        <w:rPr>
          <w:spacing w:val="-3"/>
        </w:rPr>
        <w:t xml:space="preserve"> </w:t>
      </w:r>
      <w:r>
        <w:t>to</w:t>
      </w:r>
      <w:r>
        <w:rPr>
          <w:spacing w:val="-3"/>
        </w:rPr>
        <w:t xml:space="preserve"> </w:t>
      </w:r>
      <w:r>
        <w:t>a</w:t>
      </w:r>
      <w:r>
        <w:rPr>
          <w:spacing w:val="-3"/>
        </w:rPr>
        <w:t xml:space="preserve"> </w:t>
      </w:r>
      <w:r>
        <w:t>link</w:t>
      </w:r>
      <w:r>
        <w:rPr>
          <w:spacing w:val="-2"/>
        </w:rPr>
        <w:t xml:space="preserve"> </w:t>
      </w:r>
      <w:r>
        <w:t>with</w:t>
      </w:r>
      <w:r>
        <w:rPr>
          <w:spacing w:val="-13"/>
        </w:rPr>
        <w:t xml:space="preserve"> </w:t>
      </w:r>
      <w:r>
        <w:t>an</w:t>
      </w:r>
      <w:r>
        <w:rPr>
          <w:spacing w:val="-12"/>
        </w:rPr>
        <w:t xml:space="preserve"> </w:t>
      </w:r>
      <w:r>
        <w:t>MTU of 1,5XX bytes (where XX are the last 2 digits of your roll number</w:t>
      </w:r>
      <w:proofErr w:type="gramStart"/>
      <w:r>
        <w:t>) .</w:t>
      </w:r>
      <w:proofErr w:type="gramEnd"/>
      <w:r>
        <w:t xml:space="preserve"> The datagram stamped with the identification number XXX (where XXX are the last 3 digits of your roll number). Explicitly state into how many fragments the datagram is divided. Fill the following table with the relevant characteristics of the </w:t>
      </w:r>
      <w:r>
        <w:rPr>
          <w:spacing w:val="-2"/>
        </w:rPr>
        <w:t>fragments:</w:t>
      </w:r>
    </w:p>
    <w:p w:rsidR="00AD3CB6" w:rsidRDefault="00593B53">
      <w:pPr>
        <w:pStyle w:val="Heading1"/>
        <w:ind w:right="471"/>
      </w:pPr>
      <w:r>
        <w:rPr>
          <w:color w:val="3C85C5"/>
        </w:rPr>
        <w:t>[6</w:t>
      </w:r>
      <w:r>
        <w:rPr>
          <w:color w:val="3C85C5"/>
          <w:spacing w:val="-4"/>
        </w:rPr>
        <w:t xml:space="preserve"> </w:t>
      </w:r>
      <w:r>
        <w:rPr>
          <w:color w:val="3C85C5"/>
          <w:spacing w:val="-2"/>
        </w:rPr>
        <w:t>Marks]</w:t>
      </w:r>
    </w:p>
    <w:p w:rsidR="00AD3CB6" w:rsidRDefault="00AD3CB6">
      <w:pPr>
        <w:pStyle w:val="BodyText"/>
        <w:spacing w:before="100"/>
        <w:rPr>
          <w:rFonts w:ascii="Arial"/>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6"/>
        <w:gridCol w:w="1838"/>
        <w:gridCol w:w="1837"/>
        <w:gridCol w:w="1837"/>
        <w:gridCol w:w="1837"/>
      </w:tblGrid>
      <w:tr w:rsidR="00AD3CB6" w:rsidTr="00307F13">
        <w:trPr>
          <w:trHeight w:val="985"/>
        </w:trPr>
        <w:tc>
          <w:tcPr>
            <w:tcW w:w="1836" w:type="dxa"/>
          </w:tcPr>
          <w:p w:rsidR="00AD3CB6" w:rsidRDefault="00593B53">
            <w:pPr>
              <w:pStyle w:val="TableParagraph"/>
              <w:spacing w:before="115"/>
              <w:ind w:left="125" w:right="278"/>
            </w:pPr>
            <w:r>
              <w:t>Fragment</w:t>
            </w:r>
            <w:r>
              <w:rPr>
                <w:spacing w:val="-13"/>
              </w:rPr>
              <w:t xml:space="preserve"> </w:t>
            </w:r>
            <w:r>
              <w:t xml:space="preserve">Serial </w:t>
            </w:r>
            <w:r>
              <w:rPr>
                <w:spacing w:val="-2"/>
              </w:rPr>
              <w:t>Number</w:t>
            </w:r>
          </w:p>
        </w:tc>
        <w:tc>
          <w:tcPr>
            <w:tcW w:w="1838" w:type="dxa"/>
          </w:tcPr>
          <w:p w:rsidR="00AD3CB6" w:rsidRDefault="00593B53">
            <w:pPr>
              <w:pStyle w:val="TableParagraph"/>
              <w:spacing w:before="115"/>
              <w:ind w:left="125"/>
            </w:pPr>
            <w:r>
              <w:t>Size</w:t>
            </w:r>
            <w:r>
              <w:rPr>
                <w:spacing w:val="-1"/>
              </w:rPr>
              <w:t xml:space="preserve"> </w:t>
            </w:r>
            <w:r>
              <w:t xml:space="preserve">in </w:t>
            </w:r>
            <w:r>
              <w:rPr>
                <w:spacing w:val="-2"/>
              </w:rPr>
              <w:t>Bytes</w:t>
            </w:r>
          </w:p>
        </w:tc>
        <w:tc>
          <w:tcPr>
            <w:tcW w:w="1836" w:type="dxa"/>
          </w:tcPr>
          <w:p w:rsidR="00AD3CB6" w:rsidRDefault="00593B53">
            <w:pPr>
              <w:pStyle w:val="TableParagraph"/>
              <w:spacing w:before="115"/>
              <w:ind w:left="121"/>
            </w:pPr>
            <w:r>
              <w:rPr>
                <w:spacing w:val="-5"/>
              </w:rPr>
              <w:t>ID</w:t>
            </w:r>
          </w:p>
        </w:tc>
        <w:tc>
          <w:tcPr>
            <w:tcW w:w="1837" w:type="dxa"/>
          </w:tcPr>
          <w:p w:rsidR="00AD3CB6" w:rsidRDefault="00593B53">
            <w:pPr>
              <w:pStyle w:val="TableParagraph"/>
              <w:spacing w:before="115"/>
              <w:ind w:left="124" w:right="377"/>
            </w:pPr>
            <w:r>
              <w:t>Offset (Also give</w:t>
            </w:r>
            <w:r>
              <w:rPr>
                <w:spacing w:val="-13"/>
              </w:rPr>
              <w:t xml:space="preserve"> </w:t>
            </w:r>
            <w:r>
              <w:t>reasoning for</w:t>
            </w:r>
            <w:r>
              <w:rPr>
                <w:spacing w:val="-3"/>
              </w:rPr>
              <w:t xml:space="preserve"> </w:t>
            </w:r>
            <w:r>
              <w:t>your</w:t>
            </w:r>
            <w:r>
              <w:rPr>
                <w:spacing w:val="-2"/>
              </w:rPr>
              <w:t xml:space="preserve"> value)</w:t>
            </w:r>
          </w:p>
        </w:tc>
        <w:tc>
          <w:tcPr>
            <w:tcW w:w="1837" w:type="dxa"/>
          </w:tcPr>
          <w:p w:rsidR="00AD3CB6" w:rsidRDefault="00593B53">
            <w:pPr>
              <w:pStyle w:val="TableParagraph"/>
              <w:spacing w:before="115"/>
              <w:ind w:left="121" w:right="291"/>
            </w:pPr>
            <w:r>
              <w:t>Value</w:t>
            </w:r>
            <w:r>
              <w:rPr>
                <w:spacing w:val="-13"/>
              </w:rPr>
              <w:t xml:space="preserve"> </w:t>
            </w:r>
            <w:r>
              <w:t>of</w:t>
            </w:r>
            <w:r>
              <w:rPr>
                <w:spacing w:val="-12"/>
              </w:rPr>
              <w:t xml:space="preserve"> </w:t>
            </w:r>
            <w:r>
              <w:t>the Flag</w:t>
            </w:r>
            <w:r>
              <w:rPr>
                <w:spacing w:val="-7"/>
              </w:rPr>
              <w:t xml:space="preserve"> </w:t>
            </w:r>
            <w:r>
              <w:t>(1</w:t>
            </w:r>
            <w:r>
              <w:rPr>
                <w:spacing w:val="-6"/>
              </w:rPr>
              <w:t xml:space="preserve"> </w:t>
            </w:r>
            <w:r>
              <w:t>or</w:t>
            </w:r>
            <w:r>
              <w:rPr>
                <w:spacing w:val="-4"/>
              </w:rPr>
              <w:t xml:space="preserve"> </w:t>
            </w:r>
            <w:r>
              <w:rPr>
                <w:spacing w:val="-5"/>
              </w:rPr>
              <w:t>0)</w:t>
            </w:r>
          </w:p>
        </w:tc>
      </w:tr>
      <w:tr w:rsidR="00307F13" w:rsidTr="00307F13">
        <w:trPr>
          <w:trHeight w:val="650"/>
        </w:trPr>
        <w:tc>
          <w:tcPr>
            <w:tcW w:w="1836" w:type="dxa"/>
          </w:tcPr>
          <w:p w:rsidR="00307F13" w:rsidRPr="00CD7A5D" w:rsidRDefault="00CD7A5D">
            <w:pPr>
              <w:pStyle w:val="TableParagraph"/>
              <w:spacing w:before="116"/>
              <w:ind w:left="37"/>
              <w:jc w:val="center"/>
              <w:rPr>
                <w:color w:val="FF0000"/>
              </w:rPr>
            </w:pPr>
            <w:r>
              <w:rPr>
                <w:color w:val="FF0000"/>
              </w:rPr>
              <w:t>1</w:t>
            </w:r>
          </w:p>
        </w:tc>
        <w:tc>
          <w:tcPr>
            <w:tcW w:w="1838" w:type="dxa"/>
          </w:tcPr>
          <w:p w:rsidR="00307F13" w:rsidRPr="00CD7A5D" w:rsidRDefault="00CD7A5D">
            <w:pPr>
              <w:pStyle w:val="TableParagraph"/>
              <w:spacing w:before="116"/>
              <w:ind w:left="37"/>
              <w:jc w:val="center"/>
              <w:rPr>
                <w:color w:val="FF0000"/>
              </w:rPr>
            </w:pPr>
            <w:r w:rsidRPr="00CD7A5D">
              <w:rPr>
                <w:color w:val="FF0000"/>
              </w:rPr>
              <w:t>1573</w:t>
            </w:r>
          </w:p>
        </w:tc>
        <w:tc>
          <w:tcPr>
            <w:tcW w:w="1836" w:type="dxa"/>
          </w:tcPr>
          <w:p w:rsidR="00307F13" w:rsidRPr="00CD7A5D" w:rsidRDefault="00CD7A5D">
            <w:pPr>
              <w:pStyle w:val="TableParagraph"/>
              <w:spacing w:before="116"/>
              <w:ind w:left="37"/>
              <w:jc w:val="center"/>
              <w:rPr>
                <w:color w:val="FF0000"/>
              </w:rPr>
            </w:pPr>
            <w:r w:rsidRPr="00CD7A5D">
              <w:rPr>
                <w:color w:val="FF0000"/>
              </w:rPr>
              <w:t>273</w:t>
            </w:r>
          </w:p>
        </w:tc>
        <w:tc>
          <w:tcPr>
            <w:tcW w:w="1837" w:type="dxa"/>
          </w:tcPr>
          <w:p w:rsidR="00307F13" w:rsidRPr="00CD7A5D" w:rsidRDefault="00CD7A5D">
            <w:pPr>
              <w:pStyle w:val="TableParagraph"/>
              <w:spacing w:before="116"/>
              <w:ind w:left="37"/>
              <w:jc w:val="center"/>
              <w:rPr>
                <w:color w:val="FF0000"/>
              </w:rPr>
            </w:pPr>
            <w:r w:rsidRPr="00CD7A5D">
              <w:rPr>
                <w:color w:val="FF0000"/>
              </w:rPr>
              <w:t>0</w:t>
            </w:r>
          </w:p>
        </w:tc>
        <w:tc>
          <w:tcPr>
            <w:tcW w:w="1837" w:type="dxa"/>
          </w:tcPr>
          <w:p w:rsidR="00307F13" w:rsidRPr="00CD7A5D" w:rsidRDefault="00CD7A5D">
            <w:pPr>
              <w:pStyle w:val="TableParagraph"/>
              <w:spacing w:before="116"/>
              <w:ind w:left="37"/>
              <w:jc w:val="center"/>
              <w:rPr>
                <w:color w:val="FF0000"/>
              </w:rPr>
            </w:pPr>
            <w:r w:rsidRPr="00CD7A5D">
              <w:rPr>
                <w:color w:val="FF0000"/>
              </w:rPr>
              <w:t>1</w:t>
            </w:r>
          </w:p>
        </w:tc>
      </w:tr>
      <w:tr w:rsidR="00307F13" w:rsidTr="00307F13">
        <w:trPr>
          <w:trHeight w:val="650"/>
        </w:trPr>
        <w:tc>
          <w:tcPr>
            <w:tcW w:w="1836" w:type="dxa"/>
          </w:tcPr>
          <w:p w:rsidR="00307F13" w:rsidRPr="00CD7A5D" w:rsidRDefault="00CD7A5D">
            <w:pPr>
              <w:pStyle w:val="TableParagraph"/>
              <w:spacing w:before="116"/>
              <w:ind w:left="37"/>
              <w:jc w:val="center"/>
              <w:rPr>
                <w:color w:val="FF0000"/>
              </w:rPr>
            </w:pPr>
            <w:r>
              <w:rPr>
                <w:color w:val="FF0000"/>
              </w:rPr>
              <w:t>2</w:t>
            </w:r>
          </w:p>
        </w:tc>
        <w:tc>
          <w:tcPr>
            <w:tcW w:w="1838" w:type="dxa"/>
          </w:tcPr>
          <w:p w:rsidR="00307F13" w:rsidRPr="00CD7A5D" w:rsidRDefault="00CD7A5D">
            <w:pPr>
              <w:pStyle w:val="TableParagraph"/>
              <w:spacing w:before="116"/>
              <w:ind w:left="37"/>
              <w:jc w:val="center"/>
              <w:rPr>
                <w:color w:val="FF0000"/>
              </w:rPr>
            </w:pPr>
            <w:r w:rsidRPr="00CD7A5D">
              <w:rPr>
                <w:color w:val="FF0000"/>
              </w:rPr>
              <w:t>1573</w:t>
            </w:r>
          </w:p>
        </w:tc>
        <w:tc>
          <w:tcPr>
            <w:tcW w:w="1836" w:type="dxa"/>
          </w:tcPr>
          <w:p w:rsidR="00307F13" w:rsidRPr="00CD7A5D" w:rsidRDefault="00CD7A5D">
            <w:pPr>
              <w:pStyle w:val="TableParagraph"/>
              <w:spacing w:before="116"/>
              <w:ind w:left="37"/>
              <w:jc w:val="center"/>
              <w:rPr>
                <w:color w:val="FF0000"/>
              </w:rPr>
            </w:pPr>
            <w:r w:rsidRPr="00CD7A5D">
              <w:rPr>
                <w:color w:val="FF0000"/>
              </w:rPr>
              <w:t>273</w:t>
            </w:r>
          </w:p>
        </w:tc>
        <w:tc>
          <w:tcPr>
            <w:tcW w:w="1837" w:type="dxa"/>
          </w:tcPr>
          <w:p w:rsidR="00307F13" w:rsidRPr="00CD7A5D" w:rsidRDefault="00CD7A5D">
            <w:pPr>
              <w:pStyle w:val="TableParagraph"/>
              <w:spacing w:before="116"/>
              <w:ind w:left="37"/>
              <w:jc w:val="center"/>
              <w:rPr>
                <w:color w:val="FF0000"/>
              </w:rPr>
            </w:pPr>
            <w:r w:rsidRPr="00CD7A5D">
              <w:rPr>
                <w:color w:val="FF0000"/>
              </w:rPr>
              <w:t>194(1553/8)</w:t>
            </w:r>
          </w:p>
          <w:p w:rsidR="00CD7A5D" w:rsidRPr="00CD7A5D" w:rsidRDefault="00CD7A5D">
            <w:pPr>
              <w:pStyle w:val="TableParagraph"/>
              <w:spacing w:before="116"/>
              <w:ind w:left="37"/>
              <w:jc w:val="center"/>
              <w:rPr>
                <w:color w:val="FF0000"/>
              </w:rPr>
            </w:pPr>
            <w:r w:rsidRPr="00CD7A5D">
              <w:rPr>
                <w:color w:val="FF0000"/>
              </w:rPr>
              <w:t>Bytes in data field/8</w:t>
            </w:r>
          </w:p>
        </w:tc>
        <w:tc>
          <w:tcPr>
            <w:tcW w:w="1837" w:type="dxa"/>
          </w:tcPr>
          <w:p w:rsidR="00307F13" w:rsidRPr="00CD7A5D" w:rsidRDefault="00CD7A5D">
            <w:pPr>
              <w:pStyle w:val="TableParagraph"/>
              <w:spacing w:before="116"/>
              <w:ind w:left="37"/>
              <w:jc w:val="center"/>
              <w:rPr>
                <w:color w:val="FF0000"/>
              </w:rPr>
            </w:pPr>
            <w:r w:rsidRPr="00CD7A5D">
              <w:rPr>
                <w:color w:val="FF0000"/>
              </w:rPr>
              <w:t>1</w:t>
            </w:r>
          </w:p>
        </w:tc>
      </w:tr>
      <w:tr w:rsidR="00307F13" w:rsidTr="00CB35C7">
        <w:trPr>
          <w:trHeight w:val="650"/>
        </w:trPr>
        <w:tc>
          <w:tcPr>
            <w:tcW w:w="1836" w:type="dxa"/>
          </w:tcPr>
          <w:p w:rsidR="00307F13" w:rsidRPr="00CD7A5D" w:rsidRDefault="00CD7A5D">
            <w:pPr>
              <w:pStyle w:val="TableParagraph"/>
              <w:spacing w:before="116"/>
              <w:ind w:left="37"/>
              <w:jc w:val="center"/>
              <w:rPr>
                <w:color w:val="FF0000"/>
              </w:rPr>
            </w:pPr>
            <w:r>
              <w:rPr>
                <w:color w:val="FF0000"/>
              </w:rPr>
              <w:t>3</w:t>
            </w:r>
          </w:p>
        </w:tc>
        <w:tc>
          <w:tcPr>
            <w:tcW w:w="1837" w:type="dxa"/>
          </w:tcPr>
          <w:p w:rsidR="00307F13" w:rsidRPr="00CD7A5D" w:rsidRDefault="00CD7A5D">
            <w:pPr>
              <w:pStyle w:val="TableParagraph"/>
              <w:spacing w:before="116"/>
              <w:ind w:left="37"/>
              <w:jc w:val="center"/>
              <w:rPr>
                <w:color w:val="FF0000"/>
              </w:rPr>
            </w:pPr>
            <w:r w:rsidRPr="00CD7A5D">
              <w:rPr>
                <w:color w:val="FF0000"/>
              </w:rPr>
              <w:t>914</w:t>
            </w:r>
          </w:p>
        </w:tc>
        <w:tc>
          <w:tcPr>
            <w:tcW w:w="1837" w:type="dxa"/>
          </w:tcPr>
          <w:p w:rsidR="00307F13" w:rsidRPr="00CD7A5D" w:rsidRDefault="00CD7A5D">
            <w:pPr>
              <w:pStyle w:val="TableParagraph"/>
              <w:spacing w:before="116"/>
              <w:ind w:left="37"/>
              <w:jc w:val="center"/>
              <w:rPr>
                <w:color w:val="FF0000"/>
              </w:rPr>
            </w:pPr>
            <w:r w:rsidRPr="00CD7A5D">
              <w:rPr>
                <w:color w:val="FF0000"/>
              </w:rPr>
              <w:t>273</w:t>
            </w:r>
          </w:p>
        </w:tc>
        <w:tc>
          <w:tcPr>
            <w:tcW w:w="1837" w:type="dxa"/>
          </w:tcPr>
          <w:p w:rsidR="00307F13" w:rsidRPr="00CD7A5D" w:rsidRDefault="00CD7A5D">
            <w:pPr>
              <w:pStyle w:val="TableParagraph"/>
              <w:spacing w:before="116"/>
              <w:ind w:left="37"/>
              <w:jc w:val="center"/>
              <w:rPr>
                <w:color w:val="FF0000"/>
              </w:rPr>
            </w:pPr>
            <w:r w:rsidRPr="00CD7A5D">
              <w:rPr>
                <w:color w:val="FF0000"/>
              </w:rPr>
              <w:t>388</w:t>
            </w:r>
          </w:p>
        </w:tc>
        <w:tc>
          <w:tcPr>
            <w:tcW w:w="1837" w:type="dxa"/>
          </w:tcPr>
          <w:p w:rsidR="00307F13" w:rsidRPr="00CD7A5D" w:rsidRDefault="00CD7A5D">
            <w:pPr>
              <w:pStyle w:val="TableParagraph"/>
              <w:spacing w:before="116"/>
              <w:ind w:left="37"/>
              <w:jc w:val="center"/>
              <w:rPr>
                <w:color w:val="FF0000"/>
              </w:rPr>
            </w:pPr>
            <w:r w:rsidRPr="00CD7A5D">
              <w:rPr>
                <w:color w:val="FF0000"/>
              </w:rPr>
              <w:t>0</w:t>
            </w:r>
          </w:p>
        </w:tc>
      </w:tr>
    </w:tbl>
    <w:p w:rsidR="00AD3CB6" w:rsidRDefault="00AD3CB6">
      <w:pPr>
        <w:pStyle w:val="BodyText"/>
        <w:rPr>
          <w:rFonts w:ascii="Arial"/>
          <w:b/>
        </w:rPr>
      </w:pPr>
    </w:p>
    <w:p w:rsidR="00AD3CB6" w:rsidRDefault="00AD3CB6">
      <w:pPr>
        <w:pStyle w:val="BodyText"/>
        <w:spacing w:before="79"/>
        <w:rPr>
          <w:rFonts w:ascii="Arial"/>
          <w:b/>
        </w:rPr>
      </w:pPr>
    </w:p>
    <w:p w:rsidR="00AD3CB6" w:rsidRDefault="00593B53">
      <w:pPr>
        <w:pStyle w:val="BodyText"/>
        <w:spacing w:line="276" w:lineRule="auto"/>
        <w:ind w:left="100" w:right="205"/>
      </w:pPr>
      <w:r>
        <w:rPr>
          <w:rFonts w:ascii="Arial"/>
          <w:b/>
        </w:rPr>
        <w:t>Question</w:t>
      </w:r>
      <w:r>
        <w:rPr>
          <w:rFonts w:ascii="Arial"/>
          <w:b/>
          <w:spacing w:val="-4"/>
        </w:rPr>
        <w:t xml:space="preserve"> </w:t>
      </w:r>
      <w:r>
        <w:rPr>
          <w:rFonts w:ascii="Arial"/>
          <w:b/>
        </w:rPr>
        <w:t>8:</w:t>
      </w:r>
      <w:r>
        <w:rPr>
          <w:rFonts w:ascii="Arial"/>
          <w:b/>
          <w:spacing w:val="-3"/>
        </w:rPr>
        <w:t xml:space="preserve"> </w:t>
      </w:r>
      <w:r>
        <w:t>Consider</w:t>
      </w:r>
      <w:r>
        <w:rPr>
          <w:spacing w:val="-3"/>
        </w:rPr>
        <w:t xml:space="preserve"> </w:t>
      </w:r>
      <w:r>
        <w:t>the</w:t>
      </w:r>
      <w:r>
        <w:rPr>
          <w:spacing w:val="-3"/>
        </w:rPr>
        <w:t xml:space="preserve"> </w:t>
      </w:r>
      <w:r>
        <w:t>OpenFlow</w:t>
      </w:r>
      <w:r>
        <w:rPr>
          <w:spacing w:val="-3"/>
        </w:rPr>
        <w:t xml:space="preserve"> </w:t>
      </w:r>
      <w:r>
        <w:t>network</w:t>
      </w:r>
      <w:r>
        <w:rPr>
          <w:spacing w:val="-3"/>
        </w:rPr>
        <w:t xml:space="preserve"> </w:t>
      </w:r>
      <w:r>
        <w:t>shown</w:t>
      </w:r>
      <w:r>
        <w:rPr>
          <w:spacing w:val="-3"/>
        </w:rPr>
        <w:t xml:space="preserve"> </w:t>
      </w:r>
      <w:r>
        <w:t>in</w:t>
      </w:r>
      <w:r>
        <w:rPr>
          <w:spacing w:val="-3"/>
        </w:rPr>
        <w:t xml:space="preserve"> </w:t>
      </w:r>
      <w:r>
        <w:t>the</w:t>
      </w:r>
      <w:r>
        <w:rPr>
          <w:spacing w:val="-3"/>
        </w:rPr>
        <w:t xml:space="preserve"> </w:t>
      </w:r>
      <w:r>
        <w:t>following</w:t>
      </w:r>
      <w:r>
        <w:rPr>
          <w:spacing w:val="-3"/>
        </w:rPr>
        <w:t xml:space="preserve"> </w:t>
      </w:r>
      <w:r>
        <w:t>figure.</w:t>
      </w:r>
      <w:r>
        <w:rPr>
          <w:spacing w:val="-3"/>
        </w:rPr>
        <w:t xml:space="preserve"> </w:t>
      </w:r>
      <w:r>
        <w:t>Suppose</w:t>
      </w:r>
      <w:r>
        <w:rPr>
          <w:spacing w:val="-3"/>
        </w:rPr>
        <w:t xml:space="preserve"> </w:t>
      </w:r>
      <w:r>
        <w:t>that</w:t>
      </w:r>
      <w:r>
        <w:rPr>
          <w:spacing w:val="-3"/>
        </w:rPr>
        <w:t xml:space="preserve"> </w:t>
      </w:r>
      <w:r>
        <w:t>the</w:t>
      </w:r>
      <w:r w:rsidR="0052024E">
        <w:t xml:space="preserve"> </w:t>
      </w:r>
      <w:r>
        <w:t xml:space="preserve">desired forwarding </w:t>
      </w:r>
      <w:r w:rsidR="0052024E">
        <w:t>behavior</w:t>
      </w:r>
      <w:r>
        <w:t xml:space="preserve"> for datagrams arriving from host h3 or h4 at s2 is as follows:</w:t>
      </w:r>
    </w:p>
    <w:p w:rsidR="00AD3CB6" w:rsidRDefault="00593B53">
      <w:pPr>
        <w:pStyle w:val="ListParagraph"/>
        <w:numPr>
          <w:ilvl w:val="0"/>
          <w:numId w:val="1"/>
        </w:numPr>
        <w:tabs>
          <w:tab w:val="left" w:pos="814"/>
        </w:tabs>
        <w:spacing w:line="278" w:lineRule="auto"/>
        <w:ind w:right="522" w:hanging="354"/>
      </w:pPr>
      <w:r>
        <w:t>any</w:t>
      </w:r>
      <w:r>
        <w:rPr>
          <w:spacing w:val="32"/>
        </w:rPr>
        <w:t xml:space="preserve"> </w:t>
      </w:r>
      <w:r>
        <w:t>datagrams</w:t>
      </w:r>
      <w:r>
        <w:rPr>
          <w:spacing w:val="30"/>
        </w:rPr>
        <w:t xml:space="preserve"> </w:t>
      </w:r>
      <w:r>
        <w:t>arriving</w:t>
      </w:r>
      <w:r>
        <w:rPr>
          <w:spacing w:val="29"/>
        </w:rPr>
        <w:t xml:space="preserve"> </w:t>
      </w:r>
      <w:r>
        <w:t>from</w:t>
      </w:r>
      <w:r>
        <w:rPr>
          <w:spacing w:val="33"/>
        </w:rPr>
        <w:t xml:space="preserve"> </w:t>
      </w:r>
      <w:r>
        <w:t>host</w:t>
      </w:r>
      <w:r>
        <w:rPr>
          <w:spacing w:val="31"/>
        </w:rPr>
        <w:t xml:space="preserve"> </w:t>
      </w:r>
      <w:r>
        <w:t>h3</w:t>
      </w:r>
      <w:r>
        <w:rPr>
          <w:spacing w:val="29"/>
        </w:rPr>
        <w:t xml:space="preserve"> </w:t>
      </w:r>
      <w:r>
        <w:t>and</w:t>
      </w:r>
      <w:r>
        <w:rPr>
          <w:spacing w:val="30"/>
        </w:rPr>
        <w:t xml:space="preserve"> </w:t>
      </w:r>
      <w:r>
        <w:t>destined</w:t>
      </w:r>
      <w:r>
        <w:rPr>
          <w:spacing w:val="31"/>
        </w:rPr>
        <w:t xml:space="preserve"> </w:t>
      </w:r>
      <w:r>
        <w:t>for</w:t>
      </w:r>
      <w:r>
        <w:rPr>
          <w:spacing w:val="31"/>
        </w:rPr>
        <w:t xml:space="preserve"> </w:t>
      </w:r>
      <w:r>
        <w:t>h1,</w:t>
      </w:r>
      <w:r>
        <w:rPr>
          <w:spacing w:val="31"/>
        </w:rPr>
        <w:t xml:space="preserve"> </w:t>
      </w:r>
      <w:r>
        <w:t>h2,</w:t>
      </w:r>
      <w:r>
        <w:rPr>
          <w:spacing w:val="33"/>
        </w:rPr>
        <w:t xml:space="preserve"> </w:t>
      </w:r>
      <w:r>
        <w:t>h5</w:t>
      </w:r>
      <w:r>
        <w:rPr>
          <w:spacing w:val="29"/>
        </w:rPr>
        <w:t xml:space="preserve"> </w:t>
      </w:r>
      <w:r>
        <w:t>or</w:t>
      </w:r>
      <w:r>
        <w:rPr>
          <w:spacing w:val="33"/>
        </w:rPr>
        <w:t xml:space="preserve"> </w:t>
      </w:r>
      <w:r>
        <w:t>h6</w:t>
      </w:r>
      <w:r>
        <w:rPr>
          <w:spacing w:val="29"/>
        </w:rPr>
        <w:t xml:space="preserve"> </w:t>
      </w:r>
      <w:r>
        <w:t>should</w:t>
      </w:r>
      <w:r>
        <w:rPr>
          <w:spacing w:val="31"/>
        </w:rPr>
        <w:t xml:space="preserve"> </w:t>
      </w:r>
      <w:r>
        <w:t>be</w:t>
      </w:r>
      <w:r w:rsidR="0052024E">
        <w:t xml:space="preserve"> </w:t>
      </w:r>
      <w:r>
        <w:t>forwarded in an anti-clockwise direction in the network</w:t>
      </w:r>
    </w:p>
    <w:p w:rsidR="00AD3CB6" w:rsidRDefault="00593B53">
      <w:pPr>
        <w:pStyle w:val="ListParagraph"/>
        <w:numPr>
          <w:ilvl w:val="0"/>
          <w:numId w:val="1"/>
        </w:numPr>
        <w:tabs>
          <w:tab w:val="left" w:pos="814"/>
        </w:tabs>
        <w:spacing w:line="276" w:lineRule="auto"/>
        <w:ind w:right="522" w:hanging="354"/>
      </w:pPr>
      <w:r>
        <w:t>any</w:t>
      </w:r>
      <w:r>
        <w:rPr>
          <w:spacing w:val="32"/>
        </w:rPr>
        <w:t xml:space="preserve"> </w:t>
      </w:r>
      <w:r>
        <w:t>datagrams</w:t>
      </w:r>
      <w:r>
        <w:rPr>
          <w:spacing w:val="30"/>
        </w:rPr>
        <w:t xml:space="preserve"> </w:t>
      </w:r>
      <w:r>
        <w:t>arriving</w:t>
      </w:r>
      <w:r>
        <w:rPr>
          <w:spacing w:val="29"/>
        </w:rPr>
        <w:t xml:space="preserve"> </w:t>
      </w:r>
      <w:r>
        <w:t>from</w:t>
      </w:r>
      <w:r>
        <w:rPr>
          <w:spacing w:val="33"/>
        </w:rPr>
        <w:t xml:space="preserve"> </w:t>
      </w:r>
      <w:r>
        <w:t>host</w:t>
      </w:r>
      <w:r>
        <w:rPr>
          <w:spacing w:val="31"/>
        </w:rPr>
        <w:t xml:space="preserve"> </w:t>
      </w:r>
      <w:r>
        <w:t>h4</w:t>
      </w:r>
      <w:r>
        <w:rPr>
          <w:spacing w:val="29"/>
        </w:rPr>
        <w:t xml:space="preserve"> </w:t>
      </w:r>
      <w:r>
        <w:t>and</w:t>
      </w:r>
      <w:r>
        <w:rPr>
          <w:spacing w:val="30"/>
        </w:rPr>
        <w:t xml:space="preserve"> </w:t>
      </w:r>
      <w:r>
        <w:t>destined</w:t>
      </w:r>
      <w:r>
        <w:rPr>
          <w:spacing w:val="31"/>
        </w:rPr>
        <w:t xml:space="preserve"> </w:t>
      </w:r>
      <w:r>
        <w:t>for</w:t>
      </w:r>
      <w:r>
        <w:rPr>
          <w:spacing w:val="31"/>
        </w:rPr>
        <w:t xml:space="preserve"> </w:t>
      </w:r>
      <w:r>
        <w:t>h1,</w:t>
      </w:r>
      <w:r>
        <w:rPr>
          <w:spacing w:val="31"/>
        </w:rPr>
        <w:t xml:space="preserve"> </w:t>
      </w:r>
      <w:r>
        <w:t>h2,</w:t>
      </w:r>
      <w:r>
        <w:rPr>
          <w:spacing w:val="33"/>
        </w:rPr>
        <w:t xml:space="preserve"> </w:t>
      </w:r>
      <w:r>
        <w:t>h5</w:t>
      </w:r>
      <w:r>
        <w:rPr>
          <w:spacing w:val="29"/>
        </w:rPr>
        <w:t xml:space="preserve"> </w:t>
      </w:r>
      <w:r>
        <w:t>or</w:t>
      </w:r>
      <w:r>
        <w:rPr>
          <w:spacing w:val="33"/>
        </w:rPr>
        <w:t xml:space="preserve"> </w:t>
      </w:r>
      <w:r>
        <w:t>h6</w:t>
      </w:r>
      <w:r>
        <w:rPr>
          <w:spacing w:val="29"/>
        </w:rPr>
        <w:t xml:space="preserve"> </w:t>
      </w:r>
      <w:r>
        <w:t>should</w:t>
      </w:r>
      <w:r>
        <w:rPr>
          <w:spacing w:val="31"/>
        </w:rPr>
        <w:t xml:space="preserve"> </w:t>
      </w:r>
      <w:r>
        <w:t>be</w:t>
      </w:r>
      <w:r w:rsidR="0052024E">
        <w:t xml:space="preserve"> </w:t>
      </w:r>
      <w:r>
        <w:t>forwarded in a clockwise direction in the network</w:t>
      </w:r>
    </w:p>
    <w:p w:rsidR="00AD3CB6" w:rsidRDefault="00593B53">
      <w:pPr>
        <w:pStyle w:val="BodyText"/>
        <w:spacing w:before="15"/>
        <w:rPr>
          <w:sz w:val="20"/>
        </w:rPr>
      </w:pPr>
      <w:r>
        <w:rPr>
          <w:noProof/>
        </w:rPr>
        <w:drawing>
          <wp:anchor distT="0" distB="0" distL="0" distR="0" simplePos="0" relativeHeight="251659776" behindDoc="1" locked="0" layoutInCell="1" allowOverlap="1">
            <wp:simplePos x="0" y="0"/>
            <wp:positionH relativeFrom="page">
              <wp:posOffset>2447544</wp:posOffset>
            </wp:positionH>
            <wp:positionV relativeFrom="paragraph">
              <wp:posOffset>180292</wp:posOffset>
            </wp:positionV>
            <wp:extent cx="2669332" cy="204520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669332" cy="2045208"/>
                    </a:xfrm>
                    <a:prstGeom prst="rect">
                      <a:avLst/>
                    </a:prstGeom>
                  </pic:spPr>
                </pic:pic>
              </a:graphicData>
            </a:graphic>
          </wp:anchor>
        </w:drawing>
      </w:r>
    </w:p>
    <w:p w:rsidR="00AD3CB6" w:rsidRDefault="00AD3CB6">
      <w:pPr>
        <w:pStyle w:val="BodyText"/>
      </w:pPr>
    </w:p>
    <w:p w:rsidR="00AD3CB6" w:rsidRDefault="00AD3CB6">
      <w:pPr>
        <w:pStyle w:val="BodyText"/>
        <w:spacing w:before="47"/>
      </w:pPr>
    </w:p>
    <w:p w:rsidR="00AD3CB6" w:rsidRDefault="00593B53">
      <w:pPr>
        <w:pStyle w:val="BodyText"/>
        <w:ind w:left="100"/>
        <w:rPr>
          <w:spacing w:val="-2"/>
        </w:rPr>
      </w:pPr>
      <w:r>
        <w:t>Specify</w:t>
      </w:r>
      <w:r>
        <w:rPr>
          <w:spacing w:val="-5"/>
        </w:rPr>
        <w:t xml:space="preserve"> </w:t>
      </w:r>
      <w:r>
        <w:t>the</w:t>
      </w:r>
      <w:r>
        <w:rPr>
          <w:spacing w:val="-6"/>
        </w:rPr>
        <w:t xml:space="preserve"> </w:t>
      </w:r>
      <w:r>
        <w:t>flow</w:t>
      </w:r>
      <w:r>
        <w:rPr>
          <w:spacing w:val="-4"/>
        </w:rPr>
        <w:t xml:space="preserve"> </w:t>
      </w:r>
      <w:r>
        <w:t>table</w:t>
      </w:r>
      <w:r>
        <w:rPr>
          <w:spacing w:val="-4"/>
        </w:rPr>
        <w:t xml:space="preserve"> </w:t>
      </w:r>
      <w:r>
        <w:t>entries</w:t>
      </w:r>
      <w:r>
        <w:rPr>
          <w:spacing w:val="-1"/>
        </w:rPr>
        <w:t xml:space="preserve"> </w:t>
      </w:r>
      <w:r>
        <w:t>in</w:t>
      </w:r>
      <w:r>
        <w:rPr>
          <w:spacing w:val="-2"/>
        </w:rPr>
        <w:t xml:space="preserve"> </w:t>
      </w:r>
      <w:r>
        <w:t>s2</w:t>
      </w:r>
      <w:r>
        <w:rPr>
          <w:spacing w:val="-4"/>
        </w:rPr>
        <w:t xml:space="preserve"> </w:t>
      </w:r>
      <w:r>
        <w:t>that</w:t>
      </w:r>
      <w:r>
        <w:rPr>
          <w:spacing w:val="-2"/>
        </w:rPr>
        <w:t xml:space="preserve"> </w:t>
      </w:r>
      <w:r>
        <w:t>implement</w:t>
      </w:r>
      <w:r>
        <w:rPr>
          <w:spacing w:val="-4"/>
        </w:rPr>
        <w:t xml:space="preserve"> </w:t>
      </w:r>
      <w:r>
        <w:t>this</w:t>
      </w:r>
      <w:r>
        <w:rPr>
          <w:spacing w:val="-2"/>
        </w:rPr>
        <w:t xml:space="preserve"> </w:t>
      </w:r>
      <w:r>
        <w:t>forwarding</w:t>
      </w:r>
      <w:r>
        <w:rPr>
          <w:spacing w:val="-2"/>
        </w:rPr>
        <w:t xml:space="preserve"> </w:t>
      </w:r>
      <w:proofErr w:type="spellStart"/>
      <w:r>
        <w:rPr>
          <w:spacing w:val="-2"/>
        </w:rPr>
        <w:t>behaviour</w:t>
      </w:r>
      <w:proofErr w:type="spellEnd"/>
      <w:r>
        <w:rPr>
          <w:spacing w:val="-2"/>
        </w:rPr>
        <w:t>.</w:t>
      </w:r>
    </w:p>
    <w:p w:rsidR="00CD7A5D" w:rsidRDefault="00CD7A5D">
      <w:pPr>
        <w:pStyle w:val="BodyText"/>
        <w:ind w:left="100"/>
      </w:pPr>
    </w:p>
    <w:tbl>
      <w:tblPr>
        <w:tblStyle w:val="TableGrid"/>
        <w:tblW w:w="0" w:type="auto"/>
        <w:tblInd w:w="100" w:type="dxa"/>
        <w:tblLook w:val="04A0" w:firstRow="1" w:lastRow="0" w:firstColumn="1" w:lastColumn="0" w:noHBand="0" w:noVBand="1"/>
      </w:tblPr>
      <w:tblGrid>
        <w:gridCol w:w="4350"/>
        <w:gridCol w:w="4341"/>
      </w:tblGrid>
      <w:tr w:rsidR="00CD7A5D" w:rsidTr="0052024E">
        <w:trPr>
          <w:trHeight w:val="495"/>
        </w:trPr>
        <w:tc>
          <w:tcPr>
            <w:tcW w:w="4350" w:type="dxa"/>
          </w:tcPr>
          <w:p w:rsidR="00CD7A5D" w:rsidRPr="00CD7A5D" w:rsidRDefault="00CD7A5D" w:rsidP="00CD7A5D">
            <w:pPr>
              <w:pStyle w:val="BodyText"/>
              <w:ind w:left="720"/>
              <w:rPr>
                <w:b/>
              </w:rPr>
            </w:pPr>
            <w:r>
              <w:t xml:space="preserve">                     </w:t>
            </w:r>
            <w:r>
              <w:rPr>
                <w:b/>
              </w:rPr>
              <w:t>Match</w:t>
            </w:r>
          </w:p>
        </w:tc>
        <w:tc>
          <w:tcPr>
            <w:tcW w:w="4341" w:type="dxa"/>
          </w:tcPr>
          <w:p w:rsidR="00CD7A5D" w:rsidRPr="00CD7A5D" w:rsidRDefault="00CD7A5D">
            <w:pPr>
              <w:pStyle w:val="BodyText"/>
              <w:rPr>
                <w:b/>
              </w:rPr>
            </w:pPr>
            <w:r>
              <w:t xml:space="preserve">                                     </w:t>
            </w:r>
            <w:r>
              <w:rPr>
                <w:b/>
              </w:rPr>
              <w:t>Action</w:t>
            </w:r>
          </w:p>
        </w:tc>
      </w:tr>
      <w:tr w:rsidR="00CD7A5D" w:rsidTr="0052024E">
        <w:trPr>
          <w:trHeight w:val="468"/>
        </w:trPr>
        <w:tc>
          <w:tcPr>
            <w:tcW w:w="4350" w:type="dxa"/>
          </w:tcPr>
          <w:p w:rsidR="00CD7A5D" w:rsidRPr="007149D6" w:rsidRDefault="00CD7A5D">
            <w:pPr>
              <w:pStyle w:val="BodyText"/>
              <w:rPr>
                <w:color w:val="FF0000"/>
              </w:rPr>
            </w:pPr>
            <w:r w:rsidRPr="007149D6">
              <w:rPr>
                <w:color w:val="FF0000"/>
              </w:rPr>
              <w:t xml:space="preserve">        </w:t>
            </w:r>
            <w:r w:rsidR="0052024E" w:rsidRPr="007149D6">
              <w:rPr>
                <w:color w:val="FF0000"/>
              </w:rPr>
              <w:t xml:space="preserve">IP </w:t>
            </w:r>
            <w:proofErr w:type="spellStart"/>
            <w:r w:rsidR="0052024E" w:rsidRPr="007149D6">
              <w:rPr>
                <w:color w:val="FF0000"/>
              </w:rPr>
              <w:t>Src</w:t>
            </w:r>
            <w:proofErr w:type="spellEnd"/>
            <w:r w:rsidR="0052024E" w:rsidRPr="007149D6">
              <w:rPr>
                <w:color w:val="FF0000"/>
              </w:rPr>
              <w:t xml:space="preserve"> = 10.2.0.3</w:t>
            </w:r>
          </w:p>
          <w:p w:rsidR="0052024E" w:rsidRPr="007149D6" w:rsidRDefault="0052024E">
            <w:pPr>
              <w:pStyle w:val="BodyText"/>
              <w:rPr>
                <w:color w:val="FF0000"/>
              </w:rPr>
            </w:pPr>
            <w:r w:rsidRPr="007149D6">
              <w:rPr>
                <w:color w:val="FF0000"/>
              </w:rPr>
              <w:t xml:space="preserve">        IP </w:t>
            </w:r>
            <w:proofErr w:type="spellStart"/>
            <w:r w:rsidRPr="007149D6">
              <w:rPr>
                <w:color w:val="FF0000"/>
              </w:rPr>
              <w:t>Dst</w:t>
            </w:r>
            <w:proofErr w:type="spellEnd"/>
            <w:r w:rsidRPr="007149D6">
              <w:rPr>
                <w:color w:val="FF0000"/>
              </w:rPr>
              <w:t xml:space="preserve"> = 10.1.</w:t>
            </w:r>
            <w:proofErr w:type="gramStart"/>
            <w:r w:rsidRPr="007149D6">
              <w:rPr>
                <w:color w:val="FF0000"/>
              </w:rPr>
              <w:t>*.*</w:t>
            </w:r>
            <w:proofErr w:type="gramEnd"/>
          </w:p>
          <w:p w:rsidR="0052024E" w:rsidRPr="007149D6" w:rsidRDefault="0052024E">
            <w:pPr>
              <w:pStyle w:val="BodyText"/>
              <w:rPr>
                <w:color w:val="FF0000"/>
              </w:rPr>
            </w:pPr>
          </w:p>
        </w:tc>
        <w:tc>
          <w:tcPr>
            <w:tcW w:w="4341" w:type="dxa"/>
          </w:tcPr>
          <w:p w:rsidR="00CD7A5D" w:rsidRPr="007149D6" w:rsidRDefault="0052024E">
            <w:pPr>
              <w:pStyle w:val="BodyText"/>
              <w:rPr>
                <w:color w:val="FF0000"/>
              </w:rPr>
            </w:pPr>
            <w:r w:rsidRPr="007149D6">
              <w:rPr>
                <w:color w:val="FF0000"/>
              </w:rPr>
              <w:t xml:space="preserve">           </w:t>
            </w:r>
            <w:proofErr w:type="gramStart"/>
            <w:r w:rsidRPr="007149D6">
              <w:rPr>
                <w:color w:val="FF0000"/>
              </w:rPr>
              <w:t>Forward(</w:t>
            </w:r>
            <w:proofErr w:type="gramEnd"/>
            <w:r w:rsidRPr="007149D6">
              <w:rPr>
                <w:color w:val="FF0000"/>
              </w:rPr>
              <w:t>1)</w:t>
            </w:r>
          </w:p>
        </w:tc>
      </w:tr>
      <w:tr w:rsidR="0052024E" w:rsidTr="0052024E">
        <w:trPr>
          <w:trHeight w:val="468"/>
        </w:trPr>
        <w:tc>
          <w:tcPr>
            <w:tcW w:w="4350" w:type="dxa"/>
          </w:tcPr>
          <w:p w:rsidR="0052024E" w:rsidRPr="007149D6" w:rsidRDefault="0052024E" w:rsidP="0052024E">
            <w:pPr>
              <w:pStyle w:val="BodyText"/>
              <w:rPr>
                <w:color w:val="FF0000"/>
              </w:rPr>
            </w:pPr>
            <w:r w:rsidRPr="007149D6">
              <w:rPr>
                <w:color w:val="FF0000"/>
              </w:rPr>
              <w:lastRenderedPageBreak/>
              <w:t xml:space="preserve">        </w:t>
            </w:r>
            <w:r w:rsidRPr="007149D6">
              <w:rPr>
                <w:color w:val="FF0000"/>
              </w:rPr>
              <w:t xml:space="preserve">IP </w:t>
            </w:r>
            <w:proofErr w:type="spellStart"/>
            <w:r w:rsidRPr="007149D6">
              <w:rPr>
                <w:color w:val="FF0000"/>
              </w:rPr>
              <w:t>Src</w:t>
            </w:r>
            <w:proofErr w:type="spellEnd"/>
            <w:r w:rsidRPr="007149D6">
              <w:rPr>
                <w:color w:val="FF0000"/>
              </w:rPr>
              <w:t xml:space="preserve"> = 10.2.0.3</w:t>
            </w:r>
          </w:p>
          <w:p w:rsidR="0052024E" w:rsidRPr="007149D6" w:rsidRDefault="0052024E" w:rsidP="0052024E">
            <w:pPr>
              <w:pStyle w:val="BodyText"/>
              <w:rPr>
                <w:color w:val="FF0000"/>
              </w:rPr>
            </w:pPr>
            <w:r w:rsidRPr="007149D6">
              <w:rPr>
                <w:color w:val="FF0000"/>
              </w:rPr>
              <w:t xml:space="preserve">        IP </w:t>
            </w:r>
            <w:proofErr w:type="spellStart"/>
            <w:r w:rsidRPr="007149D6">
              <w:rPr>
                <w:color w:val="FF0000"/>
              </w:rPr>
              <w:t>Dst</w:t>
            </w:r>
            <w:proofErr w:type="spellEnd"/>
            <w:r w:rsidRPr="007149D6">
              <w:rPr>
                <w:color w:val="FF0000"/>
              </w:rPr>
              <w:t xml:space="preserve"> = 10.</w:t>
            </w:r>
            <w:r w:rsidRPr="007149D6">
              <w:rPr>
                <w:color w:val="FF0000"/>
              </w:rPr>
              <w:t>3</w:t>
            </w:r>
            <w:r w:rsidRPr="007149D6">
              <w:rPr>
                <w:color w:val="FF0000"/>
              </w:rPr>
              <w:t>.</w:t>
            </w:r>
            <w:proofErr w:type="gramStart"/>
            <w:r w:rsidRPr="007149D6">
              <w:rPr>
                <w:color w:val="FF0000"/>
              </w:rPr>
              <w:t>*.*</w:t>
            </w:r>
            <w:proofErr w:type="gramEnd"/>
          </w:p>
          <w:p w:rsidR="0052024E" w:rsidRPr="007149D6" w:rsidRDefault="0052024E">
            <w:pPr>
              <w:pStyle w:val="BodyText"/>
              <w:rPr>
                <w:color w:val="FF0000"/>
              </w:rPr>
            </w:pPr>
          </w:p>
        </w:tc>
        <w:tc>
          <w:tcPr>
            <w:tcW w:w="4341" w:type="dxa"/>
          </w:tcPr>
          <w:p w:rsidR="0052024E" w:rsidRPr="007149D6" w:rsidRDefault="0052024E">
            <w:pPr>
              <w:pStyle w:val="BodyText"/>
              <w:rPr>
                <w:color w:val="FF0000"/>
              </w:rPr>
            </w:pPr>
            <w:r w:rsidRPr="007149D6">
              <w:rPr>
                <w:color w:val="FF0000"/>
              </w:rPr>
              <w:t xml:space="preserve">          </w:t>
            </w:r>
            <w:proofErr w:type="gramStart"/>
            <w:r w:rsidRPr="007149D6">
              <w:rPr>
                <w:color w:val="FF0000"/>
              </w:rPr>
              <w:t>Forward(</w:t>
            </w:r>
            <w:proofErr w:type="gramEnd"/>
            <w:r w:rsidRPr="007149D6">
              <w:rPr>
                <w:color w:val="FF0000"/>
              </w:rPr>
              <w:t>1</w:t>
            </w:r>
            <w:r w:rsidRPr="007149D6">
              <w:rPr>
                <w:color w:val="FF0000"/>
              </w:rPr>
              <w:t>)</w:t>
            </w:r>
          </w:p>
        </w:tc>
      </w:tr>
      <w:tr w:rsidR="0052024E" w:rsidTr="0052024E">
        <w:trPr>
          <w:trHeight w:val="468"/>
        </w:trPr>
        <w:tc>
          <w:tcPr>
            <w:tcW w:w="4350" w:type="dxa"/>
          </w:tcPr>
          <w:p w:rsidR="0052024E" w:rsidRPr="007149D6" w:rsidRDefault="0052024E" w:rsidP="0052024E">
            <w:pPr>
              <w:pStyle w:val="BodyText"/>
              <w:rPr>
                <w:color w:val="FF0000"/>
              </w:rPr>
            </w:pPr>
            <w:r w:rsidRPr="007149D6">
              <w:rPr>
                <w:color w:val="FF0000"/>
              </w:rPr>
              <w:t xml:space="preserve">        </w:t>
            </w:r>
            <w:r w:rsidRPr="007149D6">
              <w:rPr>
                <w:color w:val="FF0000"/>
              </w:rPr>
              <w:t xml:space="preserve">IP </w:t>
            </w:r>
            <w:proofErr w:type="spellStart"/>
            <w:r w:rsidRPr="007149D6">
              <w:rPr>
                <w:color w:val="FF0000"/>
              </w:rPr>
              <w:t>Src</w:t>
            </w:r>
            <w:proofErr w:type="spellEnd"/>
            <w:r w:rsidRPr="007149D6">
              <w:rPr>
                <w:color w:val="FF0000"/>
              </w:rPr>
              <w:t xml:space="preserve"> = 10.2.0.</w:t>
            </w:r>
            <w:r w:rsidRPr="007149D6">
              <w:rPr>
                <w:color w:val="FF0000"/>
              </w:rPr>
              <w:t>4</w:t>
            </w:r>
          </w:p>
          <w:p w:rsidR="0052024E" w:rsidRPr="007149D6" w:rsidRDefault="0052024E" w:rsidP="0052024E">
            <w:pPr>
              <w:pStyle w:val="BodyText"/>
              <w:rPr>
                <w:color w:val="FF0000"/>
              </w:rPr>
            </w:pPr>
            <w:r w:rsidRPr="007149D6">
              <w:rPr>
                <w:color w:val="FF0000"/>
              </w:rPr>
              <w:t xml:space="preserve">        IP </w:t>
            </w:r>
            <w:proofErr w:type="spellStart"/>
            <w:r w:rsidRPr="007149D6">
              <w:rPr>
                <w:color w:val="FF0000"/>
              </w:rPr>
              <w:t>Dst</w:t>
            </w:r>
            <w:proofErr w:type="spellEnd"/>
            <w:r w:rsidRPr="007149D6">
              <w:rPr>
                <w:color w:val="FF0000"/>
              </w:rPr>
              <w:t xml:space="preserve"> = 10.1.</w:t>
            </w:r>
            <w:proofErr w:type="gramStart"/>
            <w:r w:rsidRPr="007149D6">
              <w:rPr>
                <w:color w:val="FF0000"/>
              </w:rPr>
              <w:t>*.*</w:t>
            </w:r>
            <w:proofErr w:type="gramEnd"/>
          </w:p>
          <w:p w:rsidR="0052024E" w:rsidRPr="007149D6" w:rsidRDefault="0052024E">
            <w:pPr>
              <w:pStyle w:val="BodyText"/>
              <w:rPr>
                <w:color w:val="FF0000"/>
              </w:rPr>
            </w:pPr>
          </w:p>
        </w:tc>
        <w:tc>
          <w:tcPr>
            <w:tcW w:w="4341" w:type="dxa"/>
          </w:tcPr>
          <w:p w:rsidR="0052024E" w:rsidRPr="007149D6" w:rsidRDefault="0052024E">
            <w:pPr>
              <w:pStyle w:val="BodyText"/>
              <w:rPr>
                <w:color w:val="FF0000"/>
              </w:rPr>
            </w:pPr>
            <w:r w:rsidRPr="007149D6">
              <w:rPr>
                <w:color w:val="FF0000"/>
              </w:rPr>
              <w:t xml:space="preserve">          </w:t>
            </w:r>
            <w:proofErr w:type="gramStart"/>
            <w:r w:rsidRPr="007149D6">
              <w:rPr>
                <w:color w:val="FF0000"/>
              </w:rPr>
              <w:t>Forward(</w:t>
            </w:r>
            <w:proofErr w:type="gramEnd"/>
            <w:r w:rsidRPr="007149D6">
              <w:rPr>
                <w:color w:val="FF0000"/>
              </w:rPr>
              <w:t>2)</w:t>
            </w:r>
          </w:p>
        </w:tc>
      </w:tr>
      <w:tr w:rsidR="0052024E" w:rsidTr="0052024E">
        <w:trPr>
          <w:trHeight w:val="468"/>
        </w:trPr>
        <w:tc>
          <w:tcPr>
            <w:tcW w:w="4350" w:type="dxa"/>
          </w:tcPr>
          <w:p w:rsidR="0052024E" w:rsidRPr="007149D6" w:rsidRDefault="0052024E" w:rsidP="0052024E">
            <w:pPr>
              <w:pStyle w:val="BodyText"/>
              <w:rPr>
                <w:color w:val="FF0000"/>
              </w:rPr>
            </w:pPr>
            <w:r w:rsidRPr="007149D6">
              <w:rPr>
                <w:color w:val="FF0000"/>
              </w:rPr>
              <w:t xml:space="preserve">        </w:t>
            </w:r>
            <w:r w:rsidRPr="007149D6">
              <w:rPr>
                <w:color w:val="FF0000"/>
              </w:rPr>
              <w:t xml:space="preserve">IP </w:t>
            </w:r>
            <w:proofErr w:type="spellStart"/>
            <w:r w:rsidRPr="007149D6">
              <w:rPr>
                <w:color w:val="FF0000"/>
              </w:rPr>
              <w:t>Src</w:t>
            </w:r>
            <w:proofErr w:type="spellEnd"/>
            <w:r w:rsidRPr="007149D6">
              <w:rPr>
                <w:color w:val="FF0000"/>
              </w:rPr>
              <w:t xml:space="preserve"> = 10.2.0.</w:t>
            </w:r>
            <w:r w:rsidRPr="007149D6">
              <w:rPr>
                <w:color w:val="FF0000"/>
              </w:rPr>
              <w:t>4</w:t>
            </w:r>
          </w:p>
          <w:p w:rsidR="0052024E" w:rsidRPr="007149D6" w:rsidRDefault="0052024E" w:rsidP="0052024E">
            <w:pPr>
              <w:pStyle w:val="BodyText"/>
              <w:rPr>
                <w:color w:val="FF0000"/>
              </w:rPr>
            </w:pPr>
            <w:r w:rsidRPr="007149D6">
              <w:rPr>
                <w:color w:val="FF0000"/>
              </w:rPr>
              <w:t xml:space="preserve">        IP </w:t>
            </w:r>
            <w:proofErr w:type="spellStart"/>
            <w:r w:rsidRPr="007149D6">
              <w:rPr>
                <w:color w:val="FF0000"/>
              </w:rPr>
              <w:t>Dst</w:t>
            </w:r>
            <w:proofErr w:type="spellEnd"/>
            <w:r w:rsidRPr="007149D6">
              <w:rPr>
                <w:color w:val="FF0000"/>
              </w:rPr>
              <w:t xml:space="preserve"> = 10.</w:t>
            </w:r>
            <w:r w:rsidRPr="007149D6">
              <w:rPr>
                <w:color w:val="FF0000"/>
              </w:rPr>
              <w:t>3</w:t>
            </w:r>
            <w:r w:rsidRPr="007149D6">
              <w:rPr>
                <w:color w:val="FF0000"/>
              </w:rPr>
              <w:t>.</w:t>
            </w:r>
            <w:proofErr w:type="gramStart"/>
            <w:r w:rsidRPr="007149D6">
              <w:rPr>
                <w:color w:val="FF0000"/>
              </w:rPr>
              <w:t>*.*</w:t>
            </w:r>
            <w:proofErr w:type="gramEnd"/>
          </w:p>
          <w:p w:rsidR="0052024E" w:rsidRPr="007149D6" w:rsidRDefault="0052024E">
            <w:pPr>
              <w:pStyle w:val="BodyText"/>
              <w:rPr>
                <w:color w:val="FF0000"/>
              </w:rPr>
            </w:pPr>
          </w:p>
        </w:tc>
        <w:tc>
          <w:tcPr>
            <w:tcW w:w="4341" w:type="dxa"/>
          </w:tcPr>
          <w:p w:rsidR="0052024E" w:rsidRPr="007149D6" w:rsidRDefault="0052024E">
            <w:pPr>
              <w:pStyle w:val="BodyText"/>
              <w:rPr>
                <w:color w:val="FF0000"/>
              </w:rPr>
            </w:pPr>
            <w:r w:rsidRPr="007149D6">
              <w:rPr>
                <w:color w:val="FF0000"/>
              </w:rPr>
              <w:t xml:space="preserve">           </w:t>
            </w:r>
            <w:proofErr w:type="gramStart"/>
            <w:r w:rsidRPr="007149D6">
              <w:rPr>
                <w:color w:val="FF0000"/>
              </w:rPr>
              <w:t>Forward(</w:t>
            </w:r>
            <w:proofErr w:type="gramEnd"/>
            <w:r w:rsidRPr="007149D6">
              <w:rPr>
                <w:color w:val="FF0000"/>
              </w:rPr>
              <w:t>2)</w:t>
            </w:r>
          </w:p>
        </w:tc>
      </w:tr>
    </w:tbl>
    <w:p w:rsidR="00CD7A5D" w:rsidRDefault="00CD7A5D">
      <w:pPr>
        <w:pStyle w:val="BodyText"/>
        <w:ind w:left="100"/>
      </w:pPr>
    </w:p>
    <w:p w:rsidR="00AD3CB6" w:rsidRDefault="00593B53">
      <w:pPr>
        <w:spacing w:before="38"/>
        <w:ind w:right="471"/>
        <w:jc w:val="right"/>
        <w:rPr>
          <w:rFonts w:ascii="Arial"/>
          <w:b/>
        </w:rPr>
      </w:pPr>
      <w:r>
        <w:rPr>
          <w:rFonts w:ascii="Arial"/>
          <w:b/>
          <w:color w:val="3C85C5"/>
        </w:rPr>
        <w:t>[5</w:t>
      </w:r>
      <w:r>
        <w:rPr>
          <w:rFonts w:ascii="Arial"/>
          <w:b/>
          <w:color w:val="3C85C5"/>
          <w:spacing w:val="-4"/>
        </w:rPr>
        <w:t xml:space="preserve"> </w:t>
      </w:r>
      <w:r>
        <w:rPr>
          <w:rFonts w:ascii="Arial"/>
          <w:b/>
          <w:color w:val="3C85C5"/>
          <w:spacing w:val="-2"/>
        </w:rPr>
        <w:t>Marks]</w:t>
      </w:r>
    </w:p>
    <w:sectPr w:rsidR="00AD3CB6">
      <w:pgSz w:w="12240" w:h="15840"/>
      <w:pgMar w:top="1280" w:right="960" w:bottom="16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91B" w:rsidRDefault="0050791B">
      <w:r>
        <w:separator/>
      </w:r>
    </w:p>
  </w:endnote>
  <w:endnote w:type="continuationSeparator" w:id="0">
    <w:p w:rsidR="0050791B" w:rsidRDefault="0050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B53" w:rsidRDefault="00593B53">
    <w:pPr>
      <w:pStyle w:val="BodyText"/>
      <w:spacing w:line="14" w:lineRule="auto"/>
      <w:rPr>
        <w:sz w:val="18"/>
      </w:rPr>
    </w:pPr>
    <w:r>
      <w:rPr>
        <w:noProof/>
      </w:rPr>
      <w:drawing>
        <wp:anchor distT="0" distB="0" distL="0" distR="0" simplePos="0" relativeHeight="487485952" behindDoc="1" locked="0" layoutInCell="1" allowOverlap="1">
          <wp:simplePos x="0" y="0"/>
          <wp:positionH relativeFrom="page">
            <wp:posOffset>5942776</wp:posOffset>
          </wp:positionH>
          <wp:positionV relativeFrom="page">
            <wp:posOffset>9944659</wp:posOffset>
          </wp:positionV>
          <wp:extent cx="698994" cy="11374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698994" cy="1137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91B" w:rsidRDefault="0050791B">
      <w:r>
        <w:separator/>
      </w:r>
    </w:p>
  </w:footnote>
  <w:footnote w:type="continuationSeparator" w:id="0">
    <w:p w:rsidR="0050791B" w:rsidRDefault="00507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01FBA"/>
    <w:multiLevelType w:val="hybridMultilevel"/>
    <w:tmpl w:val="9E3A91A4"/>
    <w:lvl w:ilvl="0" w:tplc="D20227C4">
      <w:start w:val="1"/>
      <w:numFmt w:val="lowerLetter"/>
      <w:lvlText w:val="%1)"/>
      <w:lvlJc w:val="left"/>
      <w:pPr>
        <w:ind w:left="796" w:hanging="338"/>
      </w:pPr>
      <w:rPr>
        <w:rFonts w:ascii="Calibri" w:eastAsia="Calibri" w:hAnsi="Calibri" w:cs="Calibri" w:hint="default"/>
        <w:b w:val="0"/>
        <w:bCs w:val="0"/>
        <w:i w:val="0"/>
        <w:iCs w:val="0"/>
        <w:spacing w:val="-2"/>
        <w:w w:val="100"/>
        <w:sz w:val="22"/>
        <w:szCs w:val="22"/>
        <w:lang w:val="en-US" w:eastAsia="en-US" w:bidi="ar-SA"/>
      </w:rPr>
    </w:lvl>
    <w:lvl w:ilvl="1" w:tplc="EB06CD14">
      <w:numFmt w:val="bullet"/>
      <w:lvlText w:val="•"/>
      <w:lvlJc w:val="left"/>
      <w:pPr>
        <w:ind w:left="1714" w:hanging="338"/>
      </w:pPr>
      <w:rPr>
        <w:rFonts w:hint="default"/>
        <w:lang w:val="en-US" w:eastAsia="en-US" w:bidi="ar-SA"/>
      </w:rPr>
    </w:lvl>
    <w:lvl w:ilvl="2" w:tplc="2D5C7240">
      <w:numFmt w:val="bullet"/>
      <w:lvlText w:val="•"/>
      <w:lvlJc w:val="left"/>
      <w:pPr>
        <w:ind w:left="2628" w:hanging="338"/>
      </w:pPr>
      <w:rPr>
        <w:rFonts w:hint="default"/>
        <w:lang w:val="en-US" w:eastAsia="en-US" w:bidi="ar-SA"/>
      </w:rPr>
    </w:lvl>
    <w:lvl w:ilvl="3" w:tplc="95BA697A">
      <w:numFmt w:val="bullet"/>
      <w:lvlText w:val="•"/>
      <w:lvlJc w:val="left"/>
      <w:pPr>
        <w:ind w:left="3542" w:hanging="338"/>
      </w:pPr>
      <w:rPr>
        <w:rFonts w:hint="default"/>
        <w:lang w:val="en-US" w:eastAsia="en-US" w:bidi="ar-SA"/>
      </w:rPr>
    </w:lvl>
    <w:lvl w:ilvl="4" w:tplc="C5ACF2D4">
      <w:numFmt w:val="bullet"/>
      <w:lvlText w:val="•"/>
      <w:lvlJc w:val="left"/>
      <w:pPr>
        <w:ind w:left="4456" w:hanging="338"/>
      </w:pPr>
      <w:rPr>
        <w:rFonts w:hint="default"/>
        <w:lang w:val="en-US" w:eastAsia="en-US" w:bidi="ar-SA"/>
      </w:rPr>
    </w:lvl>
    <w:lvl w:ilvl="5" w:tplc="4A8655B2">
      <w:numFmt w:val="bullet"/>
      <w:lvlText w:val="•"/>
      <w:lvlJc w:val="left"/>
      <w:pPr>
        <w:ind w:left="5370" w:hanging="338"/>
      </w:pPr>
      <w:rPr>
        <w:rFonts w:hint="default"/>
        <w:lang w:val="en-US" w:eastAsia="en-US" w:bidi="ar-SA"/>
      </w:rPr>
    </w:lvl>
    <w:lvl w:ilvl="6" w:tplc="FF1A1DB8">
      <w:numFmt w:val="bullet"/>
      <w:lvlText w:val="•"/>
      <w:lvlJc w:val="left"/>
      <w:pPr>
        <w:ind w:left="6284" w:hanging="338"/>
      </w:pPr>
      <w:rPr>
        <w:rFonts w:hint="default"/>
        <w:lang w:val="en-US" w:eastAsia="en-US" w:bidi="ar-SA"/>
      </w:rPr>
    </w:lvl>
    <w:lvl w:ilvl="7" w:tplc="5E683F32">
      <w:numFmt w:val="bullet"/>
      <w:lvlText w:val="•"/>
      <w:lvlJc w:val="left"/>
      <w:pPr>
        <w:ind w:left="7198" w:hanging="338"/>
      </w:pPr>
      <w:rPr>
        <w:rFonts w:hint="default"/>
        <w:lang w:val="en-US" w:eastAsia="en-US" w:bidi="ar-SA"/>
      </w:rPr>
    </w:lvl>
    <w:lvl w:ilvl="8" w:tplc="F05698B4">
      <w:numFmt w:val="bullet"/>
      <w:lvlText w:val="•"/>
      <w:lvlJc w:val="left"/>
      <w:pPr>
        <w:ind w:left="8112" w:hanging="338"/>
      </w:pPr>
      <w:rPr>
        <w:rFonts w:hint="default"/>
        <w:lang w:val="en-US" w:eastAsia="en-US" w:bidi="ar-SA"/>
      </w:rPr>
    </w:lvl>
  </w:abstractNum>
  <w:abstractNum w:abstractNumId="1" w15:restartNumberingAfterBreak="0">
    <w:nsid w:val="50B4555A"/>
    <w:multiLevelType w:val="hybridMultilevel"/>
    <w:tmpl w:val="4692B5F8"/>
    <w:lvl w:ilvl="0" w:tplc="A1B89C50">
      <w:start w:val="1"/>
      <w:numFmt w:val="lowerLetter"/>
      <w:lvlText w:val="%1)"/>
      <w:lvlJc w:val="left"/>
      <w:pPr>
        <w:ind w:left="796" w:hanging="338"/>
      </w:pPr>
      <w:rPr>
        <w:rFonts w:ascii="Calibri" w:eastAsia="Calibri" w:hAnsi="Calibri" w:cs="Calibri" w:hint="default"/>
        <w:b w:val="0"/>
        <w:bCs w:val="0"/>
        <w:i w:val="0"/>
        <w:iCs w:val="0"/>
        <w:spacing w:val="-2"/>
        <w:w w:val="100"/>
        <w:sz w:val="22"/>
        <w:szCs w:val="22"/>
        <w:lang w:val="en-US" w:eastAsia="en-US" w:bidi="ar-SA"/>
      </w:rPr>
    </w:lvl>
    <w:lvl w:ilvl="1" w:tplc="44806B74">
      <w:numFmt w:val="bullet"/>
      <w:lvlText w:val="•"/>
      <w:lvlJc w:val="left"/>
      <w:pPr>
        <w:ind w:left="1714" w:hanging="338"/>
      </w:pPr>
      <w:rPr>
        <w:rFonts w:hint="default"/>
        <w:lang w:val="en-US" w:eastAsia="en-US" w:bidi="ar-SA"/>
      </w:rPr>
    </w:lvl>
    <w:lvl w:ilvl="2" w:tplc="A6545404">
      <w:numFmt w:val="bullet"/>
      <w:lvlText w:val="•"/>
      <w:lvlJc w:val="left"/>
      <w:pPr>
        <w:ind w:left="2628" w:hanging="338"/>
      </w:pPr>
      <w:rPr>
        <w:rFonts w:hint="default"/>
        <w:lang w:val="en-US" w:eastAsia="en-US" w:bidi="ar-SA"/>
      </w:rPr>
    </w:lvl>
    <w:lvl w:ilvl="3" w:tplc="B3463CB6">
      <w:numFmt w:val="bullet"/>
      <w:lvlText w:val="•"/>
      <w:lvlJc w:val="left"/>
      <w:pPr>
        <w:ind w:left="3542" w:hanging="338"/>
      </w:pPr>
      <w:rPr>
        <w:rFonts w:hint="default"/>
        <w:lang w:val="en-US" w:eastAsia="en-US" w:bidi="ar-SA"/>
      </w:rPr>
    </w:lvl>
    <w:lvl w:ilvl="4" w:tplc="97FAF5E6">
      <w:numFmt w:val="bullet"/>
      <w:lvlText w:val="•"/>
      <w:lvlJc w:val="left"/>
      <w:pPr>
        <w:ind w:left="4456" w:hanging="338"/>
      </w:pPr>
      <w:rPr>
        <w:rFonts w:hint="default"/>
        <w:lang w:val="en-US" w:eastAsia="en-US" w:bidi="ar-SA"/>
      </w:rPr>
    </w:lvl>
    <w:lvl w:ilvl="5" w:tplc="1E18F978">
      <w:numFmt w:val="bullet"/>
      <w:lvlText w:val="•"/>
      <w:lvlJc w:val="left"/>
      <w:pPr>
        <w:ind w:left="5370" w:hanging="338"/>
      </w:pPr>
      <w:rPr>
        <w:rFonts w:hint="default"/>
        <w:lang w:val="en-US" w:eastAsia="en-US" w:bidi="ar-SA"/>
      </w:rPr>
    </w:lvl>
    <w:lvl w:ilvl="6" w:tplc="046AADE2">
      <w:numFmt w:val="bullet"/>
      <w:lvlText w:val="•"/>
      <w:lvlJc w:val="left"/>
      <w:pPr>
        <w:ind w:left="6284" w:hanging="338"/>
      </w:pPr>
      <w:rPr>
        <w:rFonts w:hint="default"/>
        <w:lang w:val="en-US" w:eastAsia="en-US" w:bidi="ar-SA"/>
      </w:rPr>
    </w:lvl>
    <w:lvl w:ilvl="7" w:tplc="22DEF2C8">
      <w:numFmt w:val="bullet"/>
      <w:lvlText w:val="•"/>
      <w:lvlJc w:val="left"/>
      <w:pPr>
        <w:ind w:left="7198" w:hanging="338"/>
      </w:pPr>
      <w:rPr>
        <w:rFonts w:hint="default"/>
        <w:lang w:val="en-US" w:eastAsia="en-US" w:bidi="ar-SA"/>
      </w:rPr>
    </w:lvl>
    <w:lvl w:ilvl="8" w:tplc="A21802C2">
      <w:numFmt w:val="bullet"/>
      <w:lvlText w:val="•"/>
      <w:lvlJc w:val="left"/>
      <w:pPr>
        <w:ind w:left="8112" w:hanging="338"/>
      </w:pPr>
      <w:rPr>
        <w:rFonts w:hint="default"/>
        <w:lang w:val="en-US" w:eastAsia="en-US" w:bidi="ar-SA"/>
      </w:rPr>
    </w:lvl>
  </w:abstractNum>
  <w:abstractNum w:abstractNumId="2" w15:restartNumberingAfterBreak="0">
    <w:nsid w:val="5C9E74FC"/>
    <w:multiLevelType w:val="hybridMultilevel"/>
    <w:tmpl w:val="754C87D4"/>
    <w:lvl w:ilvl="0" w:tplc="511051D0">
      <w:numFmt w:val="bullet"/>
      <w:lvlText w:val="-"/>
      <w:lvlJc w:val="left"/>
      <w:pPr>
        <w:ind w:left="814" w:hanging="355"/>
      </w:pPr>
      <w:rPr>
        <w:rFonts w:ascii="Calibri" w:eastAsia="Calibri" w:hAnsi="Calibri" w:cs="Calibri" w:hint="default"/>
        <w:b w:val="0"/>
        <w:bCs w:val="0"/>
        <w:i w:val="0"/>
        <w:iCs w:val="0"/>
        <w:spacing w:val="0"/>
        <w:w w:val="100"/>
        <w:sz w:val="22"/>
        <w:szCs w:val="22"/>
        <w:lang w:val="en-US" w:eastAsia="en-US" w:bidi="ar-SA"/>
      </w:rPr>
    </w:lvl>
    <w:lvl w:ilvl="1" w:tplc="24F633B0">
      <w:numFmt w:val="bullet"/>
      <w:lvlText w:val="•"/>
      <w:lvlJc w:val="left"/>
      <w:pPr>
        <w:ind w:left="1732" w:hanging="355"/>
      </w:pPr>
      <w:rPr>
        <w:rFonts w:hint="default"/>
        <w:lang w:val="en-US" w:eastAsia="en-US" w:bidi="ar-SA"/>
      </w:rPr>
    </w:lvl>
    <w:lvl w:ilvl="2" w:tplc="39528322">
      <w:numFmt w:val="bullet"/>
      <w:lvlText w:val="•"/>
      <w:lvlJc w:val="left"/>
      <w:pPr>
        <w:ind w:left="2644" w:hanging="355"/>
      </w:pPr>
      <w:rPr>
        <w:rFonts w:hint="default"/>
        <w:lang w:val="en-US" w:eastAsia="en-US" w:bidi="ar-SA"/>
      </w:rPr>
    </w:lvl>
    <w:lvl w:ilvl="3" w:tplc="288E2CD4">
      <w:numFmt w:val="bullet"/>
      <w:lvlText w:val="•"/>
      <w:lvlJc w:val="left"/>
      <w:pPr>
        <w:ind w:left="3556" w:hanging="355"/>
      </w:pPr>
      <w:rPr>
        <w:rFonts w:hint="default"/>
        <w:lang w:val="en-US" w:eastAsia="en-US" w:bidi="ar-SA"/>
      </w:rPr>
    </w:lvl>
    <w:lvl w:ilvl="4" w:tplc="46686758">
      <w:numFmt w:val="bullet"/>
      <w:lvlText w:val="•"/>
      <w:lvlJc w:val="left"/>
      <w:pPr>
        <w:ind w:left="4468" w:hanging="355"/>
      </w:pPr>
      <w:rPr>
        <w:rFonts w:hint="default"/>
        <w:lang w:val="en-US" w:eastAsia="en-US" w:bidi="ar-SA"/>
      </w:rPr>
    </w:lvl>
    <w:lvl w:ilvl="5" w:tplc="24960AF8">
      <w:numFmt w:val="bullet"/>
      <w:lvlText w:val="•"/>
      <w:lvlJc w:val="left"/>
      <w:pPr>
        <w:ind w:left="5380" w:hanging="355"/>
      </w:pPr>
      <w:rPr>
        <w:rFonts w:hint="default"/>
        <w:lang w:val="en-US" w:eastAsia="en-US" w:bidi="ar-SA"/>
      </w:rPr>
    </w:lvl>
    <w:lvl w:ilvl="6" w:tplc="29B09E38">
      <w:numFmt w:val="bullet"/>
      <w:lvlText w:val="•"/>
      <w:lvlJc w:val="left"/>
      <w:pPr>
        <w:ind w:left="6292" w:hanging="355"/>
      </w:pPr>
      <w:rPr>
        <w:rFonts w:hint="default"/>
        <w:lang w:val="en-US" w:eastAsia="en-US" w:bidi="ar-SA"/>
      </w:rPr>
    </w:lvl>
    <w:lvl w:ilvl="7" w:tplc="503C89C8">
      <w:numFmt w:val="bullet"/>
      <w:lvlText w:val="•"/>
      <w:lvlJc w:val="left"/>
      <w:pPr>
        <w:ind w:left="7204" w:hanging="355"/>
      </w:pPr>
      <w:rPr>
        <w:rFonts w:hint="default"/>
        <w:lang w:val="en-US" w:eastAsia="en-US" w:bidi="ar-SA"/>
      </w:rPr>
    </w:lvl>
    <w:lvl w:ilvl="8" w:tplc="59720408">
      <w:numFmt w:val="bullet"/>
      <w:lvlText w:val="•"/>
      <w:lvlJc w:val="left"/>
      <w:pPr>
        <w:ind w:left="8116" w:hanging="355"/>
      </w:pPr>
      <w:rPr>
        <w:rFonts w:hint="default"/>
        <w:lang w:val="en-US" w:eastAsia="en-US" w:bidi="ar-SA"/>
      </w:rPr>
    </w:lvl>
  </w:abstractNum>
  <w:abstractNum w:abstractNumId="3" w15:restartNumberingAfterBreak="0">
    <w:nsid w:val="7F890D7B"/>
    <w:multiLevelType w:val="hybridMultilevel"/>
    <w:tmpl w:val="A6022430"/>
    <w:lvl w:ilvl="0" w:tplc="B28C44DA">
      <w:start w:val="1"/>
      <w:numFmt w:val="lowerLetter"/>
      <w:lvlText w:val="%1)"/>
      <w:lvlJc w:val="left"/>
      <w:pPr>
        <w:ind w:left="795" w:hanging="336"/>
      </w:pPr>
      <w:rPr>
        <w:rFonts w:ascii="Calibri" w:eastAsia="Calibri" w:hAnsi="Calibri" w:cs="Calibri" w:hint="default"/>
        <w:b w:val="0"/>
        <w:bCs w:val="0"/>
        <w:i w:val="0"/>
        <w:iCs w:val="0"/>
        <w:spacing w:val="-2"/>
        <w:w w:val="100"/>
        <w:sz w:val="22"/>
        <w:szCs w:val="22"/>
        <w:lang w:val="en-US" w:eastAsia="en-US" w:bidi="ar-SA"/>
      </w:rPr>
    </w:lvl>
    <w:lvl w:ilvl="1" w:tplc="E1D44802">
      <w:numFmt w:val="bullet"/>
      <w:lvlText w:val="•"/>
      <w:lvlJc w:val="left"/>
      <w:pPr>
        <w:ind w:left="1714" w:hanging="336"/>
      </w:pPr>
      <w:rPr>
        <w:rFonts w:hint="default"/>
        <w:lang w:val="en-US" w:eastAsia="en-US" w:bidi="ar-SA"/>
      </w:rPr>
    </w:lvl>
    <w:lvl w:ilvl="2" w:tplc="E6562EEE">
      <w:numFmt w:val="bullet"/>
      <w:lvlText w:val="•"/>
      <w:lvlJc w:val="left"/>
      <w:pPr>
        <w:ind w:left="2628" w:hanging="336"/>
      </w:pPr>
      <w:rPr>
        <w:rFonts w:hint="default"/>
        <w:lang w:val="en-US" w:eastAsia="en-US" w:bidi="ar-SA"/>
      </w:rPr>
    </w:lvl>
    <w:lvl w:ilvl="3" w:tplc="C8EA5EE2">
      <w:numFmt w:val="bullet"/>
      <w:lvlText w:val="•"/>
      <w:lvlJc w:val="left"/>
      <w:pPr>
        <w:ind w:left="3542" w:hanging="336"/>
      </w:pPr>
      <w:rPr>
        <w:rFonts w:hint="default"/>
        <w:lang w:val="en-US" w:eastAsia="en-US" w:bidi="ar-SA"/>
      </w:rPr>
    </w:lvl>
    <w:lvl w:ilvl="4" w:tplc="650E49BE">
      <w:numFmt w:val="bullet"/>
      <w:lvlText w:val="•"/>
      <w:lvlJc w:val="left"/>
      <w:pPr>
        <w:ind w:left="4456" w:hanging="336"/>
      </w:pPr>
      <w:rPr>
        <w:rFonts w:hint="default"/>
        <w:lang w:val="en-US" w:eastAsia="en-US" w:bidi="ar-SA"/>
      </w:rPr>
    </w:lvl>
    <w:lvl w:ilvl="5" w:tplc="8A569F44">
      <w:numFmt w:val="bullet"/>
      <w:lvlText w:val="•"/>
      <w:lvlJc w:val="left"/>
      <w:pPr>
        <w:ind w:left="5370" w:hanging="336"/>
      </w:pPr>
      <w:rPr>
        <w:rFonts w:hint="default"/>
        <w:lang w:val="en-US" w:eastAsia="en-US" w:bidi="ar-SA"/>
      </w:rPr>
    </w:lvl>
    <w:lvl w:ilvl="6" w:tplc="7708F24A">
      <w:numFmt w:val="bullet"/>
      <w:lvlText w:val="•"/>
      <w:lvlJc w:val="left"/>
      <w:pPr>
        <w:ind w:left="6284" w:hanging="336"/>
      </w:pPr>
      <w:rPr>
        <w:rFonts w:hint="default"/>
        <w:lang w:val="en-US" w:eastAsia="en-US" w:bidi="ar-SA"/>
      </w:rPr>
    </w:lvl>
    <w:lvl w:ilvl="7" w:tplc="8E4A59F4">
      <w:numFmt w:val="bullet"/>
      <w:lvlText w:val="•"/>
      <w:lvlJc w:val="left"/>
      <w:pPr>
        <w:ind w:left="7198" w:hanging="336"/>
      </w:pPr>
      <w:rPr>
        <w:rFonts w:hint="default"/>
        <w:lang w:val="en-US" w:eastAsia="en-US" w:bidi="ar-SA"/>
      </w:rPr>
    </w:lvl>
    <w:lvl w:ilvl="8" w:tplc="3D704656">
      <w:numFmt w:val="bullet"/>
      <w:lvlText w:val="•"/>
      <w:lvlJc w:val="left"/>
      <w:pPr>
        <w:ind w:left="8112" w:hanging="336"/>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B6"/>
    <w:rsid w:val="00170025"/>
    <w:rsid w:val="00276F6E"/>
    <w:rsid w:val="002A4751"/>
    <w:rsid w:val="00307F13"/>
    <w:rsid w:val="004C7108"/>
    <w:rsid w:val="0050791B"/>
    <w:rsid w:val="0052024E"/>
    <w:rsid w:val="00593B53"/>
    <w:rsid w:val="007149D6"/>
    <w:rsid w:val="008119B3"/>
    <w:rsid w:val="00A44A88"/>
    <w:rsid w:val="00AD3CB6"/>
    <w:rsid w:val="00B1415D"/>
    <w:rsid w:val="00B739D6"/>
    <w:rsid w:val="00CD7A5D"/>
    <w:rsid w:val="00EA4BAB"/>
    <w:rsid w:val="00EB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B960"/>
  <w15:docId w15:val="{303A4E93-25F1-4D92-B397-160FB4A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jc w:val="right"/>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06" w:hanging="347"/>
    </w:pPr>
  </w:style>
  <w:style w:type="paragraph" w:customStyle="1" w:styleId="TableParagraph">
    <w:name w:val="Table Paragraph"/>
    <w:basedOn w:val="Normal"/>
    <w:uiPriority w:val="1"/>
    <w:qFormat/>
  </w:style>
  <w:style w:type="table" w:styleId="TableGrid">
    <w:name w:val="Table Grid"/>
    <w:basedOn w:val="TableNormal"/>
    <w:uiPriority w:val="39"/>
    <w:rsid w:val="00CD7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Hammad</dc:creator>
  <cp:lastModifiedBy>Hammad</cp:lastModifiedBy>
  <cp:revision>4</cp:revision>
  <dcterms:created xsi:type="dcterms:W3CDTF">2024-04-28T07:24:00Z</dcterms:created>
  <dcterms:modified xsi:type="dcterms:W3CDTF">2024-04-29T04:26:00Z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Aspose.Words for .NET 24.3.0</vt:lpwstr>
  </property>
</Properties>
</file>