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0.135498046875" w:firstLine="0"/>
        <w:jc w:val="right"/>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sz w:val="23.91033935546875"/>
          <w:szCs w:val="23.91033935546875"/>
          <w:rtl w:val="0"/>
        </w:rPr>
        <w:t xml:space="preserve">x`</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National University of Computer and Emerging Sciences, Lahore Campus </w:t>
      </w:r>
    </w:p>
    <w:tbl>
      <w:tblPr>
        <w:tblStyle w:val="Table1"/>
        <w:tblW w:w="9625.900421142578" w:type="dxa"/>
        <w:jc w:val="left"/>
        <w:tblInd w:w="354.727172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7.7003479003906"/>
        <w:gridCol w:w="1607.6995849609375"/>
        <w:gridCol w:w="3195.10009765625"/>
        <w:gridCol w:w="1607.6995849609375"/>
        <w:gridCol w:w="1607.7008056640625"/>
        <w:tblGridChange w:id="0">
          <w:tblGrid>
            <w:gridCol w:w="1607.7003479003906"/>
            <w:gridCol w:w="1607.6995849609375"/>
            <w:gridCol w:w="3195.10009765625"/>
            <w:gridCol w:w="1607.6995849609375"/>
            <w:gridCol w:w="1607.7008056640625"/>
          </w:tblGrid>
        </w:tblGridChange>
      </w:tblGrid>
      <w:tr>
        <w:trPr>
          <w:cantSplit w:val="0"/>
          <w:trHeight w:val="1454.53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Pr>
              <w:drawing>
                <wp:inline distB="19050" distT="19050" distL="19050" distR="19050">
                  <wp:extent cx="822350" cy="8235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350" cy="82357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88574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Duration: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Paper Date: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9.86816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3.890686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Exam: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7453613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Operating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88708496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BS(Computer Science)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40.0677490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hour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774169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w:t>
            </w:r>
            <w:r w:rsidDel="00000000" w:rsidR="00000000" w:rsidRPr="00000000">
              <w:rPr>
                <w:rFonts w:ascii="Arial" w:cs="Arial" w:eastAsia="Arial" w:hAnsi="Arial"/>
                <w:b w:val="0"/>
                <w:i w:val="1"/>
                <w:smallCaps w:val="0"/>
                <w:strike w:val="0"/>
                <w:color w:val="000000"/>
                <w:sz w:val="24.57450071970622"/>
                <w:szCs w:val="24.57450071970622"/>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December, 2018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4633789062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Code: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9.8687744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Semester: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Total Marks: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2.49633789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Weight: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811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Page(s):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CS-205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Fall 2018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42.65869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80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7.8765869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2367630005" w:lineRule="auto"/>
        <w:ind w:left="361.7283630371094" w:right="50.155029296875" w:hanging="0.996246337890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Instructions/Notes: Answer questions on the question paper. Write answers clearly and precisely, if the answers are not easily readable then it will result in deduction of marks. Use extra sheet for rough work, cutting and blotting on this sheet will result in deduction of marks.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20932006835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pgSz w:h="16820" w:w="11900" w:orient="portrait"/>
          <w:pgMar w:bottom="819.5600128173828" w:top="1071.88720703125" w:left="777.1128845214844" w:right="1078.060302734375" w:header="0" w:footer="720"/>
          <w:pgNumType w:start="1"/>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 (2 points): Two processes can communicate with each other using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138671875" w:line="399.83508110046387"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Process IDs 2. Pipes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508110046387"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556.6033935546875" w:header="0" w:footer="720"/>
          <w:cols w:equalWidth="0" w:num="2">
            <w:col w:space="0" w:w="3480"/>
            <w:col w:space="0" w:w="348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Process control blocks 4. Page tables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1669921875" w:line="239.8996067047119" w:lineRule="auto"/>
        <w:ind w:left="357.3448181152344" w:right="50.262451171875" w:firstLine="6.3761138916015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2 (2 points): In order to copy the content of one file and write them to another file, multiple systems calls must be executed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615234375" w:line="240" w:lineRule="auto"/>
        <w:ind w:left="627.924041748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1865234375" w:line="240" w:lineRule="auto"/>
        <w:ind w:left="0" w:right="147.08251953125" w:firstLine="0"/>
        <w:jc w:val="righ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3 (2 points): Which of the following technique uses kernel memory space to do interprocess communication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399.83448028564453"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Stack Segment 2. Message Queues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448028564453"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122.2320556640625" w:header="0" w:footer="720"/>
          <w:cols w:equalWidth="0" w:num="2">
            <w:col w:space="0" w:w="3700"/>
            <w:col w:space="0" w:w="370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Anonymous/Ordinary Pipes 4. Shared Memory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39.8996067047119" w:lineRule="auto"/>
        <w:ind w:left="359.3373107910156" w:right="50.29052734375" w:firstLine="4.38362121582031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4 (2 points): Which of the following type of scheduling requires the use of a special hardware to improve the time in repeated context switching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40" w:lineRule="auto"/>
        <w:ind w:left="264.203109741210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Preemptive scheduling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248.0637359619140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Non-preemptive scheduling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18652343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5 (2 points): Too much context switching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19970703125" w:line="399.8338794708252" w:lineRule="auto"/>
        <w:ind w:left="248.06373596191406" w:right="68.4600830078125" w:firstLine="16.1393737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Provides a higher degree of multiprogramming 2. Results in degrading the performance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17480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Cooperative Scheduling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862.9974365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None of the above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119384765625" w:line="399.8338794708252" w:lineRule="auto"/>
        <w:ind w:left="862.9974365234375" w:right="33.351440429687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140.8338165283203" w:right="2192.517700195312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Is suitable for non-interactive processes 4. Helps avoiding starvation issues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7216796875" w:line="239.9001932144165" w:lineRule="auto"/>
        <w:ind w:left="362.92388916015625" w:right="50.291748046875" w:firstLine="0.797042846679687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6 (2 points): Which of the following table in Linux keeps a copy of File Control Block (inode) of each opened file in memory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40" w:lineRule="auto"/>
        <w:ind w:left="16.13937377929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Mount table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290039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Per-process open file table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448028564453" w:lineRule="auto"/>
        <w:ind w:left="1174.9334716796875" w:right="10.631713867187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041.7340087890625" w:header="0" w:footer="720"/>
          <w:cols w:equalWidth="0" w:num="2">
            <w:col w:space="0" w:w="3740"/>
            <w:col w:space="0" w:w="374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System-wide open file table 4. Directory entry table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380615234375" w:line="239.90050792694092" w:lineRule="auto"/>
        <w:ind w:left="357.74330139160156" w:right="50.46142578125" w:firstLine="5.97763061523437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7 (2 points): Which of the following phenomenon can reduce the number of page faults without degrading the performance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23095703125" w:line="240" w:lineRule="auto"/>
        <w:ind w:left="16.13937377929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Pager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290039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Better page replacement algorithm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448028564453" w:lineRule="auto"/>
        <w:ind w:left="834.9334716796875" w:right="6.79565429687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2357.89794921875" w:header="0" w:footer="720"/>
          <w:cols w:equalWidth="0" w:num="2">
            <w:col w:space="0" w:w="4080"/>
            <w:col w:space="0" w:w="408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Increased preemption of scheduler 4. Increasing the wait in demand paging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35009765625" w:line="239.90082263946533" w:lineRule="auto"/>
        <w:ind w:left="359.93507385253906" w:right="50.28320312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8 (2 points): Dynamic loading and demand paging are both dynamic techniques. The difference between them is that the former is a programmer level decision and demand paging is system-level decision.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24194335938" w:line="240" w:lineRule="auto"/>
        <w:ind w:left="627.924041748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720001220703" w:line="240" w:lineRule="auto"/>
        <w:ind w:left="0" w:right="56.271972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1 of 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364.1194152832031" w:right="50.4443359375" w:hanging="0.398483276367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9 (2 points): Generally, a page whose modified/dirty bit has been set to 1 should not be swapped out, if there are some unmodified/non-dirty pages available for swapping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3046875" w:line="240" w:lineRule="auto"/>
        <w:ind w:left="627.924041748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30859375" w:line="239.8996067047119" w:lineRule="auto"/>
        <w:ind w:left="359.3373107910156" w:right="50.38330078125" w:firstLine="4.38362121582031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10 (2 points): The two common implementation methods of LRU page replacement algorithm are via (choose two)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61523437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Stack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431640625" w:line="240"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Counting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5467910766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4829.4305419921875" w:header="0" w:footer="720"/>
          <w:cols w:equalWidth="0" w:num="2">
            <w:col w:space="0" w:w="2860"/>
            <w:col w:space="0" w:w="286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Tree 4. Queue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9580078125" w:line="240" w:lineRule="auto"/>
        <w:ind w:left="363.7209320068359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11 (2 points): The two primary jobs of a memory management unit (MMU) are (choose two)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399.8338794708252" w:lineRule="auto"/>
        <w:ind w:left="0" w:right="1391.91650390625" w:firstLine="16.1393737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Reduce fragmentation 2. address translation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38794708252" w:lineRule="auto"/>
        <w:ind w:left="1514.9334716796875" w:right="9.6856689453125" w:firstLine="6.177368164062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720.7879638671875" w:header="0" w:footer="720"/>
          <w:cols w:equalWidth="0" w:num="2">
            <w:col w:space="0" w:w="3400"/>
            <w:col w:space="0" w:w="340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memory protection 4. Increase cohesion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4111328125" w:line="239.8996067047119" w:lineRule="auto"/>
        <w:ind w:left="359.93507385253906" w:right="50.463867187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777.1128845214844" w:right="1078.060302734375" w:header="0" w:footer="720"/>
          <w:cols w:equalWidth="0" w:num="1">
            <w:col w:space="0" w:w="10044.82681274414"/>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12 (2 points): In Linux, the data structure that can be generally referred to as the process control block (PCB) is called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399.8363399505615"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Job queue 2. task </w:t>
      </w:r>
      <w:r w:rsidDel="00000000" w:rsidR="00000000" w:rsidRPr="00000000">
        <w:rPr>
          <w:rFonts w:ascii="Arial" w:cs="Arial" w:eastAsia="Arial" w:hAnsi="Arial"/>
          <w:b w:val="0"/>
          <w:i w:val="0"/>
          <w:smallCaps w:val="0"/>
          <w:strike w:val="0"/>
          <w:color w:val="000000"/>
          <w:sz w:val="19.92527961730957"/>
          <w:szCs w:val="19.92527961730957"/>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truct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63399505615"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3993.963623046875" w:header="0" w:footer="720"/>
          <w:cols w:equalWidth="0" w:num="2">
            <w:col w:space="0" w:w="3260"/>
            <w:col w:space="0" w:w="326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Process structure 4. Job Structure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1357421875" w:line="239.9004077911377" w:lineRule="auto"/>
        <w:ind w:left="359.93507385253906" w:right="50.31982421875" w:firstLine="3.7858581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13 (5 points): On a virtual memory system we have a page size of 1 MB. If 1 byte is accessed in 1 nanoseconds, and 1 MB data is transferred from memory to the permanent storage in 1000 nanoseconds. The same 1000 nanoseconds are consumed to transfer 1 MB data from permanent storage to memory. Now calculate the time (in nanoseconds) of accessing a single byte in worst case scenario. Also mention the time for each step. </w:t>
      </w:r>
    </w:p>
    <w:tbl>
      <w:tblPr>
        <w:tblStyle w:val="Table2"/>
        <w:tblW w:w="9572.099685668945" w:type="dxa"/>
        <w:jc w:val="left"/>
        <w:tblInd w:w="344.80720520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2.099685668945"/>
        <w:tblGridChange w:id="0">
          <w:tblGrid>
            <w:gridCol w:w="9572.099685668945"/>
          </w:tblGrid>
        </w:tblGridChange>
      </w:tblGrid>
      <w:tr>
        <w:trPr>
          <w:cantSplit w:val="0"/>
          <w:trHeight w:val="3156.1590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1932144165" w:lineRule="auto"/>
              <w:ind w:left="459.61036682128906" w:right="441.2060546875" w:firstLine="0.79696655273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worst access time of memory occurs when the page to be accessed is not loaded into the memory, and there is no free frame. So the access time will contain following steps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728.216934204101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Access the page table which generates page fault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712.077560424804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Swap out a page into backing store from memory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18212890625" w:line="240" w:lineRule="auto"/>
              <w:ind w:left="714.667739868164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Swap in a page, which needs to run, from backing store to memory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16796875" w:line="240" w:lineRule="auto"/>
              <w:ind w:left="708.4909820556641"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Access the memory address wanted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16796875" w:line="239.90082263946533" w:lineRule="auto"/>
              <w:ind w:left="462.7983856201172" w:right="441.21337890625" w:hanging="2.3910522460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maximum time spent on this activity will be 1+1000+1000+1 = 2002 nanoseconds. Plus some time on context switching and searching for the page.</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50792694092" w:lineRule="auto"/>
        <w:ind w:left="359.3373107910156" w:right="50.401611328125" w:firstLine="4.3836212158203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14 (5 points): According to the same scenario as above, calculate the time for the best case scenario. Mention the time for each step and the accumulative time. </w:t>
      </w:r>
    </w:p>
    <w:tbl>
      <w:tblPr>
        <w:tblStyle w:val="Table3"/>
        <w:tblW w:w="9572.099685668945" w:type="dxa"/>
        <w:jc w:val="left"/>
        <w:tblInd w:w="344.80720520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2.099685668945"/>
        <w:tblGridChange w:id="0">
          <w:tblGrid>
            <w:gridCol w:w="9572.099685668945"/>
          </w:tblGrid>
        </w:tblGridChange>
      </w:tblGrid>
      <w:tr>
        <w:trPr>
          <w:cantSplit w:val="0"/>
          <w:trHeight w:val="3156.15982055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50792694092" w:lineRule="auto"/>
              <w:ind w:left="459.61036682128906" w:right="441.207275390625" w:firstLine="0.796966552734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best case access time of memory occurs when the page to be accessed is in the memory. So the access time will contain following step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0771484375" w:line="240" w:lineRule="auto"/>
              <w:ind w:left="728.216934204101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Access the page table and translate logical to physical address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198486328125" w:line="240" w:lineRule="auto"/>
              <w:ind w:left="712.0775604248047"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Access the memory address wanted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12646484375" w:line="240" w:lineRule="auto"/>
              <w:ind w:left="460.4073333740234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maximum time spent on this activity will be 1+1 = 2 nanoseconds.</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71972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2 of 5</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999221801758" w:lineRule="auto"/>
        <w:ind w:left="358.54034423828125" w:right="50.303955078125" w:firstLine="5.180587768554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15 (10 points): Implement a function getByte. The function is an imitation of an MMU. It fetches the data inside a byte from physical memory, given the logical address of the byte along with its process ID. You must use all the helper functions to complete the task. </w:t>
      </w:r>
    </w:p>
    <w:tbl>
      <w:tblPr>
        <w:tblStyle w:val="Table4"/>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831.1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89721679687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 define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PAGE_SIZE 123123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the value does not matter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37.4029779434204" w:lineRule="auto"/>
              <w:ind w:left="88.29338073730469" w:right="163.494873046875" w:firstLine="8.71932983398437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getPageTable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process ID as input and returns its page table .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boolean isPageValid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pageTable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page number and page table as input and returns whether page is loaded into memory or not . Returns true if valid .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handlePageFault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pageTable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page number , process ID and page table as inputs and loads page into a frame and updates the page table accordingly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44140625" w:line="237.39408016204834" w:lineRule="auto"/>
              <w:ind w:left="502.2645568847656" w:right="351.243896484375" w:hanging="415.25123596191406"/>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readAddress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frame number and byte number as inputs and returns the value of the byte to be read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808044433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2.5692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4.641494750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9814453125" w:line="240" w:lineRule="auto"/>
        <w:ind w:left="79.7000122070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56689453125" w:line="240" w:lineRule="auto"/>
        <w:ind w:left="82.8880310058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tbl>
      <w:tblPr>
        <w:tblStyle w:val="Table5"/>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2399.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133209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getByte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PAGE_SIZE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PAGE_SIZE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getPageTable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8.57269287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isPageValid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715.2934265136719"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handlePageFault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readAddress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bn</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050792694092" w:lineRule="auto"/>
        <w:ind w:left="359.1381072998047" w:right="50.294189453125" w:firstLine="4.58282470703125"/>
        <w:jc w:val="both"/>
        <w:rPr>
          <w:rFonts w:ascii="Arial" w:cs="Arial" w:eastAsia="Arial" w:hAnsi="Arial"/>
          <w:b w:val="0"/>
          <w:i w:val="1"/>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16 (10 points): Three processes are running in parallel sharing variables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which are initialized as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 and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1. You have to synchronize the following processes such that the output on the console is the Fibonacci series. First few elements are as given; 1</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341796875" w:line="239.9004077911377" w:lineRule="auto"/>
        <w:ind w:left="359.93507385253906" w:right="50.27587890625" w:firstLine="0"/>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NOTE: You can change the following code only by calling the wait and signal methods of semaphores. No other change in the code is allowed. You should use semaphores judiciously. Also, you have to mention the initial values of all the semaphores. You cannot add any statement which alters the values of variables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Initial values: sem 3=1, sem 1=0, sem </w:t>
      </w:r>
      <w:r w:rsidDel="00000000" w:rsidR="00000000" w:rsidRPr="00000000">
        <w:rPr>
          <w:rFonts w:ascii="Arial" w:cs="Arial" w:eastAsia="Arial" w:hAnsi="Arial"/>
          <w:b w:val="0"/>
          <w:i w:val="0"/>
          <w:smallCaps w:val="0"/>
          <w:strike w:val="0"/>
          <w:color w:val="000000"/>
          <w:sz w:val="19.92527961730957"/>
          <w:szCs w:val="19.92527961730957"/>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=0 </w:t>
      </w:r>
    </w:p>
    <w:tbl>
      <w:tblPr>
        <w:tblStyle w:val="Table6"/>
        <w:tblW w:w="9245.160369873047" w:type="dxa"/>
        <w:jc w:val="left"/>
        <w:tblInd w:w="545.107116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4.779815673828"/>
        <w:gridCol w:w="3648.6599731445312"/>
        <w:gridCol w:w="3081.7205810546875"/>
        <w:tblGridChange w:id="0">
          <w:tblGrid>
            <w:gridCol w:w="2514.779815673828"/>
            <w:gridCol w:w="3648.6599731445312"/>
            <w:gridCol w:w="3081.7205810546875"/>
          </w:tblGrid>
        </w:tblGridChange>
      </w:tblGrid>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9577636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841552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3</w:t>
            </w:r>
          </w:p>
        </w:tc>
      </w:tr>
      <w:tr>
        <w:trPr>
          <w:cantSplit w:val="0"/>
          <w:trHeight w:val="199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50482177734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48.886566162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157.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sem_1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wait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47.611389160156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7.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sem_2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singal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48.886566162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3864746093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7077636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48.9065551757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157.2567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sem_2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wait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52.572937011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7.2567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sem_3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48.9065551757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0" w:right="67.75878906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506347656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48.886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157.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sem_3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wait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56.51733398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6.51733398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&lt;&lt;</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157.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sem_1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signal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48.8867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4072875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02.429199218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404.501419067382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399.5599365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02.7479553222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03.06678771972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46630859375" w:line="239.9001932144165" w:lineRule="auto"/>
        <w:ind w:left="359.93507385253906" w:right="50.351562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17 (10 points): Get the physical byte stored in a file which exists in a file system that uses single indexed table. Parameters are the logical address of the byte, and the file ID. </w:t>
      </w:r>
    </w:p>
    <w:tbl>
      <w:tblPr>
        <w:tblStyle w:val="Table7"/>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452.5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89721679687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 define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BLOCK_SIZE xxxx ;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tells how many bytes are there in one block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37.39210605621338" w:lineRule="auto"/>
              <w:ind w:left="510.04669189453125" w:right="558.189697265625" w:hanging="413.0339813232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getIndexBlockNumber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file ID and returns the block where index table is stored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7.39210605621338" w:lineRule="auto"/>
              <w:ind w:left="504.974365234375" w:right="358.775634765625" w:hanging="407.96165466308594"/>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loadIndexFromBlock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the index table in memory and returns its pointer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39249229431152" w:lineRule="auto"/>
              <w:ind w:left="509.44671630859375" w:right="453.5693359375" w:hanging="422.4333953857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loadBytesFromBlock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raw bytes in that block in memory , and returns its address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831.13983154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BLOCK_SIZE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offset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BLOCK_SIZE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740478515625"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getIndexBlockNumber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98876953125"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loadIndexFromBlock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740478515625" w:line="240" w:lineRule="auto"/>
              <w:ind w:left="87.0133209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loadBytesFromBlock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98876953125" w:line="240" w:lineRule="auto"/>
              <w:ind w:left="91.022033691406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bs</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offset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71972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3 of 5</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999221801758" w:lineRule="auto"/>
        <w:ind w:left="359.93507385253906" w:right="50.159912109375" w:firstLine="3.7858581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18 (10 points): Given five memory partitions of size 100KB, 500KB, 200KB, 300KB, and 600KB, as shown in Table 1. How would each of the first-fit, best-fit, and worst-fit algorithms place processes of 212KB, 417KB, 112KB, and 426KB, as shown in Table 2? Also fill in the blank in the end.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082263946533" w:lineRule="auto"/>
        <w:ind w:left="359.3373107910156" w:right="50.418701171875" w:firstLine="0.79704284667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 answer the question fill out Tables 3, 4 and 5. When you fill a hole you might create another one with smaller size. In the last column the remaining size of the hole should be written. The new hole should also be used for filling, if needed. </w:t>
      </w:r>
    </w:p>
    <w:tbl>
      <w:tblPr>
        <w:tblStyle w:val="Table9"/>
        <w:tblW w:w="6150.0" w:type="dxa"/>
        <w:jc w:val="left"/>
        <w:tblInd w:w="2085.96725463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105"/>
        <w:tblGridChange w:id="0">
          <w:tblGrid>
            <w:gridCol w:w="3045"/>
            <w:gridCol w:w="3105"/>
          </w:tblGrid>
        </w:tblGridChange>
      </w:tblGrid>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Size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100 KB</w:t>
            </w:r>
          </w:p>
        </w:tc>
      </w:tr>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500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200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300 KB</w:t>
            </w:r>
          </w:p>
        </w:tc>
      </w:tr>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600 KB</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359.3373107910156" w:right="50.419921875" w:firstLine="0.79704284667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1: List of holes in memory as maintained by OS. Their order in the list is same as their position in the memory, and their position in the list of holes. </w:t>
      </w:r>
    </w:p>
    <w:tbl>
      <w:tblPr>
        <w:tblStyle w:val="Table10"/>
        <w:tblW w:w="6163.439636230469" w:type="dxa"/>
        <w:jc w:val="left"/>
        <w:tblInd w:w="2085.9672546386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1.7196655273438"/>
        <w:gridCol w:w="3081.719970703125"/>
        <w:tblGridChange w:id="0">
          <w:tblGrid>
            <w:gridCol w:w="3081.7196655273438"/>
            <w:gridCol w:w="3081.719970703125"/>
          </w:tblGrid>
        </w:tblGridChange>
      </w:tblGrid>
      <w:tr>
        <w:trPr>
          <w:cantSplit w:val="0"/>
          <w:trHeight w:val="272.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Size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w:t>
            </w:r>
          </w:p>
        </w:tc>
      </w:tr>
      <w:tr>
        <w:trPr>
          <w:cantSplit w:val="0"/>
          <w:trHeight w:val="249.058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w:t>
            </w:r>
          </w:p>
        </w:tc>
      </w:tr>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w:t>
            </w:r>
          </w:p>
        </w:tc>
      </w:tr>
      <w:tr>
        <w:trPr>
          <w:cantSplit w:val="0"/>
          <w:trHeight w:val="249.0606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426 KB</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358.54034423828125" w:right="50.02197265625" w:firstLine="1.59400939941406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2: List of process with their numbers and sizes. Small number shows that the process arrived earlier. So the order here represents order of their arrival.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781982421875" w:line="240" w:lineRule="auto"/>
        <w:ind w:left="666.5859985351562"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1"/>
          <w:smallCaps w:val="0"/>
          <w:strike w:val="0"/>
          <w:color w:val="000000"/>
          <w:sz w:val="19.92527961730957"/>
          <w:szCs w:val="19.92527961730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Best fit algorithm accommodates all processes, but other algorithms do not. </w:t>
      </w:r>
    </w:p>
    <w:tbl>
      <w:tblPr>
        <w:tblStyle w:val="Table11"/>
        <w:tblW w:w="9492.240447998047" w:type="dxa"/>
        <w:jc w:val="left"/>
        <w:tblInd w:w="421.56707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9403991699219"/>
        <w:gridCol w:w="1947.8598022460938"/>
        <w:gridCol w:w="3081.7190551757812"/>
        <w:gridCol w:w="3081.72119140625"/>
        <w:tblGridChange w:id="0">
          <w:tblGrid>
            <w:gridCol w:w="1380.9403991699219"/>
            <w:gridCol w:w="1947.8598022460938"/>
            <w:gridCol w:w="3081.7190551757812"/>
            <w:gridCol w:w="3081.72119140625"/>
          </w:tblGrid>
        </w:tblGridChange>
      </w:tblGrid>
      <w:tr>
        <w:trPr>
          <w:cantSplit w:val="0"/>
          <w:trHeight w:val="272.97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where Process is 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Remaining Size of the hole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500-212 = 288 KB</w:t>
            </w:r>
          </w:p>
        </w:tc>
      </w:tr>
      <w:tr>
        <w:trPr>
          <w:cantSplit w:val="0"/>
          <w:trHeight w:val="249.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600-417 = 183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288-212 = 76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421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Not enough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0.68542480468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3: Allocation of memory holes to processes according to First-Fit Algorithm. </w:t>
      </w:r>
    </w:p>
    <w:tbl>
      <w:tblPr>
        <w:tblStyle w:val="Table12"/>
        <w:tblW w:w="9492.240447998047" w:type="dxa"/>
        <w:jc w:val="left"/>
        <w:tblInd w:w="421.56707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9403991699219"/>
        <w:gridCol w:w="1947.8598022460938"/>
        <w:gridCol w:w="3081.7190551757812"/>
        <w:gridCol w:w="3081.72119140625"/>
        <w:tblGridChange w:id="0">
          <w:tblGrid>
            <w:gridCol w:w="1380.9403991699219"/>
            <w:gridCol w:w="1947.8598022460938"/>
            <w:gridCol w:w="3081.7190551757812"/>
            <w:gridCol w:w="3081.72119140625"/>
          </w:tblGrid>
        </w:tblGridChange>
      </w:tblGrid>
      <w:tr>
        <w:trPr>
          <w:cantSplit w:val="0"/>
          <w:trHeight w:val="272.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where Process is 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Remaining Size of the hole</w:t>
            </w:r>
          </w:p>
        </w:tc>
      </w:tr>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300-212 = 88 KB</w:t>
            </w:r>
          </w:p>
        </w:tc>
      </w:tr>
      <w:tr>
        <w:trPr>
          <w:cantSplit w:val="0"/>
          <w:trHeight w:val="249.0597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500-417 = 183 KB</w:t>
            </w:r>
          </w:p>
        </w:tc>
      </w:tr>
      <w:tr>
        <w:trPr>
          <w:cantSplit w:val="0"/>
          <w:trHeight w:val="249.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200-112 = 88 KB</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426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600-426 = 174 KB</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6.264038085937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4: Allocation of memory holes to processes according to Best-Fit Algorithm. </w:t>
      </w:r>
    </w:p>
    <w:tbl>
      <w:tblPr>
        <w:tblStyle w:val="Table13"/>
        <w:tblW w:w="9492.240447998047" w:type="dxa"/>
        <w:jc w:val="left"/>
        <w:tblInd w:w="421.56707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9403991699219"/>
        <w:gridCol w:w="1947.8598022460938"/>
        <w:gridCol w:w="3081.7190551757812"/>
        <w:gridCol w:w="3081.72119140625"/>
        <w:tblGridChange w:id="0">
          <w:tblGrid>
            <w:gridCol w:w="1380.9403991699219"/>
            <w:gridCol w:w="1947.8598022460938"/>
            <w:gridCol w:w="3081.7190551757812"/>
            <w:gridCol w:w="3081.72119140625"/>
          </w:tblGrid>
        </w:tblGridChange>
      </w:tblGrid>
      <w:tr>
        <w:trPr>
          <w:cantSplit w:val="0"/>
          <w:trHeight w:val="272.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Process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Hole# where Process is 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Remaining Size of the hole</w:t>
            </w:r>
          </w:p>
        </w:tc>
      </w:tr>
      <w:tr>
        <w:trPr>
          <w:cantSplit w:val="0"/>
          <w:trHeight w:val="272.989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600-212 = 388 KB</w:t>
            </w:r>
          </w:p>
        </w:tc>
      </w:tr>
      <w:tr>
        <w:trPr>
          <w:cantSplit w:val="0"/>
          <w:trHeight w:val="249.06021118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417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500-417 = 173 KB</w:t>
            </w:r>
          </w:p>
        </w:tc>
      </w:tr>
      <w:tr>
        <w:trPr>
          <w:cantSplit w:val="0"/>
          <w:trHeight w:val="249.05990600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112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388-112 = 276 KB</w:t>
            </w:r>
          </w:p>
        </w:tc>
      </w:tr>
      <w:tr>
        <w:trPr>
          <w:cantSplit w:val="0"/>
          <w:trHeight w:val="249.07974243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426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not enough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tl w:val="0"/>
              </w:rPr>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7.8820800781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Table 5: Allocation of memory holes to processes according to Worst-Fit Algorithm.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719757080078" w:line="240" w:lineRule="auto"/>
        <w:ind w:left="0" w:right="56.271972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4 of 5</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999221801758" w:lineRule="auto"/>
        <w:ind w:left="359.93507385253906" w:right="50.419921875" w:firstLine="3.78585815429687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19 (6 points): Tell the output of the following code. Assume that each instruction runs in the order. Mean ing instructions written on smaller line numbers will necessarily execute before the instructions written on bigger line numbers. </w:t>
      </w:r>
    </w:p>
    <w:tbl>
      <w:tblPr>
        <w:tblStyle w:val="Table14"/>
        <w:tblW w:w="9765.31967163086" w:type="dxa"/>
        <w:jc w:val="left"/>
        <w:tblInd w:w="285.027160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7699.1192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9.9928283691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99.15344238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97.9418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8.572692871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3.933258056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712.113800048828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0.90194702148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721.532745361328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526.893463134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523.8819885253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525.07369995117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2534.5127868652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528.026275634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3336.841888427734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3339.87350463867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3338.053436279297"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3347.4729919433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3340.98617553710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3909.7778320312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4151.01364135742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0" w:right="0" w:firstLine="0"/>
              <w:jc w:val="center"/>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153.96591186523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 w:right="4422.18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0" w:right="3096.8182373046875" w:firstLine="0"/>
              <w:jc w:val="righ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153.96591186523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3340.98617553710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2528.026275634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715.04623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676269531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6.68838500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&gt; 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1713.933258056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printf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0"/>
                <w:smallCaps w:val="0"/>
                <w:strike w:val="0"/>
                <w:color w:val="ff8000"/>
                <w:sz w:val="15.940220832824707"/>
                <w:szCs w:val="15.94022083282470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903.98208618164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902.08633422851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808044433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2.5692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84.6414947509765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9.7000122070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2.88803100585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5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20686340332031"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6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0.975189208984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7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6.71371459960938"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8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2.5692749023437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9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12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13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14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15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16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17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18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5.780792236328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19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21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22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23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24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25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26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27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28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2.86926269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29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30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32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33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34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35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36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37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38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4.941482543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39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0"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40 </w:t>
      </w:r>
    </w:p>
    <w:tbl>
      <w:tblPr>
        <w:tblStyle w:val="Table15"/>
        <w:tblW w:w="9572.099685668945" w:type="dxa"/>
        <w:jc w:val="left"/>
        <w:tblInd w:w="344.807205200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2.099685668945"/>
        <w:tblGridChange w:id="0">
          <w:tblGrid>
            <w:gridCol w:w="9572.099685668945"/>
          </w:tblGrid>
        </w:tblGridChange>
      </w:tblGrid>
      <w:tr>
        <w:trPr>
          <w:cantSplit w:val="0"/>
          <w:trHeight w:val="3156.160583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40733337402344"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The output: 1,2,4,4,5,1</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7197265625" w:firstLine="0"/>
        <w:jc w:val="righ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5 of 5</w:t>
      </w:r>
    </w:p>
    <w:sectPr>
      <w:type w:val="continuous"/>
      <w:pgSz w:h="16820" w:w="11900" w:orient="portrait"/>
      <w:pgMar w:bottom="819.5600128173828" w:top="1071.88720703125" w:left="777.1128845214844" w:right="1078.060302734375" w:header="0" w:footer="720"/>
      <w:cols w:equalWidth="0" w:num="1">
        <w:col w:space="0" w:w="10044.826812744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