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1"/>
        <w:gridCol w:w="1979"/>
        <w:gridCol w:w="3726"/>
        <w:gridCol w:w="1433"/>
        <w:gridCol w:w="1671"/>
        <w:tblGridChange w:id="0">
          <w:tblGrid>
            <w:gridCol w:w="1901"/>
            <w:gridCol w:w="1979"/>
            <w:gridCol w:w="3726"/>
            <w:gridCol w:w="1433"/>
            <w:gridCol w:w="1671"/>
          </w:tblGrid>
        </w:tblGridChange>
      </w:tblGrid>
      <w:tr>
        <w:trPr>
          <w:cantSplit w:val="1"/>
          <w:tblHeader w:val="1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National University of Computer and Emerging Sciences, Lahore Campus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893705" cy="886012"/>
                  <wp:effectExtent b="0" l="0" r="0" t="0"/>
                  <wp:docPr descr="C:\Users\saif\AppData\Local\Microsoft\Windows\Temporary Internet Files\Content.Word\final design.jpg" id="2" name="image1.jpg"/>
                  <a:graphic>
                    <a:graphicData uri="http://schemas.openxmlformats.org/drawingml/2006/picture">
                      <pic:pic>
                        <pic:nvPicPr>
                          <pic:cNvPr descr="C:\Users\saif\AppData\Local\Microsoft\Windows\Temporary Internet Files\Content.Word\final design.jpg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05" cy="8860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Course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Software Quality Engineering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Course Code: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SE3002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Degree Program: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Software Engineering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Semester: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Spring 2022     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Exam Duration: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60 Minutes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Total Marks: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40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Paper Date: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10th Nov, 2022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10%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Section: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5A &amp; 5B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Page(s):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7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Exam Type: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Midterm-2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:  Name:_____________________________  Roll No.________________  Section:_______   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Instruction/Notes: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 all questions on the question paper. Answer sheets are not required.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Assumptions where required and note them down along with your answers. 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right" w:leader="none" w:pos="10512"/>
        </w:tabs>
        <w:spacing w:after="160" w:line="259" w:lineRule="auto"/>
        <w:rPr>
          <w:rFonts w:ascii="Calibri" w:cs="Calibri" w:eastAsia="Calibri" w:hAnsi="Calibri"/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Question #1:[2+3]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main four activities for Risk-Based Testing?</w:t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three techniques that can be used to identify risks for a product?</w:t>
      </w:r>
    </w:p>
    <w:p w:rsidR="00000000" w:rsidDel="00000000" w:rsidP="00000000" w:rsidRDefault="00000000" w:rsidRPr="00000000" w14:paraId="0000003F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10512"/>
        </w:tabs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Question #2:[5]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company is building a module for an existing system that can generate reports for Work Orders (Service Requests). Following are the major requirements from the customer:</w:t>
        <w:br w:type="textWrapping"/>
        <w:t xml:space="preserve">- The work-order record includes (Date created, Date Completed, Status, Engineer assigned to task, location where they need to work)</w:t>
        <w:br w:type="textWrapping"/>
        <w:t xml:space="preserve">- The report therefore, should be able to show</w:t>
        <w:br w:type="textWrapping"/>
        <w:tab/>
        <w:t xml:space="preserve">- All completed work orders in last week, last month, last 60 days</w:t>
        <w:br w:type="textWrapping"/>
        <w:tab/>
        <w:t xml:space="preserve">- All completed work orders by an engineer in  last week, last month, last 60 days</w:t>
        <w:br w:type="textWrapping"/>
        <w:tab/>
        <w:t xml:space="preserve">- All completed work orders for a location in last week, last month, last 60 days</w:t>
        <w:br w:type="textWrapping"/>
        <w:br w:type="textWrapping"/>
        <w:t xml:space="preserve"> Read the following test scenarios. Identify associated Risks and set severity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proper message is displayed in report when user views all completed orders in last week when there is no event in last week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all the closed orders for Site A are displayed in report when completed orders for Site A are viewed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when you have generated the report of all completed work orders for last week and a new order is completed by someone in the system. Then the report gets automatically updated to show the newly completed work order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the report is generated within 1 ms for upto 10000 work orders.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every alternate line has colored background so that it's easier to identify and read all columns in a row (Similar to alternate colour formatting in excel sheet)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leader="none" w:pos="10512"/>
        </w:tabs>
        <w:spacing w:after="160" w:line="259" w:lineRule="auto"/>
        <w:rPr>
          <w:rFonts w:ascii="Calibri" w:cs="Calibri" w:eastAsia="Calibri" w:hAnsi="Calibri"/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right" w:leader="none" w:pos="10512"/>
        </w:tabs>
        <w:spacing w:after="160" w:line="259" w:lineRule="auto"/>
        <w:rPr>
          <w:rFonts w:ascii="Calibri" w:cs="Calibri" w:eastAsia="Calibri" w:hAnsi="Calibri"/>
          <w:b w:val="1"/>
          <w:u w:val="single"/>
        </w:rPr>
      </w:pPr>
      <w:bookmarkStart w:colFirst="0" w:colLast="0" w:name="_jd2e2dkjldwk" w:id="1"/>
      <w:bookmarkEnd w:id="1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Question #3:[5]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the Gitflow and identify the different test environments that will be required based on the gitflow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leader="none" w:pos="10512"/>
        </w:tabs>
        <w:spacing w:after="160" w:line="259" w:lineRule="auto"/>
        <w:rPr>
          <w:rFonts w:ascii="Calibri" w:cs="Calibri" w:eastAsia="Calibri" w:hAnsi="Calibri"/>
          <w:b w:val="1"/>
          <w:u w:val="single"/>
        </w:rPr>
      </w:pPr>
      <w:bookmarkStart w:colFirst="0" w:colLast="0" w:name="_jd2e2dkjldwk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right" w:leader="none" w:pos="10512"/>
        </w:tabs>
        <w:spacing w:after="160" w:line="259" w:lineRule="auto"/>
        <w:rPr>
          <w:rFonts w:ascii="Calibri" w:cs="Calibri" w:eastAsia="Calibri" w:hAnsi="Calibri"/>
          <w:b w:val="1"/>
          <w:u w:val="single"/>
        </w:rPr>
      </w:pPr>
      <w:bookmarkStart w:colFirst="0" w:colLast="0" w:name="_mas9i1cqocgm" w:id="2"/>
      <w:bookmarkEnd w:id="2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Question #4:[10]</w:t>
      </w:r>
    </w:p>
    <w:p w:rsidR="00000000" w:rsidDel="00000000" w:rsidP="00000000" w:rsidRDefault="00000000" w:rsidRPr="00000000" w14:paraId="0000005D">
      <w:pPr>
        <w:spacing w:after="160" w:line="259" w:lineRule="auto"/>
        <w:ind w:left="-992.125984251968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888032" cy="38720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032" cy="3872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looking at the above code and layout, write a basic UI test to fill the form and submit.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Css selector cheats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.classname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#id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[attribute=value]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right" w:leader="none" w:pos="10512"/>
        </w:tabs>
        <w:spacing w:after="160" w:line="259" w:lineRule="auto"/>
        <w:rPr/>
      </w:pPr>
      <w:bookmarkStart w:colFirst="0" w:colLast="0" w:name="_mas9i1cqocgm" w:id="2"/>
      <w:bookmarkEnd w:id="2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Question #5:[5+7+3]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two ways of Defect prevention? Explain them briefly and give an example for each.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all quality management principles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any 3 action items to improve People Engagement principles.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color="622423" w:space="1" w:sz="24" w:val="single"/>
      </w:pBdr>
      <w:tabs>
        <w:tab w:val="center" w:leader="none" w:pos="4680"/>
        <w:tab w:val="right" w:leader="none" w:pos="9360"/>
      </w:tabs>
      <w:spacing w:line="240" w:lineRule="auto"/>
      <w:rPr/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Department of Computer Science                                                                                      Page</w:t>
    </w:r>
    <w:r w:rsidDel="00000000" w:rsidR="00000000" w:rsidRPr="00000000">
      <w:rPr>
        <w:rFonts w:ascii="Cambria" w:cs="Cambria" w:eastAsia="Cambria" w:hAnsi="Cambria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