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716C61C0" w:rsidR="0013015C" w:rsidRPr="005437C0" w:rsidRDefault="00566EAC" w:rsidP="00566EAC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Formal Methods (SE2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003)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4DFFF736" w:rsidR="0013015C" w:rsidRPr="005437C0" w:rsidRDefault="00566EAC" w:rsidP="00A735EE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A735EE">
              <w:rPr>
                <w:rFonts w:ascii="Calibri" w:hAnsi="Calibri" w:cs="Calibri"/>
                <w:sz w:val="28"/>
                <w:szCs w:val="28"/>
              </w:rPr>
              <w:t>9</w:t>
            </w:r>
            <w:r>
              <w:rPr>
                <w:rFonts w:ascii="Calibri" w:hAnsi="Calibri" w:cs="Calibri"/>
                <w:sz w:val="28"/>
                <w:szCs w:val="28"/>
              </w:rPr>
              <w:t>th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A735EE">
              <w:rPr>
                <w:rFonts w:ascii="Calibri" w:hAnsi="Calibri" w:cs="Calibri"/>
                <w:sz w:val="28"/>
                <w:szCs w:val="28"/>
              </w:rPr>
              <w:t>April,</w:t>
            </w:r>
            <w:r w:rsidR="00CC12B9">
              <w:rPr>
                <w:rFonts w:ascii="Calibri" w:hAnsi="Calibri" w:cs="Calibri"/>
                <w:sz w:val="28"/>
                <w:szCs w:val="28"/>
              </w:rPr>
              <w:t xml:space="preserve"> 2025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AA1859D" w:rsidR="0013015C" w:rsidRPr="005437C0" w:rsidRDefault="00566EA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Dr.Wafa Basit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6FBBB3A6" w:rsidR="00B779C2" w:rsidRPr="005437C0" w:rsidRDefault="00B779C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Sessional-</w:t>
            </w:r>
            <w:r w:rsidR="00A735EE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I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77777777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0A8DFB4F" w:rsidR="00B779C2" w:rsidRPr="005437C0" w:rsidRDefault="003C1E4D" w:rsidP="00137103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137103">
              <w:rPr>
                <w:rFonts w:ascii="Calibri" w:hAnsi="Calibri" w:cs="Calibri"/>
                <w:b/>
                <w:sz w:val="32"/>
                <w:szCs w:val="32"/>
              </w:rPr>
              <w:t>50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1D5C2EDF" w:rsidR="00B779C2" w:rsidRPr="005437C0" w:rsidRDefault="00B779C2" w:rsidP="00137103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137103">
              <w:rPr>
                <w:rFonts w:ascii="Calibri" w:hAnsi="Calibri" w:cs="Calibri"/>
                <w:bCs/>
                <w:sz w:val="32"/>
                <w:szCs w:val="32"/>
              </w:rPr>
              <w:t>3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64F40978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="00CC12B9">
              <w:rPr>
                <w:rFonts w:ascii="Calibri" w:hAnsi="Calibri" w:cs="Calibri"/>
                <w:bCs/>
                <w:sz w:val="32"/>
                <w:szCs w:val="32"/>
              </w:rPr>
              <w:t>SP-2025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77FE42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AB5BEA">
              <w:rPr>
                <w:rFonts w:ascii="Calibri" w:hAnsi="Calibri" w:cs="Calibri"/>
                <w:bCs/>
                <w:sz w:val="32"/>
                <w:szCs w:val="32"/>
              </w:rPr>
              <w:t>Lahore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4BA3F7CC" w:rsidR="006A3D0D" w:rsidRPr="005437C0" w:rsidRDefault="006A3D0D" w:rsidP="00AB5BEA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Dept:</w:t>
            </w:r>
            <w:r w:rsidRPr="00AB5BE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AB5BEA" w:rsidRPr="00AB5BEA">
              <w:rPr>
                <w:rFonts w:ascii="Calibri" w:hAnsi="Calibri" w:cs="Calibri"/>
                <w:sz w:val="32"/>
                <w:szCs w:val="32"/>
              </w:rPr>
              <w:t>Software Engineering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77777777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B779C2" w:rsidRPr="005437C0" w14:paraId="28B7523B" w14:textId="77777777" w:rsidTr="00D21791">
        <w:trPr>
          <w:trHeight w:val="767"/>
        </w:trPr>
        <w:tc>
          <w:tcPr>
            <w:tcW w:w="9638" w:type="dxa"/>
          </w:tcPr>
          <w:p w14:paraId="52A6FF84" w14:textId="77777777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6BA549A9" w14:textId="2F869C14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____________________________   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3F07C903" w14:textId="788AB9F6" w:rsidR="00B779C2" w:rsidRPr="00820679" w:rsidRDefault="00B779C2" w:rsidP="00681B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Vetted by</w:t>
            </w:r>
            <w:r w:rsidRPr="005437C0">
              <w:rPr>
                <w:rFonts w:ascii="Calibri" w:hAnsi="Calibri" w:cs="Calibri"/>
              </w:rPr>
              <w:t xml:space="preserve">                                                 </w:t>
            </w:r>
            <w:r>
              <w:rPr>
                <w:rFonts w:ascii="Calibri" w:hAnsi="Calibri" w:cs="Calibri"/>
              </w:rPr>
              <w:t xml:space="preserve">                                                   Vetter</w:t>
            </w:r>
            <w:r w:rsidRPr="005437C0">
              <w:rPr>
                <w:rFonts w:ascii="Calibri" w:hAnsi="Calibri" w:cs="Calibri"/>
              </w:rPr>
              <w:t xml:space="preserve"> Signature</w:t>
            </w:r>
          </w:p>
        </w:tc>
      </w:tr>
    </w:tbl>
    <w:p w14:paraId="5B2666A0" w14:textId="77777777" w:rsidR="00B779C2" w:rsidRDefault="00B779C2">
      <w:pPr>
        <w:pBdr>
          <w:bottom w:val="single" w:sz="12" w:space="1" w:color="auto"/>
        </w:pBdr>
        <w:rPr>
          <w:rFonts w:ascii="Calibri" w:hAnsi="Calibri" w:cs="Calibri"/>
        </w:rPr>
      </w:pPr>
    </w:p>
    <w:p w14:paraId="72F12DD6" w14:textId="1CD7BB9F" w:rsidR="00D21791" w:rsidRPr="00804731" w:rsidRDefault="00804731">
      <w:pPr>
        <w:rPr>
          <w:rFonts w:ascii="Calibri" w:hAnsi="Calibri" w:cs="Calibri"/>
          <w:b/>
        </w:rPr>
      </w:pPr>
      <w:r w:rsidRPr="00804731">
        <w:rPr>
          <w:rFonts w:ascii="Calibri" w:hAnsi="Calibri" w:cs="Calibri"/>
          <w:b/>
        </w:rPr>
        <w:t>Instructions</w:t>
      </w:r>
    </w:p>
    <w:p w14:paraId="13C536C2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Make assumptions where necessary</w:t>
      </w:r>
    </w:p>
    <w:p w14:paraId="0FD2756A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In case of multiple solutions, mention the final one</w:t>
      </w:r>
    </w:p>
    <w:p w14:paraId="4AF28BFA" w14:textId="3ED546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All Questions have to be attempted on question paper.</w:t>
      </w:r>
    </w:p>
    <w:p w14:paraId="5C4BC776" w14:textId="38473551" w:rsidR="00752FA9" w:rsidRDefault="00752FA9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Use of lead pencil is not allowed.</w:t>
      </w:r>
    </w:p>
    <w:p w14:paraId="1EEC21FC" w14:textId="38B4E0F9" w:rsidR="00E61B34" w:rsidRPr="00752FA9" w:rsidRDefault="00E61B34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Cutting on the paper would result in deduction of marks.</w:t>
      </w:r>
    </w:p>
    <w:p w14:paraId="4823E122" w14:textId="5C3FAFBF" w:rsidR="00CC4F5F" w:rsidRPr="00A429C9" w:rsidRDefault="002E5EF5" w:rsidP="00CC12B9">
      <w:pPr>
        <w:rPr>
          <w:rFonts w:cstheme="minorHAnsi"/>
          <w:b/>
          <w:color w:val="111111"/>
          <w:shd w:val="clear" w:color="auto" w:fill="FFFFFF"/>
        </w:rPr>
      </w:pPr>
      <w:r w:rsidRPr="00A429C9">
        <w:rPr>
          <w:rFonts w:cstheme="minorHAnsi"/>
          <w:b/>
          <w:color w:val="111111"/>
          <w:shd w:val="clear" w:color="auto" w:fill="FFFFFF"/>
        </w:rPr>
        <w:t>Question #1:</w:t>
      </w:r>
      <w:r w:rsidR="00A429C9" w:rsidRPr="00A429C9">
        <w:rPr>
          <w:rFonts w:cstheme="minorHAnsi"/>
          <w:b/>
          <w:color w:val="111111"/>
          <w:shd w:val="clear" w:color="auto" w:fill="FFFFFF"/>
        </w:rPr>
        <w:t xml:space="preserve"> </w:t>
      </w:r>
      <w:r w:rsidR="00D93730" w:rsidRPr="00A429C9">
        <w:rPr>
          <w:rFonts w:cstheme="minorHAnsi"/>
          <w:b/>
          <w:color w:val="111111"/>
          <w:shd w:val="clear" w:color="auto" w:fill="FFFFFF"/>
        </w:rPr>
        <w:t>Fill in the table (10 Points)</w:t>
      </w:r>
    </w:p>
    <w:p w14:paraId="44F5A679" w14:textId="77777777" w:rsidR="00A735EE" w:rsidRDefault="00A735EE" w:rsidP="00CC12B9">
      <w:pPr>
        <w:rPr>
          <w:rFonts w:cstheme="minorHAnsi"/>
          <w:color w:val="111111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5940"/>
        <w:gridCol w:w="1551"/>
      </w:tblGrid>
      <w:tr w:rsidR="003A580A" w14:paraId="40671289" w14:textId="7ABBD82B" w:rsidTr="00D93730">
        <w:tc>
          <w:tcPr>
            <w:tcW w:w="2335" w:type="dxa"/>
          </w:tcPr>
          <w:p w14:paraId="046998A1" w14:textId="27D1B04B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>
              <w:rPr>
                <w:rFonts w:cstheme="minorHAnsi"/>
                <w:color w:val="111111"/>
                <w:shd w:val="clear" w:color="auto" w:fill="FFFFFF"/>
              </w:rPr>
              <w:t>Function name</w:t>
            </w:r>
          </w:p>
        </w:tc>
        <w:tc>
          <w:tcPr>
            <w:tcW w:w="5940" w:type="dxa"/>
          </w:tcPr>
          <w:p w14:paraId="6210FA81" w14:textId="0088BB50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>
              <w:rPr>
                <w:rFonts w:cstheme="minorHAnsi"/>
                <w:color w:val="111111"/>
                <w:shd w:val="clear" w:color="auto" w:fill="FFFFFF"/>
              </w:rPr>
              <w:t>Used for</w:t>
            </w:r>
          </w:p>
        </w:tc>
        <w:tc>
          <w:tcPr>
            <w:tcW w:w="1551" w:type="dxa"/>
          </w:tcPr>
          <w:p w14:paraId="1360F0F2" w14:textId="306738B6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>
              <w:rPr>
                <w:rFonts w:cstheme="minorHAnsi"/>
                <w:color w:val="111111"/>
                <w:shd w:val="clear" w:color="auto" w:fill="FFFFFF"/>
              </w:rPr>
              <w:t>Return type</w:t>
            </w:r>
          </w:p>
        </w:tc>
      </w:tr>
      <w:tr w:rsidR="003A580A" w14:paraId="260B6F60" w14:textId="09082931" w:rsidTr="00D93730">
        <w:tc>
          <w:tcPr>
            <w:tcW w:w="2335" w:type="dxa"/>
          </w:tcPr>
          <w:p w14:paraId="4D3EEC48" w14:textId="548F083B" w:rsidR="003A580A" w:rsidRDefault="003A580A" w:rsidP="002E5EF5">
            <w:pPr>
              <w:rPr>
                <w:rFonts w:cstheme="minorHAnsi"/>
                <w:color w:val="111111"/>
                <w:shd w:val="clear" w:color="auto" w:fill="FFFFFF"/>
              </w:rPr>
            </w:pPr>
            <w:r>
              <w:rPr>
                <w:rFonts w:cstheme="minorHAnsi"/>
                <w:color w:val="111111"/>
                <w:shd w:val="clear" w:color="auto" w:fill="FFFFFF"/>
              </w:rPr>
              <w:t>Including (</w:t>
            </w:r>
            <w:r w:rsidR="002E5EF5">
              <w:rPr>
                <w:rFonts w:cstheme="minorHAnsi"/>
                <w:color w:val="111111"/>
                <w:shd w:val="clear" w:color="auto" w:fill="FFFFFF"/>
              </w:rPr>
              <w:t>elem</w:t>
            </w:r>
            <w:r>
              <w:rPr>
                <w:rFonts w:cstheme="minorHAnsi"/>
                <w:color w:val="111111"/>
                <w:shd w:val="clear" w:color="auto" w:fill="FFFFFF"/>
              </w:rPr>
              <w:t>)</w:t>
            </w:r>
          </w:p>
        </w:tc>
        <w:tc>
          <w:tcPr>
            <w:tcW w:w="5940" w:type="dxa"/>
          </w:tcPr>
          <w:p w14:paraId="01FB702F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  <w:tc>
          <w:tcPr>
            <w:tcW w:w="1551" w:type="dxa"/>
          </w:tcPr>
          <w:p w14:paraId="1920F5E6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</w:tr>
      <w:tr w:rsidR="003A580A" w14:paraId="64B576E1" w14:textId="20863BC5" w:rsidTr="00D93730">
        <w:tc>
          <w:tcPr>
            <w:tcW w:w="2335" w:type="dxa"/>
          </w:tcPr>
          <w:p w14:paraId="1FBC877A" w14:textId="69280FAB" w:rsidR="003A580A" w:rsidRDefault="00200438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 w:rsidRPr="00200438">
              <w:rPr>
                <w:rFonts w:cstheme="minorHAnsi"/>
                <w:color w:val="111111"/>
                <w:shd w:val="clear" w:color="auto" w:fill="FFFFFF"/>
              </w:rPr>
              <w:t>oclIsTypeOf(t: Type)</w:t>
            </w:r>
          </w:p>
        </w:tc>
        <w:tc>
          <w:tcPr>
            <w:tcW w:w="5940" w:type="dxa"/>
          </w:tcPr>
          <w:p w14:paraId="1EA61662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  <w:tc>
          <w:tcPr>
            <w:tcW w:w="1551" w:type="dxa"/>
          </w:tcPr>
          <w:p w14:paraId="58AFA56B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</w:tr>
      <w:tr w:rsidR="003A580A" w14:paraId="34CAEBFF" w14:textId="6569E431" w:rsidTr="00D93730">
        <w:tc>
          <w:tcPr>
            <w:tcW w:w="2335" w:type="dxa"/>
          </w:tcPr>
          <w:p w14:paraId="209E884E" w14:textId="60516AC9" w:rsidR="003A580A" w:rsidRDefault="00200438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 w:rsidRPr="00200438">
              <w:rPr>
                <w:rFonts w:cstheme="minorHAnsi"/>
                <w:color w:val="111111"/>
                <w:shd w:val="clear" w:color="auto" w:fill="FFFFFF"/>
              </w:rPr>
              <w:t>allInstances()</w:t>
            </w:r>
          </w:p>
        </w:tc>
        <w:tc>
          <w:tcPr>
            <w:tcW w:w="5940" w:type="dxa"/>
          </w:tcPr>
          <w:p w14:paraId="7CDFE7C2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  <w:tc>
          <w:tcPr>
            <w:tcW w:w="1551" w:type="dxa"/>
          </w:tcPr>
          <w:p w14:paraId="2A642257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</w:tr>
      <w:tr w:rsidR="003A580A" w14:paraId="16AA9A0A" w14:textId="5E8624B7" w:rsidTr="00D93730">
        <w:tc>
          <w:tcPr>
            <w:tcW w:w="2335" w:type="dxa"/>
          </w:tcPr>
          <w:p w14:paraId="67CC6C7A" w14:textId="5C9601DC" w:rsidR="003A580A" w:rsidRDefault="00C82E77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 w:rsidRPr="00C82E77">
              <w:rPr>
                <w:rFonts w:cstheme="minorHAnsi"/>
                <w:color w:val="111111"/>
                <w:shd w:val="clear" w:color="auto" w:fill="FFFFFF"/>
              </w:rPr>
              <w:t>count(elem)</w:t>
            </w:r>
          </w:p>
        </w:tc>
        <w:tc>
          <w:tcPr>
            <w:tcW w:w="5940" w:type="dxa"/>
          </w:tcPr>
          <w:p w14:paraId="286A722B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  <w:tc>
          <w:tcPr>
            <w:tcW w:w="1551" w:type="dxa"/>
          </w:tcPr>
          <w:p w14:paraId="5B3B7AC3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</w:tr>
      <w:tr w:rsidR="003A580A" w14:paraId="066E4CB2" w14:textId="13E17577" w:rsidTr="00D93730">
        <w:tc>
          <w:tcPr>
            <w:tcW w:w="2335" w:type="dxa"/>
          </w:tcPr>
          <w:p w14:paraId="29E430E0" w14:textId="42205A26" w:rsidR="003A580A" w:rsidRDefault="002E5EF5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  <w:r>
              <w:rPr>
                <w:rFonts w:cstheme="minorHAnsi"/>
                <w:color w:val="111111"/>
                <w:shd w:val="clear" w:color="auto" w:fill="FFFFFF"/>
              </w:rPr>
              <w:t>One(elem)</w:t>
            </w:r>
          </w:p>
        </w:tc>
        <w:tc>
          <w:tcPr>
            <w:tcW w:w="5940" w:type="dxa"/>
          </w:tcPr>
          <w:p w14:paraId="3233C08A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  <w:tc>
          <w:tcPr>
            <w:tcW w:w="1551" w:type="dxa"/>
          </w:tcPr>
          <w:p w14:paraId="4B641BEA" w14:textId="77777777" w:rsidR="003A580A" w:rsidRDefault="003A580A" w:rsidP="00CC12B9">
            <w:pPr>
              <w:rPr>
                <w:rFonts w:cstheme="minorHAnsi"/>
                <w:color w:val="111111"/>
                <w:shd w:val="clear" w:color="auto" w:fill="FFFFFF"/>
              </w:rPr>
            </w:pPr>
          </w:p>
        </w:tc>
      </w:tr>
    </w:tbl>
    <w:p w14:paraId="6A15FD87" w14:textId="77777777" w:rsidR="00A735EE" w:rsidRDefault="00A735EE" w:rsidP="00CC12B9">
      <w:pPr>
        <w:rPr>
          <w:rFonts w:cstheme="minorHAnsi"/>
          <w:color w:val="111111"/>
          <w:shd w:val="clear" w:color="auto" w:fill="FFFFFF"/>
        </w:rPr>
      </w:pPr>
    </w:p>
    <w:p w14:paraId="64DD3AC7" w14:textId="3B33C175" w:rsidR="00D93730" w:rsidRPr="00A429C9" w:rsidRDefault="00D93730" w:rsidP="00D51169">
      <w:pPr>
        <w:spacing w:after="200" w:line="276" w:lineRule="auto"/>
        <w:rPr>
          <w:b/>
        </w:rPr>
      </w:pPr>
      <w:r w:rsidRPr="00A429C9">
        <w:rPr>
          <w:b/>
        </w:rPr>
        <w:t>Question #2: Fill in the blanks (10 Points)</w:t>
      </w:r>
    </w:p>
    <w:p w14:paraId="2CE94E3A" w14:textId="2B16F17C" w:rsidR="00A735EE" w:rsidRPr="00D51169" w:rsidRDefault="00200438" w:rsidP="00D51169">
      <w:pPr>
        <w:pStyle w:val="ListParagraph"/>
        <w:numPr>
          <w:ilvl w:val="0"/>
          <w:numId w:val="6"/>
        </w:numPr>
        <w:spacing w:after="200" w:line="276" w:lineRule="auto"/>
      </w:pPr>
      <w:r w:rsidRPr="00D51169">
        <w:t>The `@pre</w:t>
      </w:r>
      <w:r w:rsidR="00C82E77" w:rsidRPr="00D51169">
        <w:t>' postfix</w:t>
      </w:r>
      <w:r w:rsidRPr="00D51169">
        <w:t xml:space="preserve"> i</w:t>
      </w:r>
      <w:r w:rsidR="00D51169">
        <w:t>s allowed only in ---------------------</w:t>
      </w:r>
      <w:r w:rsidR="00E61B34">
        <w:t>----------------</w:t>
      </w:r>
      <w:r w:rsidR="00D51169">
        <w:t>.</w:t>
      </w:r>
    </w:p>
    <w:p w14:paraId="75DA5629" w14:textId="3FC3AA97" w:rsidR="00200438" w:rsidRPr="00D51169" w:rsidRDefault="00200438" w:rsidP="00D51169">
      <w:pPr>
        <w:pStyle w:val="ListParagraph"/>
        <w:numPr>
          <w:ilvl w:val="0"/>
          <w:numId w:val="6"/>
        </w:numPr>
        <w:spacing w:after="200" w:line="276" w:lineRule="auto"/>
      </w:pPr>
      <w:r w:rsidRPr="00D51169">
        <w:t xml:space="preserve">A </w:t>
      </w:r>
      <w:r w:rsidR="00D51169">
        <w:t>--------</w:t>
      </w:r>
      <w:r w:rsidR="00E61B34">
        <w:t>--------------</w:t>
      </w:r>
      <w:r w:rsidR="00D51169">
        <w:t>-</w:t>
      </w:r>
      <w:r w:rsidRPr="00D51169">
        <w:t>expression</w:t>
      </w:r>
      <w:r w:rsidR="00C82E77" w:rsidRPr="00D51169">
        <w:t xml:space="preserve"> is only known within its specif</w:t>
      </w:r>
      <w:r w:rsidR="00E61B34">
        <w:t>i</w:t>
      </w:r>
      <w:r w:rsidRPr="00D51169">
        <w:t>c expression</w:t>
      </w:r>
      <w:r w:rsidR="00E61B34">
        <w:t>.</w:t>
      </w:r>
    </w:p>
    <w:p w14:paraId="2E7A8BA5" w14:textId="76F568D5" w:rsidR="00200438" w:rsidRPr="00D51169" w:rsidRDefault="00200438" w:rsidP="00D51169">
      <w:pPr>
        <w:pStyle w:val="ListParagraph"/>
        <w:numPr>
          <w:ilvl w:val="0"/>
          <w:numId w:val="6"/>
        </w:numPr>
        <w:spacing w:after="200" w:line="276" w:lineRule="auto"/>
      </w:pPr>
      <w:r w:rsidRPr="00D51169">
        <w:t>------</w:t>
      </w:r>
      <w:r w:rsidR="00D51169">
        <w:t>-------</w:t>
      </w:r>
      <w:r w:rsidR="00E61B34">
        <w:t>-----------------------</w:t>
      </w:r>
      <w:r w:rsidRPr="00D51169">
        <w:t xml:space="preserve">is a type of Collection which is </w:t>
      </w:r>
      <w:r w:rsidR="00C82E77" w:rsidRPr="00D51169">
        <w:t xml:space="preserve">Non-ordered and </w:t>
      </w:r>
      <w:r w:rsidRPr="00D51169">
        <w:t>unique</w:t>
      </w:r>
      <w:r w:rsidR="00D51169">
        <w:t>.</w:t>
      </w:r>
    </w:p>
    <w:p w14:paraId="1436F256" w14:textId="06265D4D" w:rsidR="00C82E77" w:rsidRPr="00D51169" w:rsidRDefault="00C82E77" w:rsidP="00137103">
      <w:pPr>
        <w:pStyle w:val="ListParagraph"/>
        <w:numPr>
          <w:ilvl w:val="0"/>
          <w:numId w:val="6"/>
        </w:numPr>
        <w:spacing w:after="200" w:line="276" w:lineRule="auto"/>
      </w:pPr>
      <w:r w:rsidRPr="00D51169">
        <w:t>“Whenever an instance of a class is expected,one can always substitute an instance of any of</w:t>
      </w:r>
    </w:p>
    <w:p w14:paraId="09D8090F" w14:textId="5B9BF711" w:rsidR="00C82E77" w:rsidRDefault="00C82E77" w:rsidP="00D51169">
      <w:pPr>
        <w:pStyle w:val="ListParagraph"/>
        <w:spacing w:after="200" w:line="276" w:lineRule="auto"/>
      </w:pPr>
      <w:r w:rsidRPr="00D51169">
        <w:t xml:space="preserve">its subclasses.” </w:t>
      </w:r>
      <w:r w:rsidR="00E61B34">
        <w:t xml:space="preserve">It </w:t>
      </w:r>
      <w:r w:rsidRPr="00D51169">
        <w:t>Is -------------------</w:t>
      </w:r>
      <w:r w:rsidR="00D51169">
        <w:t>--------------</w:t>
      </w:r>
      <w:r w:rsidRPr="00D51169">
        <w:t>Principle.</w:t>
      </w:r>
    </w:p>
    <w:p w14:paraId="1033EC66" w14:textId="7EAB1350" w:rsidR="00A735EE" w:rsidRDefault="00D51169" w:rsidP="00D51169">
      <w:pPr>
        <w:pStyle w:val="ListParagraph"/>
        <w:numPr>
          <w:ilvl w:val="0"/>
          <w:numId w:val="6"/>
        </w:numPr>
        <w:spacing w:after="200" w:line="276" w:lineRule="auto"/>
      </w:pPr>
      <w:r>
        <w:t>-------------------------</w:t>
      </w:r>
      <w:r w:rsidR="00D93730" w:rsidRPr="00D51169">
        <w:t xml:space="preserve"> is</w:t>
      </w:r>
      <w:r w:rsidR="002E5EF5" w:rsidRPr="00D51169">
        <w:t xml:space="preserve"> the top type</w:t>
      </w:r>
      <w:r w:rsidR="00D93730" w:rsidRPr="00D51169">
        <w:t xml:space="preserve"> in OCL</w:t>
      </w:r>
      <w:r w:rsidR="00961851">
        <w:t>.</w:t>
      </w:r>
    </w:p>
    <w:p w14:paraId="30D8CD11" w14:textId="0036DFF7" w:rsidR="001B5F6A" w:rsidRDefault="001B5F6A" w:rsidP="00D51169">
      <w:pPr>
        <w:pStyle w:val="ListParagraph"/>
        <w:numPr>
          <w:ilvl w:val="0"/>
          <w:numId w:val="6"/>
        </w:numPr>
        <w:spacing w:after="200" w:line="276" w:lineRule="auto"/>
      </w:pPr>
      <w:r>
        <w:lastRenderedPageBreak/>
        <w:t>DLL stands for-------------------------</w:t>
      </w:r>
      <w:r w:rsidR="00E61B34">
        <w:t>---------------------------------------</w:t>
      </w:r>
      <w:r>
        <w:t>.</w:t>
      </w:r>
    </w:p>
    <w:p w14:paraId="02684FF2" w14:textId="03706E53" w:rsidR="001B5F6A" w:rsidRDefault="001B5F6A" w:rsidP="00D51169">
      <w:pPr>
        <w:pStyle w:val="ListParagraph"/>
        <w:numPr>
          <w:ilvl w:val="0"/>
          <w:numId w:val="6"/>
        </w:numPr>
        <w:spacing w:after="200" w:line="276" w:lineRule="auto"/>
      </w:pPr>
      <w:r w:rsidRPr="001B5F6A">
        <w:t xml:space="preserve">The </w:t>
      </w:r>
      <w:r>
        <w:t>-------------------</w:t>
      </w:r>
      <w:r w:rsidRPr="001B5F6A">
        <w:t xml:space="preserve"> invariants are added (logically “and”ed) to the class’s own invariants</w:t>
      </w:r>
      <w:r>
        <w:t>.</w:t>
      </w:r>
    </w:p>
    <w:p w14:paraId="66C8816C" w14:textId="4B6CC52B" w:rsidR="00E72505" w:rsidRDefault="00E72505" w:rsidP="00D51169">
      <w:pPr>
        <w:pStyle w:val="ListParagraph"/>
        <w:numPr>
          <w:ilvl w:val="0"/>
          <w:numId w:val="6"/>
        </w:numPr>
        <w:spacing w:after="200" w:line="276" w:lineRule="auto"/>
      </w:pPr>
      <w:r>
        <w:t>Sum&gt;10 is a valid precondition but Sum&gt;0 is a---------------------------precondition.</w:t>
      </w:r>
    </w:p>
    <w:p w14:paraId="699C999C" w14:textId="6F4A9320" w:rsidR="00E61B34" w:rsidRDefault="00E61B34" w:rsidP="00E61B34">
      <w:pPr>
        <w:pStyle w:val="ListParagraph"/>
        <w:numPr>
          <w:ilvl w:val="0"/>
          <w:numId w:val="6"/>
        </w:numPr>
        <w:spacing w:after="200" w:line="276" w:lineRule="auto"/>
      </w:pPr>
      <w:r>
        <w:t>For the following class the invariant would be---------------------------------------------------------</w:t>
      </w:r>
    </w:p>
    <w:p w14:paraId="7AAD79B9" w14:textId="30139532" w:rsidR="00E61B34" w:rsidRPr="00E61B34" w:rsidRDefault="00E61B34" w:rsidP="00E61B34">
      <w:pPr>
        <w:pStyle w:val="ListParagraph"/>
        <w:spacing w:after="0" w:line="276" w:lineRule="auto"/>
      </w:pPr>
      <w:r>
        <w:t>Class Line {    //</w:t>
      </w:r>
      <w:r w:rsidRPr="00E61B34">
        <w:rPr>
          <w:rStyle w:val="Strong"/>
          <w:rFonts w:ascii="Segoe UI" w:hAnsi="Segoe UI" w:cs="Segoe UI"/>
          <w:b w:val="0"/>
          <w:bCs w:val="0"/>
          <w:color w:val="404040"/>
        </w:rPr>
        <w:t xml:space="preserve">Line defined by two points 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p1</w:t>
      </w:r>
      <w:r w:rsidRPr="00E61B34">
        <w:rPr>
          <w:rStyle w:val="Strong"/>
          <w:rFonts w:ascii="Segoe UI" w:hAnsi="Segoe UI" w:cs="Segoe UI"/>
          <w:b w:val="0"/>
          <w:bCs w:val="0"/>
          <w:color w:val="404040"/>
        </w:rPr>
        <w:t xml:space="preserve">(x1, y1), 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p2</w:t>
      </w:r>
      <w:r w:rsidRPr="00E61B34">
        <w:rPr>
          <w:rStyle w:val="Strong"/>
          <w:rFonts w:ascii="Segoe UI" w:hAnsi="Segoe UI" w:cs="Segoe UI"/>
          <w:b w:val="0"/>
          <w:bCs w:val="0"/>
          <w:color w:val="404040"/>
        </w:rPr>
        <w:t>(x2, y2)</w:t>
      </w:r>
    </w:p>
    <w:p w14:paraId="5C84D8D6" w14:textId="46895DD3" w:rsidR="00E61B34" w:rsidRDefault="00E61B34" w:rsidP="00E61B34">
      <w:pPr>
        <w:ind w:left="360"/>
      </w:pPr>
      <w:r>
        <w:t xml:space="preserve">      Point p1, p2;}</w:t>
      </w:r>
    </w:p>
    <w:p w14:paraId="7A4F7E78" w14:textId="272CE6BF" w:rsidR="00E61B34" w:rsidRDefault="00A429C9" w:rsidP="00E61B34">
      <w:pPr>
        <w:pStyle w:val="ListParagraph"/>
        <w:numPr>
          <w:ilvl w:val="0"/>
          <w:numId w:val="6"/>
        </w:numPr>
        <w:spacing w:after="200" w:line="276" w:lineRule="auto"/>
      </w:pPr>
      <w:r w:rsidRPr="00A429C9">
        <w:t xml:space="preserve">DbC uses </w:t>
      </w:r>
      <w:r>
        <w:t>--------------------------------</w:t>
      </w:r>
      <w:r w:rsidRPr="00A429C9">
        <w:t xml:space="preserve"> as a </w:t>
      </w:r>
      <w:r>
        <w:t>contract</w:t>
      </w:r>
      <w:r w:rsidRPr="00A429C9">
        <w:t xml:space="preserve"> between supplier and client</w:t>
      </w:r>
      <w:r>
        <w:t>.</w:t>
      </w:r>
    </w:p>
    <w:p w14:paraId="6046FDFF" w14:textId="61066B0E" w:rsidR="00CC4F5F" w:rsidRDefault="00CC4F5F" w:rsidP="00A735EE">
      <w:pPr>
        <w:rPr>
          <w:rFonts w:cstheme="minorHAnsi"/>
          <w:bCs/>
          <w:color w:val="111111"/>
          <w:shd w:val="clear" w:color="auto" w:fill="FFFFFF"/>
        </w:rPr>
      </w:pPr>
      <w:r w:rsidRPr="00CC4F5F">
        <w:rPr>
          <w:rFonts w:cstheme="minorHAnsi"/>
          <w:b/>
          <w:bCs/>
          <w:color w:val="111111"/>
          <w:shd w:val="clear" w:color="auto" w:fill="FFFFFF"/>
        </w:rPr>
        <w:t xml:space="preserve">Question # </w:t>
      </w:r>
      <w:r w:rsidR="00D93730">
        <w:rPr>
          <w:rFonts w:cstheme="minorHAnsi"/>
          <w:b/>
          <w:bCs/>
          <w:color w:val="111111"/>
          <w:shd w:val="clear" w:color="auto" w:fill="FFFFFF"/>
        </w:rPr>
        <w:t>3</w:t>
      </w:r>
      <w:r w:rsidRPr="00CC4F5F">
        <w:rPr>
          <w:rFonts w:cstheme="minorHAnsi"/>
          <w:bCs/>
          <w:color w:val="111111"/>
          <w:shd w:val="clear" w:color="auto" w:fill="FFFFFF"/>
        </w:rPr>
        <w:t xml:space="preserve"> </w:t>
      </w:r>
      <w:r w:rsidR="00A735EE">
        <w:t>Fig. 1 presents a small, contrived example of a class model in UML for a simple system that supports scheduling of offerings of seminars to a collection of attendees by presenters who must be qualified for the seminars they present.</w:t>
      </w:r>
    </w:p>
    <w:p w14:paraId="3A3E007D" w14:textId="33E5C156" w:rsidR="00A735EE" w:rsidRPr="001A265F" w:rsidRDefault="00057C4C" w:rsidP="00A735EE">
      <w:pPr>
        <w:jc w:val="center"/>
        <w:rPr>
          <w:rFonts w:cstheme="minorHAnsi"/>
          <w:u w:val="single"/>
        </w:rPr>
      </w:pPr>
      <w:r w:rsidRPr="00057C4C">
        <w:rPr>
          <w:rFonts w:cstheme="minorHAnsi"/>
          <w:u w:val="single"/>
        </w:rPr>
        <w:drawing>
          <wp:inline distT="0" distB="0" distL="0" distR="0" wp14:anchorId="1036D1C4" wp14:editId="543D6AE2">
            <wp:extent cx="6245860" cy="31381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F7AF" w14:textId="123E53EC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86B765F" w14:textId="3A3B4CB6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  <w:r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  <w:t>Solve the following questions using the class diagram given above. (30 Points)</w:t>
      </w:r>
    </w:p>
    <w:p w14:paraId="25489727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9708B01" w14:textId="012628EB" w:rsidR="00057C4C" w:rsidRDefault="006D5515" w:rsidP="00057C4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  <w:r>
        <w:rPr>
          <w:rFonts w:ascii="CIDFont+F2" w:hAnsi="CIDFont+F2" w:cs="CIDFont+F2"/>
          <w:color w:val="000000"/>
        </w:rPr>
        <w:t>Invariant: The offerings of a Presenter is a subset of offerings of a seminar, he is qualified for.</w:t>
      </w:r>
      <w:r w:rsidR="00A429C9">
        <w:rPr>
          <w:rFonts w:ascii="CIDFont+F2" w:hAnsi="CIDFont+F2" w:cs="CIDFont+F2"/>
          <w:color w:val="000000"/>
        </w:rPr>
        <w:t xml:space="preserve"> (5 Points)</w:t>
      </w:r>
    </w:p>
    <w:p w14:paraId="4DF57216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46739740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B7E469E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6680979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04013EA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89CB641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F0892EA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6F8D06F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260F95B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4D4AF964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04E494B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65EA586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800F95E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D919BE6" w14:textId="24780EDF" w:rsidR="00057C4C" w:rsidRDefault="006D5515" w:rsidP="00057C4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  <w:r>
        <w:rPr>
          <w:rFonts w:ascii="CIDFont+F2" w:hAnsi="CIDFont+F2" w:cs="CIDFont+F2"/>
          <w:color w:val="000000"/>
        </w:rPr>
        <w:lastRenderedPageBreak/>
        <w:t xml:space="preserve">Define a function </w:t>
      </w:r>
      <w:r w:rsidR="002D1617">
        <w:rPr>
          <w:rFonts w:ascii="CIDFont+F2" w:hAnsi="CIDFont+F2" w:cs="CIDFont+F2"/>
          <w:color w:val="000000"/>
        </w:rPr>
        <w:t xml:space="preserve">named “ListAttendees” </w:t>
      </w:r>
      <w:r>
        <w:rPr>
          <w:rFonts w:ascii="CIDFont+F2" w:hAnsi="CIDFont+F2" w:cs="CIDFont+F2"/>
          <w:color w:val="000000"/>
        </w:rPr>
        <w:t>in the Offering class which returns the collection of attendees as a unique set.</w:t>
      </w:r>
      <w:r w:rsidR="00A429C9" w:rsidRPr="00A429C9">
        <w:rPr>
          <w:rFonts w:ascii="CIDFont+F2" w:hAnsi="CIDFont+F2" w:cs="CIDFont+F2"/>
          <w:color w:val="000000"/>
        </w:rPr>
        <w:t xml:space="preserve"> </w:t>
      </w:r>
      <w:r w:rsidR="00A429C9">
        <w:rPr>
          <w:rFonts w:ascii="CIDFont+F2" w:hAnsi="CIDFont+F2" w:cs="CIDFont+F2"/>
          <w:color w:val="000000"/>
        </w:rPr>
        <w:t>(5 Points)</w:t>
      </w:r>
    </w:p>
    <w:p w14:paraId="02788464" w14:textId="77777777" w:rsidR="00A429C9" w:rsidRDefault="00A429C9" w:rsidP="00A429C9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D35DAB1" w14:textId="77777777" w:rsidR="00A429C9" w:rsidRDefault="00A429C9" w:rsidP="00A429C9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6138B79" w14:textId="77777777" w:rsidR="00A429C9" w:rsidRPr="00A429C9" w:rsidRDefault="00A429C9" w:rsidP="00A429C9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3608ADB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4F3DB649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0D86E896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0BC9A34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E74B53A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E5940F9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11E4E32" w14:textId="77777777" w:rsidR="00A429C9" w:rsidRDefault="00A429C9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D109601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0578BEA" w14:textId="77777777" w:rsid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74731FE" w14:textId="77777777" w:rsidR="006D5515" w:rsidRPr="006D5515" w:rsidRDefault="006D5515" w:rsidP="006D5515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155A428" w14:textId="0EB03A40" w:rsidR="006D5515" w:rsidRDefault="002D1617" w:rsidP="00057C4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  <w:r>
        <w:rPr>
          <w:rFonts w:ascii="CIDFont+F2" w:hAnsi="CIDFont+F2" w:cs="CIDFont+F2"/>
          <w:color w:val="000000"/>
        </w:rPr>
        <w:t xml:space="preserve">Invariant: </w:t>
      </w:r>
      <w:r w:rsidR="006D5515">
        <w:rPr>
          <w:rFonts w:ascii="CIDFont+F2" w:hAnsi="CIDFont+F2" w:cs="CIDFont+F2"/>
          <w:color w:val="000000"/>
        </w:rPr>
        <w:t>In the Seminar Scheduling System names of all Seminars and their presenters have unique names.</w:t>
      </w:r>
      <w:r w:rsidR="00A429C9" w:rsidRPr="00A429C9">
        <w:rPr>
          <w:rFonts w:ascii="CIDFont+F2" w:hAnsi="CIDFont+F2" w:cs="CIDFont+F2"/>
          <w:color w:val="000000"/>
        </w:rPr>
        <w:t xml:space="preserve"> </w:t>
      </w:r>
      <w:r w:rsidR="00A429C9">
        <w:rPr>
          <w:rFonts w:ascii="CIDFont+F2" w:hAnsi="CIDFont+F2" w:cs="CIDFont+F2"/>
          <w:color w:val="000000"/>
        </w:rPr>
        <w:t>(5 Points)</w:t>
      </w:r>
    </w:p>
    <w:p w14:paraId="543AAAC5" w14:textId="77777777" w:rsid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04522E74" w14:textId="77777777" w:rsid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FCCD6A1" w14:textId="77777777" w:rsid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052CB0F" w14:textId="77777777" w:rsid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344DFDC" w14:textId="77777777" w:rsid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0FFAAE8C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F06EED4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804F6CE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17D3B18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C50BDAA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0891A92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038A03B3" w14:textId="77777777" w:rsidR="00A429C9" w:rsidRDefault="00A429C9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D8EC7EF" w14:textId="77777777" w:rsidR="00E61B34" w:rsidRPr="00E61B34" w:rsidRDefault="00E61B34" w:rsidP="00E61B34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4ECD05D" w14:textId="77777777" w:rsidR="002D1617" w:rsidRPr="002D1617" w:rsidRDefault="002D1617" w:rsidP="002D1617">
      <w:p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0D85921E" w14:textId="2CF6C004" w:rsidR="00BE4FA7" w:rsidRPr="00BE4FA7" w:rsidRDefault="00BE4FA7" w:rsidP="00057C4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  <w:r>
        <w:rPr>
          <w:rFonts w:ascii="CIDFont+F2" w:hAnsi="CIDFont+F2" w:cs="CIDFont+F2"/>
          <w:color w:val="000000"/>
        </w:rPr>
        <w:t>Create a derived attribute namely ‘OfferingName’ in the Offering class, which concatenates the name of the Presenter,</w:t>
      </w:r>
      <w:r w:rsidR="00C42B15">
        <w:rPr>
          <w:rFonts w:ascii="CIDFont+F2" w:hAnsi="CIDFont+F2" w:cs="CIDFont+F2"/>
          <w:color w:val="000000"/>
        </w:rPr>
        <w:t xml:space="preserve"> </w:t>
      </w:r>
      <w:r>
        <w:rPr>
          <w:rFonts w:ascii="CIDFont+F2" w:hAnsi="CIDFont+F2" w:cs="CIDFont+F2"/>
          <w:color w:val="000000"/>
        </w:rPr>
        <w:t>hyphen and Seminar name</w:t>
      </w:r>
      <w:r w:rsidR="00C42B15">
        <w:rPr>
          <w:rFonts w:ascii="CIDFont+F2" w:hAnsi="CIDFont+F2" w:cs="CIDFont+F2"/>
          <w:color w:val="000000"/>
        </w:rPr>
        <w:t>. (Assume that Presenter is not null).</w:t>
      </w:r>
      <w:r w:rsidR="00A429C9" w:rsidRPr="00A429C9">
        <w:rPr>
          <w:rFonts w:ascii="CIDFont+F2" w:hAnsi="CIDFont+F2" w:cs="CIDFont+F2"/>
          <w:color w:val="000000"/>
        </w:rPr>
        <w:t xml:space="preserve"> </w:t>
      </w:r>
      <w:r w:rsidR="00A429C9">
        <w:rPr>
          <w:rFonts w:ascii="CIDFont+F2" w:hAnsi="CIDFont+F2" w:cs="CIDFont+F2"/>
          <w:color w:val="000000"/>
        </w:rPr>
        <w:t>(5 Points)</w:t>
      </w:r>
    </w:p>
    <w:p w14:paraId="40731213" w14:textId="77777777" w:rsidR="00BE4FA7" w:rsidRDefault="00BE4FA7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4812C677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135494D5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EDE5B70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366AA09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3495E6A6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75BE3DCD" w14:textId="77777777" w:rsidR="00C42B15" w:rsidRDefault="00C42B15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0AE75D2" w14:textId="77777777" w:rsidR="00EE7952" w:rsidRDefault="00EE7952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5FEAC4BD" w14:textId="77777777" w:rsidR="00EE7952" w:rsidRDefault="00EE7952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4C8A837E" w14:textId="77777777" w:rsidR="00EE7952" w:rsidRDefault="00EE7952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2E288B61" w14:textId="77777777" w:rsidR="00A429C9" w:rsidRDefault="00A429C9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477E11A" w14:textId="77777777" w:rsidR="00A429C9" w:rsidRDefault="00A429C9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6038C9E" w14:textId="77777777" w:rsidR="00A429C9" w:rsidRDefault="00A429C9" w:rsidP="00BE4FA7">
      <w:pPr>
        <w:pStyle w:val="ListParagraph"/>
        <w:autoSpaceDE w:val="0"/>
        <w:autoSpaceDN w:val="0"/>
        <w:adjustRightInd w:val="0"/>
        <w:rPr>
          <w:rFonts w:ascii="CIDFont+F2" w:hAnsi="CIDFont+F2" w:cs="CIDFont+F2"/>
          <w:color w:val="000000"/>
        </w:rPr>
      </w:pPr>
    </w:p>
    <w:p w14:paraId="6F987D53" w14:textId="3705D951" w:rsidR="00A735EE" w:rsidRPr="00057C4C" w:rsidRDefault="00A735EE" w:rsidP="00C42B15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CIDFont+F2" w:hAnsi="CIDFont+F2" w:cs="CIDFont+F2"/>
          <w:color w:val="000000"/>
        </w:rPr>
      </w:pPr>
      <w:r w:rsidRPr="00BB0369">
        <w:lastRenderedPageBreak/>
        <w:t xml:space="preserve">In the </w:t>
      </w:r>
      <w:r w:rsidR="00BB0369" w:rsidRPr="00BB0369">
        <w:t>Seminar Scheduling</w:t>
      </w:r>
      <w:r w:rsidRPr="00BB0369">
        <w:t xml:space="preserve"> system, one result of executing an operation </w:t>
      </w:r>
      <w:r w:rsidRPr="00057C4C">
        <w:rPr>
          <w:i/>
        </w:rPr>
        <w:t>schedule</w:t>
      </w:r>
      <w:r w:rsidRPr="00BB0369">
        <w:t xml:space="preserve"> is the creation of a new offering. In order to assert that a new offering ‘</w:t>
      </w:r>
      <w:r w:rsidRPr="00057C4C">
        <w:rPr>
          <w:i/>
        </w:rPr>
        <w:t xml:space="preserve">o’ </w:t>
      </w:r>
      <w:r w:rsidRPr="00BB0369">
        <w:t>is created, we need to assert that it did not exist prior to executing the operation but does exist after executing the operation.</w:t>
      </w:r>
      <w:r w:rsidR="003840F5" w:rsidRPr="00BB0369">
        <w:t xml:space="preserve"> After the operation is executed </w:t>
      </w:r>
      <w:r w:rsidR="00BB0369" w:rsidRPr="00BB0369">
        <w:t xml:space="preserve">the </w:t>
      </w:r>
      <w:r w:rsidR="00BB0369" w:rsidRPr="00057C4C">
        <w:rPr>
          <w:i/>
        </w:rPr>
        <w:t>o.Seminar</w:t>
      </w:r>
      <w:r w:rsidR="00BB0369" w:rsidRPr="00BB0369">
        <w:t xml:space="preserve"> is assigned ‘s’ and </w:t>
      </w:r>
      <w:r w:rsidR="00BB0369" w:rsidRPr="00057C4C">
        <w:rPr>
          <w:i/>
        </w:rPr>
        <w:t xml:space="preserve">o.date </w:t>
      </w:r>
      <w:r w:rsidR="00BB0369" w:rsidRPr="00BB0369">
        <w:t xml:space="preserve">is assigned </w:t>
      </w:r>
      <w:r w:rsidR="00BB0369" w:rsidRPr="00057C4C">
        <w:rPr>
          <w:i/>
        </w:rPr>
        <w:t xml:space="preserve">d. </w:t>
      </w:r>
      <w:r w:rsidR="00BB0369" w:rsidRPr="00BB0369">
        <w:t xml:space="preserve">The schedule operation doesn’t add attendees and presenters, so they should be empty. The attribute goingAhead should also be true for the object </w:t>
      </w:r>
      <w:r w:rsidR="00BB0369" w:rsidRPr="00057C4C">
        <w:rPr>
          <w:i/>
        </w:rPr>
        <w:t>O.</w:t>
      </w:r>
      <w:r w:rsidR="00A429C9" w:rsidRPr="00A429C9">
        <w:rPr>
          <w:rFonts w:ascii="CIDFont+F2" w:hAnsi="CIDFont+F2" w:cs="CIDFont+F2"/>
          <w:color w:val="000000"/>
        </w:rPr>
        <w:t xml:space="preserve"> </w:t>
      </w:r>
      <w:r w:rsidR="00A429C9">
        <w:rPr>
          <w:rFonts w:ascii="CIDFont+F2" w:hAnsi="CIDFont+F2" w:cs="CIDFont+F2"/>
          <w:color w:val="000000"/>
        </w:rPr>
        <w:t>(10 Points)</w:t>
      </w:r>
    </w:p>
    <w:p w14:paraId="0AE3D925" w14:textId="533A43D5" w:rsidR="00A735EE" w:rsidRDefault="00A735EE" w:rsidP="003C1E4D">
      <w:pPr>
        <w:autoSpaceDE w:val="0"/>
        <w:autoSpaceDN w:val="0"/>
        <w:adjustRightInd w:val="0"/>
      </w:pPr>
    </w:p>
    <w:p w14:paraId="5F6179A9" w14:textId="77777777" w:rsidR="00A735EE" w:rsidRDefault="00A735EE" w:rsidP="00C42B15">
      <w:pPr>
        <w:autoSpaceDE w:val="0"/>
        <w:autoSpaceDN w:val="0"/>
        <w:adjustRightInd w:val="0"/>
        <w:ind w:firstLine="720"/>
      </w:pPr>
      <w:r w:rsidRPr="00A735EE">
        <w:rPr>
          <w:i/>
        </w:rPr>
        <w:t>SeminarSchedulingSystem::schedule( s:Seminar, d : Date )</w:t>
      </w:r>
      <w:r>
        <w:t xml:space="preserve">  </w:t>
      </w:r>
    </w:p>
    <w:p w14:paraId="43A767A9" w14:textId="77777777" w:rsidR="00A735EE" w:rsidRDefault="00A735EE" w:rsidP="003C1E4D">
      <w:pPr>
        <w:autoSpaceDE w:val="0"/>
        <w:autoSpaceDN w:val="0"/>
        <w:adjustRightInd w:val="0"/>
      </w:pPr>
    </w:p>
    <w:p w14:paraId="2A225AB8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2FF1492" w14:textId="142BA87E" w:rsidR="00AB5BEA" w:rsidRDefault="003840F5" w:rsidP="00C42B15">
      <w:pPr>
        <w:autoSpaceDE w:val="0"/>
        <w:autoSpaceDN w:val="0"/>
        <w:adjustRightInd w:val="0"/>
        <w:ind w:firstLine="72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  <w:r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  <w:t>Pre:</w:t>
      </w:r>
    </w:p>
    <w:p w14:paraId="69EBA0FE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F8C2B75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F6BF2A9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B48F7FD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24616FB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  <w:bookmarkStart w:id="0" w:name="_GoBack"/>
      <w:bookmarkEnd w:id="0"/>
    </w:p>
    <w:p w14:paraId="25EC5C39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79AC3A8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95E8065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FE6EB38" w14:textId="77777777" w:rsidR="003840F5" w:rsidRDefault="003840F5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8DA99D0" w14:textId="2A13679E" w:rsidR="003840F5" w:rsidRDefault="003840F5" w:rsidP="00C42B15">
      <w:pPr>
        <w:autoSpaceDE w:val="0"/>
        <w:autoSpaceDN w:val="0"/>
        <w:adjustRightInd w:val="0"/>
        <w:ind w:left="72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  <w:r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  <w:t>Post:</w:t>
      </w:r>
    </w:p>
    <w:p w14:paraId="0EC4E2B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750F2C7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77E81C0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B448B33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F9D054E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76FBA16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442D401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2CC076C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845AB00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3BE0701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5E1831C" w14:textId="77777777" w:rsidR="00A429C9" w:rsidRDefault="00A429C9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23A000A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F92EF11" w14:textId="77777777" w:rsidR="00E61B34" w:rsidRDefault="00E61B34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2EA1712" w14:textId="77777777" w:rsidR="00E61B34" w:rsidRDefault="00E61B34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735E48B" w14:textId="77777777" w:rsidR="00E61B34" w:rsidRDefault="00E61B34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B829536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E45DF30" w14:textId="77777777" w:rsidR="00D93730" w:rsidRDefault="00D9373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9900BE0" w14:textId="77777777" w:rsidR="00D93730" w:rsidRDefault="00D9373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6248F9A" w14:textId="77777777" w:rsidR="00D93730" w:rsidRDefault="00D93730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8AC13D3" w14:textId="4A43A161" w:rsidR="00AB5BEA" w:rsidRPr="00AB5BEA" w:rsidRDefault="00AB5BEA" w:rsidP="00E61B34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  <w:r w:rsidRPr="00AB5BEA"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Good Luck</w:t>
      </w: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</w:p>
    <w:sectPr w:rsidR="00AB5BEA" w:rsidRPr="00AB5BEA" w:rsidSect="00BE0C96">
      <w:headerReference w:type="default" r:id="rId8"/>
      <w:footerReference w:type="default" r:id="rId9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7A0B93" w14:textId="77777777" w:rsidR="00E13D1E" w:rsidRDefault="00E13D1E" w:rsidP="0013015C">
      <w:r>
        <w:separator/>
      </w:r>
    </w:p>
  </w:endnote>
  <w:endnote w:type="continuationSeparator" w:id="0">
    <w:p w14:paraId="3B9E0D44" w14:textId="77777777" w:rsidR="00E13D1E" w:rsidRDefault="00E13D1E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137103" w:rsidRDefault="0013710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E795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E7952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137103" w:rsidRDefault="001371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36DEC7" w14:textId="77777777" w:rsidR="00E13D1E" w:rsidRDefault="00E13D1E" w:rsidP="0013015C">
      <w:r>
        <w:separator/>
      </w:r>
    </w:p>
  </w:footnote>
  <w:footnote w:type="continuationSeparator" w:id="0">
    <w:p w14:paraId="37259C3A" w14:textId="77777777" w:rsidR="00E13D1E" w:rsidRDefault="00E13D1E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137103" w:rsidRDefault="00137103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137103" w:rsidRDefault="00137103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137103" w:rsidRPr="0013015C" w:rsidRDefault="00137103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23A77"/>
    <w:multiLevelType w:val="hybridMultilevel"/>
    <w:tmpl w:val="7388A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18E796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294"/>
    <w:multiLevelType w:val="hybridMultilevel"/>
    <w:tmpl w:val="2D965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210AF0"/>
    <w:multiLevelType w:val="hybridMultilevel"/>
    <w:tmpl w:val="9FA0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C7024F"/>
    <w:multiLevelType w:val="hybridMultilevel"/>
    <w:tmpl w:val="6E8E95BA"/>
    <w:lvl w:ilvl="0" w:tplc="0066AE4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B34962"/>
    <w:multiLevelType w:val="hybridMultilevel"/>
    <w:tmpl w:val="11B8F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973D94"/>
    <w:multiLevelType w:val="hybridMultilevel"/>
    <w:tmpl w:val="279AB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344BB4"/>
    <w:multiLevelType w:val="hybridMultilevel"/>
    <w:tmpl w:val="0D40C11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14C19"/>
    <w:rsid w:val="00040D02"/>
    <w:rsid w:val="00057C4C"/>
    <w:rsid w:val="000E04CE"/>
    <w:rsid w:val="00105299"/>
    <w:rsid w:val="0013015C"/>
    <w:rsid w:val="00137103"/>
    <w:rsid w:val="00181B98"/>
    <w:rsid w:val="001A265F"/>
    <w:rsid w:val="001B5F6A"/>
    <w:rsid w:val="00200438"/>
    <w:rsid w:val="00205FFD"/>
    <w:rsid w:val="00222E7A"/>
    <w:rsid w:val="00222EC7"/>
    <w:rsid w:val="00290894"/>
    <w:rsid w:val="002D1617"/>
    <w:rsid w:val="002E5EF5"/>
    <w:rsid w:val="00324A43"/>
    <w:rsid w:val="003840F5"/>
    <w:rsid w:val="003A580A"/>
    <w:rsid w:val="003B17FD"/>
    <w:rsid w:val="003C1E4D"/>
    <w:rsid w:val="003D258D"/>
    <w:rsid w:val="0053675A"/>
    <w:rsid w:val="005437C0"/>
    <w:rsid w:val="00566EAC"/>
    <w:rsid w:val="005813BD"/>
    <w:rsid w:val="005A768F"/>
    <w:rsid w:val="00613C1A"/>
    <w:rsid w:val="006164C0"/>
    <w:rsid w:val="00681B16"/>
    <w:rsid w:val="006A3D0D"/>
    <w:rsid w:val="006B789D"/>
    <w:rsid w:val="006C082A"/>
    <w:rsid w:val="006D5515"/>
    <w:rsid w:val="007442FC"/>
    <w:rsid w:val="00752FA9"/>
    <w:rsid w:val="00780AB5"/>
    <w:rsid w:val="00804731"/>
    <w:rsid w:val="00804F2E"/>
    <w:rsid w:val="00820679"/>
    <w:rsid w:val="008C1776"/>
    <w:rsid w:val="0095371C"/>
    <w:rsid w:val="00961851"/>
    <w:rsid w:val="009852C4"/>
    <w:rsid w:val="00A429C9"/>
    <w:rsid w:val="00A735EE"/>
    <w:rsid w:val="00AB5BEA"/>
    <w:rsid w:val="00B41965"/>
    <w:rsid w:val="00B779C2"/>
    <w:rsid w:val="00BB0369"/>
    <w:rsid w:val="00BE0C96"/>
    <w:rsid w:val="00BE4FA7"/>
    <w:rsid w:val="00BF32C8"/>
    <w:rsid w:val="00C42B15"/>
    <w:rsid w:val="00C82E77"/>
    <w:rsid w:val="00C91701"/>
    <w:rsid w:val="00CC12B9"/>
    <w:rsid w:val="00CC4F5F"/>
    <w:rsid w:val="00CD5B4A"/>
    <w:rsid w:val="00D21791"/>
    <w:rsid w:val="00D51169"/>
    <w:rsid w:val="00D93730"/>
    <w:rsid w:val="00DC7DC7"/>
    <w:rsid w:val="00E13D1E"/>
    <w:rsid w:val="00E45BB2"/>
    <w:rsid w:val="00E510A4"/>
    <w:rsid w:val="00E61B34"/>
    <w:rsid w:val="00E72505"/>
    <w:rsid w:val="00EE7952"/>
    <w:rsid w:val="00EF7996"/>
    <w:rsid w:val="00F93410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BoxBody">
    <w:name w:val="ZBoxBody"/>
    <w:basedOn w:val="ZParBody"/>
    <w:link w:val="ZBoxBodyChar"/>
    <w:rsid w:val="008C1776"/>
    <w:pPr>
      <w:pBdr>
        <w:left w:val="single" w:sz="4" w:space="4" w:color="auto"/>
      </w:pBdr>
    </w:pPr>
  </w:style>
  <w:style w:type="character" w:customStyle="1" w:styleId="ZBoxBodyChar">
    <w:name w:val="ZBoxBody Char"/>
    <w:basedOn w:val="DefaultParagraphFont"/>
    <w:link w:val="ZBoxBody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SchTop">
    <w:name w:val="ZSchTop"/>
    <w:basedOn w:val="ZBase"/>
    <w:next w:val="ZBoxBody"/>
    <w:link w:val="ZSchTopChar"/>
    <w:rsid w:val="008C1776"/>
    <w:pPr>
      <w:keepNext/>
      <w:spacing w:before="240" w:line="220" w:lineRule="exact"/>
      <w:ind w:left="0" w:right="-2880"/>
    </w:pPr>
  </w:style>
  <w:style w:type="character" w:customStyle="1" w:styleId="ZSchTopChar">
    <w:name w:val="ZSchTop Char"/>
    <w:basedOn w:val="DefaultParagraphFont"/>
    <w:link w:val="ZSchTop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Mid">
    <w:name w:val="ZMid"/>
    <w:basedOn w:val="ZParBody"/>
    <w:next w:val="ZBoxBody"/>
    <w:link w:val="ZMidChar"/>
    <w:rsid w:val="008C1776"/>
    <w:pPr>
      <w:pBdr>
        <w:left w:val="single" w:sz="4" w:space="4" w:color="auto"/>
        <w:bottom w:val="single" w:sz="4" w:space="0" w:color="auto"/>
      </w:pBdr>
      <w:spacing w:after="0"/>
    </w:pPr>
    <w:rPr>
      <w:sz w:val="2"/>
    </w:rPr>
  </w:style>
  <w:style w:type="character" w:customStyle="1" w:styleId="ZMidChar">
    <w:name w:val="ZMid Char"/>
    <w:basedOn w:val="DefaultParagraphFont"/>
    <w:link w:val="ZMid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chBottom">
    <w:name w:val="ZSchBottom"/>
    <w:basedOn w:val="ZAxBottom"/>
    <w:next w:val="Normal"/>
    <w:link w:val="ZSchBottomChar"/>
    <w:rsid w:val="008C1776"/>
    <w:pPr>
      <w:pBdr>
        <w:left w:val="single" w:sz="4" w:space="4" w:color="auto"/>
        <w:bottom w:val="single" w:sz="4" w:space="0" w:color="auto"/>
      </w:pBdr>
    </w:pPr>
  </w:style>
  <w:style w:type="character" w:customStyle="1" w:styleId="ZSchBottomChar">
    <w:name w:val="ZSchBottom Char"/>
    <w:basedOn w:val="DefaultParagraphFont"/>
    <w:link w:val="ZSchBottom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C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customStyle="1" w:styleId="ZBase">
    <w:name w:val="ZBase"/>
    <w:basedOn w:val="Normal"/>
    <w:link w:val="ZBaseChar"/>
    <w:rsid w:val="00CC4F5F"/>
    <w:pPr>
      <w:keepLines/>
      <w:suppressAutoHyphens/>
      <w:ind w:left="720" w:right="720"/>
    </w:pPr>
    <w:rPr>
      <w:noProof/>
      <w:sz w:val="22"/>
      <w:shd w:val="clear" w:color="auto" w:fill="FFFFFF"/>
    </w:rPr>
  </w:style>
  <w:style w:type="character" w:customStyle="1" w:styleId="ZBaseChar">
    <w:name w:val="ZBase Char"/>
    <w:basedOn w:val="DefaultParagraphFont"/>
    <w:link w:val="ZBase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dy">
    <w:name w:val="ZParBody"/>
    <w:basedOn w:val="ZBase"/>
    <w:link w:val="ZParBodyChar"/>
    <w:rsid w:val="00CC4F5F"/>
    <w:pPr>
      <w:keepNext/>
      <w:spacing w:before="60" w:after="60"/>
      <w:ind w:left="0" w:right="-2880"/>
    </w:pPr>
  </w:style>
  <w:style w:type="character" w:customStyle="1" w:styleId="ZParBodyChar">
    <w:name w:val="ZParBody Char"/>
    <w:basedOn w:val="DefaultParagraphFont"/>
    <w:link w:val="ZParBody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Top">
    <w:name w:val="ZParTop"/>
    <w:basedOn w:val="ZBase"/>
    <w:next w:val="ZParBody"/>
    <w:link w:val="ZParTopChar"/>
    <w:rsid w:val="00CC4F5F"/>
    <w:pPr>
      <w:keepNext/>
      <w:spacing w:before="240"/>
    </w:pPr>
    <w:rPr>
      <w:sz w:val="2"/>
    </w:rPr>
  </w:style>
  <w:style w:type="character" w:customStyle="1" w:styleId="ZParTopChar">
    <w:name w:val="ZParTop Char"/>
    <w:basedOn w:val="DefaultParagraphFont"/>
    <w:link w:val="ZPar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Top">
    <w:name w:val="ZSectionTop"/>
    <w:basedOn w:val="ZParTop"/>
    <w:next w:val="ZParBody"/>
    <w:link w:val="ZSectionTopChar"/>
    <w:rsid w:val="00CC4F5F"/>
  </w:style>
  <w:style w:type="character" w:customStyle="1" w:styleId="ZSectionTopChar">
    <w:name w:val="ZSectionTop Char"/>
    <w:basedOn w:val="DefaultParagraphFont"/>
    <w:link w:val="ZSection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Top">
    <w:name w:val="ZAxTop"/>
    <w:basedOn w:val="ZParTop"/>
    <w:next w:val="ZBoxBody"/>
    <w:link w:val="ZAxTopChar"/>
    <w:rsid w:val="00CC4F5F"/>
  </w:style>
  <w:style w:type="character" w:customStyle="1" w:styleId="ZAxTopChar">
    <w:name w:val="ZAxTop Char"/>
    <w:basedOn w:val="DefaultParagraphFont"/>
    <w:link w:val="Z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Top">
    <w:name w:val="ZGenTop"/>
    <w:basedOn w:val="ZSchTop"/>
    <w:next w:val="ZBoxBody"/>
    <w:link w:val="ZGenTopChar"/>
    <w:rsid w:val="00CC4F5F"/>
    <w:pPr>
      <w:spacing w:line="240" w:lineRule="auto"/>
    </w:pPr>
  </w:style>
  <w:style w:type="character" w:customStyle="1" w:styleId="ZGenTopChar">
    <w:name w:val="ZGenTop Char"/>
    <w:basedOn w:val="DefaultParagraphFont"/>
    <w:link w:val="ZGen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ttom">
    <w:name w:val="ZParBottom"/>
    <w:basedOn w:val="ZBase"/>
    <w:next w:val="Normal"/>
    <w:link w:val="ZParBottomChar"/>
    <w:rsid w:val="00CC4F5F"/>
    <w:pPr>
      <w:spacing w:after="240"/>
      <w:ind w:left="0"/>
    </w:pPr>
    <w:rPr>
      <w:sz w:val="2"/>
    </w:rPr>
  </w:style>
  <w:style w:type="character" w:customStyle="1" w:styleId="ZParBottomChar">
    <w:name w:val="ZParBottom Char"/>
    <w:basedOn w:val="DefaultParagraphFont"/>
    <w:link w:val="ZPar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Bottom">
    <w:name w:val="ZSectionBottom"/>
    <w:basedOn w:val="ZParBottom"/>
    <w:next w:val="Normal"/>
    <w:link w:val="ZSectionBottomChar"/>
    <w:rsid w:val="00CC4F5F"/>
  </w:style>
  <w:style w:type="character" w:customStyle="1" w:styleId="ZSectionBottomChar">
    <w:name w:val="ZSectionBottom Char"/>
    <w:basedOn w:val="DefaultParagraphFont"/>
    <w:link w:val="ZSectio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Bottom">
    <w:name w:val="ZAxBottom"/>
    <w:basedOn w:val="ZParBottom"/>
    <w:next w:val="Normal"/>
    <w:link w:val="ZAxBottomChar"/>
    <w:rsid w:val="00CC4F5F"/>
  </w:style>
  <w:style w:type="character" w:customStyle="1" w:styleId="ZAxBottomChar">
    <w:name w:val="ZAxBottom Char"/>
    <w:basedOn w:val="DefaultParagraphFont"/>
    <w:link w:val="Z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Bottom">
    <w:name w:val="ZGenBottom"/>
    <w:basedOn w:val="ZSchBottom"/>
    <w:next w:val="Normal"/>
    <w:link w:val="ZGenBottomChar"/>
    <w:rsid w:val="00CC4F5F"/>
  </w:style>
  <w:style w:type="character" w:customStyle="1" w:styleId="ZGenBottomChar">
    <w:name w:val="ZGenBottom Char"/>
    <w:basedOn w:val="DefaultParagraphFont"/>
    <w:link w:val="ZGe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Bottom">
    <w:name w:val="ZSyntaxBottom"/>
    <w:basedOn w:val="ZParBottom"/>
    <w:next w:val="Normal"/>
    <w:link w:val="ZSyntaxBottomChar"/>
    <w:rsid w:val="00CC4F5F"/>
  </w:style>
  <w:style w:type="character" w:customStyle="1" w:styleId="ZSyntaxBottomChar">
    <w:name w:val="ZSyntaxBottom Char"/>
    <w:basedOn w:val="DefaultParagraphFont"/>
    <w:link w:val="ZSynt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Top">
    <w:name w:val="ZSyntaxTop"/>
    <w:basedOn w:val="ZParTop"/>
    <w:next w:val="ZParBody"/>
    <w:link w:val="ZSyntaxTopChar"/>
    <w:rsid w:val="00CC4F5F"/>
  </w:style>
  <w:style w:type="character" w:customStyle="1" w:styleId="ZSyntaxTopChar">
    <w:name w:val="ZSyntaxTop Char"/>
    <w:basedOn w:val="DefaultParagraphFont"/>
    <w:link w:val="ZSynt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Bottom">
    <w:name w:val="ZTheoremBottom"/>
    <w:basedOn w:val="ZParBottom"/>
    <w:next w:val="Normal"/>
    <w:link w:val="ZTheoremBottomChar"/>
    <w:rsid w:val="00CC4F5F"/>
  </w:style>
  <w:style w:type="character" w:customStyle="1" w:styleId="ZTheoremBottomChar">
    <w:name w:val="ZTheoremBottom Char"/>
    <w:basedOn w:val="DefaultParagraphFont"/>
    <w:link w:val="ZTheorem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Top">
    <w:name w:val="ZTheoremTop"/>
    <w:basedOn w:val="ZBase"/>
    <w:next w:val="ZParBody"/>
    <w:link w:val="ZTheoremTopChar"/>
    <w:rsid w:val="00CC4F5F"/>
  </w:style>
  <w:style w:type="character" w:customStyle="1" w:styleId="ZTheoremTopChar">
    <w:name w:val="ZTheoremTop Char"/>
    <w:basedOn w:val="DefaultParagraphFont"/>
    <w:link w:val="ZTheorem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Comment">
    <w:name w:val="ZComment"/>
    <w:basedOn w:val="Normal"/>
    <w:link w:val="ZCommentChar"/>
    <w:rsid w:val="00CC4F5F"/>
    <w:pPr>
      <w:spacing w:before="60" w:after="60"/>
    </w:pPr>
    <w:rPr>
      <w:sz w:val="22"/>
    </w:rPr>
  </w:style>
  <w:style w:type="character" w:customStyle="1" w:styleId="ZCommentChar">
    <w:name w:val="ZComment Char"/>
    <w:basedOn w:val="DefaultParagraphFont"/>
    <w:link w:val="ZComment"/>
    <w:rsid w:val="00CC4F5F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ZXRef">
    <w:name w:val="ZXRef"/>
    <w:basedOn w:val="ZComment"/>
    <w:link w:val="ZXRefChar"/>
    <w:rsid w:val="00CC4F5F"/>
    <w:rPr>
      <w:noProof/>
    </w:rPr>
  </w:style>
  <w:style w:type="character" w:customStyle="1" w:styleId="ZXRefChar">
    <w:name w:val="ZXRef Char"/>
    <w:basedOn w:val="DefaultParagraphFont"/>
    <w:link w:val="ZXRef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character" w:customStyle="1" w:styleId="ZText">
    <w:name w:val="ZText"/>
    <w:basedOn w:val="DefaultParagraphFont"/>
    <w:rsid w:val="00CC4F5F"/>
    <w:rPr>
      <w:rFonts w:ascii="Times New Roman" w:hAnsi="Times New Roman" w:cs="Times New Roman"/>
      <w:b w:val="0"/>
      <w:i/>
      <w:noProof/>
      <w:color w:val="111111"/>
      <w:sz w:val="22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E61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Microsoft account</cp:lastModifiedBy>
  <cp:revision>14</cp:revision>
  <cp:lastPrinted>2025-02-21T12:41:00Z</cp:lastPrinted>
  <dcterms:created xsi:type="dcterms:W3CDTF">2025-04-07T09:24:00Z</dcterms:created>
  <dcterms:modified xsi:type="dcterms:W3CDTF">2025-04-07T19:50:00Z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ZCharVersion">
    <vt:i4>3</vt:i4>
  </property>
  <property fmtid="{D5CDD505-2E9C-101B-9397-08002B2CF9AE}" pid="4" name="ZCheckerOptionChecker">
    <vt:i4>1</vt:i4>
  </property>
  <property fmtid="{D5CDD505-2E9C-101B-9397-08002B2CF9AE}" pid="5" name="ZFuzzOptionBatch">
    <vt:i4>0</vt:i4>
  </property>
  <property fmtid="{D5CDD505-2E9C-101B-9397-08002B2CF9AE}" pid="6" name="ZFuzzOptionBatchName">
    <vt:lpwstr/>
  </property>
  <property fmtid="{D5CDD505-2E9C-101B-9397-08002B2CF9AE}" pid="7" name="ZFuzzOptionUse">
    <vt:bool>true</vt:bool>
  </property>
  <property fmtid="{D5CDD505-2E9C-101B-9397-08002B2CF9AE}" pid="8" name="ZFuzzOptionQuantifiers">
    <vt:bool>false</vt:bool>
  </property>
  <property fmtid="{D5CDD505-2E9C-101B-9397-08002B2CF9AE}" pid="9" name="ZFuzzOptionParas">
    <vt:bool>false</vt:bool>
  </property>
  <property fmtid="{D5CDD505-2E9C-101B-9397-08002B2CF9AE}" pid="10" name="ZFuzzOptionTypes">
    <vt:bool>false</vt:bool>
  </property>
  <property fmtid="{D5CDD505-2E9C-101B-9397-08002B2CF9AE}" pid="11" name="ZFuzzOptionLibrary">
    <vt:i4>2</vt:i4>
  </property>
  <property fmtid="{D5CDD505-2E9C-101B-9397-08002B2CF9AE}" pid="12" name="ZFuzzOptionLibraryName">
    <vt:lpwstr/>
  </property>
  <property fmtid="{D5CDD505-2E9C-101B-9397-08002B2CF9AE}" pid="13" name="ZFuzzOptionFiles">
    <vt:lpwstr/>
  </property>
  <property fmtid="{D5CDD505-2E9C-101B-9397-08002B2CF9AE}" pid="14" name="ZCZTOptionBatch">
    <vt:i4>0</vt:i4>
  </property>
  <property fmtid="{D5CDD505-2E9C-101B-9397-08002B2CF9AE}" pid="15" name="ZCZTOptionBatchName">
    <vt:lpwstr/>
  </property>
  <property fmtid="{D5CDD505-2E9C-101B-9397-08002B2CF9AE}" pid="16" name="ZCZTOptionUse">
    <vt:bool>false</vt:bool>
  </property>
  <property fmtid="{D5CDD505-2E9C-101B-9397-08002B2CF9AE}" pid="17" name="ZCZTOptionRecursive">
    <vt:bool>false</vt:bool>
  </property>
  <property fmtid="{D5CDD505-2E9C-101B-9397-08002B2CF9AE}" pid="18" name="ZCZTOptionTypes">
    <vt:bool>false</vt:bool>
  </property>
  <property fmtid="{D5CDD505-2E9C-101B-9397-08002B2CF9AE}" pid="19" name="ZCZTOptionXML">
    <vt:bool>false</vt:bool>
  </property>
  <property fmtid="{D5CDD505-2E9C-101B-9397-08002B2CF9AE}" pid="20" name="ZCZTOptionPath">
    <vt:lpwstr/>
  </property>
  <property fmtid="{D5CDD505-2E9C-101B-9397-08002B2CF9AE}" pid="21" name="ZIXOptions">
    <vt:i4>20485</vt:i4>
  </property>
  <property fmtid="{D5CDD505-2E9C-101B-9397-08002B2CF9AE}" pid="22" name="ZLayoutOptionBase">
    <vt:lpwstr>Normal</vt:lpwstr>
  </property>
  <property fmtid="{D5CDD505-2E9C-101B-9397-08002B2CF9AE}" pid="23" name="ZLayoutOptionLeft">
    <vt:r8>36</vt:r8>
  </property>
  <property fmtid="{D5CDD505-2E9C-101B-9397-08002B2CF9AE}" pid="24" name="ZLayoutOptionRight">
    <vt:r8>36</vt:r8>
  </property>
  <property fmtid="{D5CDD505-2E9C-101B-9397-08002B2CF9AE}" pid="25" name="ZLayoutOptionMin">
    <vt:r8>144</vt:r8>
  </property>
  <property fmtid="{D5CDD505-2E9C-101B-9397-08002B2CF9AE}" pid="26" name="ZLayoutOptionMax">
    <vt:r8>999</vt:r8>
  </property>
  <property fmtid="{D5CDD505-2E9C-101B-9397-08002B2CF9AE}" pid="27" name="ZPaletteOptionShown">
    <vt:bool>false</vt:bool>
  </property>
  <property fmtid="{D5CDD505-2E9C-101B-9397-08002B2CF9AE}" pid="28" name="ZPaletteOptionLayout">
    <vt:lpwstr>0</vt:lpwstr>
  </property>
  <property fmtid="{D5CDD505-2E9C-101B-9397-08002B2CF9AE}" pid="29" name="ZPaletteOptionLeftOffset">
    <vt:r8>0</vt:r8>
  </property>
  <property fmtid="{D5CDD505-2E9C-101B-9397-08002B2CF9AE}" pid="30" name="ZPaletteOptionTopOffset">
    <vt:r8>100</vt:r8>
  </property>
  <property fmtid="{D5CDD505-2E9C-101B-9397-08002B2CF9AE}" pid="31" name="ZDiagOptionAll">
    <vt:lpwstr>False,lightblue,pink,black,diamond,none,rectangle,ellipse,filled,solid,Times-Italic,Arial,11,12,True,gif</vt:lpwstr>
  </property>
  <property fmtid="{D5CDD505-2E9C-101B-9397-08002B2CF9AE}" pid="32" name="ZDiagOptionDiag1">
    <vt:lpwstr>,,1,False,False,,,</vt:lpwstr>
  </property>
</Properties>
</file>