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1739"/>
        <w:gridCol w:w="7503"/>
      </w:tblGrid>
      <w:tr w:rsidR="00B761C5" w:rsidRPr="00B761C5" w:rsidTr="00431EB1">
        <w:trPr>
          <w:trHeight w:val="576"/>
          <w:jc w:val="center"/>
        </w:trPr>
        <w:tc>
          <w:tcPr>
            <w:tcW w:w="1762"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rsidR="00A975AE" w:rsidRDefault="00082EF4" w:rsidP="00082EF4">
      <w:pPr>
        <w:jc w:val="center"/>
        <w:rPr>
          <w:b/>
          <w:sz w:val="32"/>
        </w:rPr>
      </w:pPr>
      <w:r>
        <w:rPr>
          <w:b/>
          <w:sz w:val="32"/>
        </w:rPr>
        <w:t>CL 117</w:t>
      </w:r>
      <w:r w:rsidR="00A975AE" w:rsidRPr="00A975AE">
        <w:rPr>
          <w:b/>
          <w:sz w:val="32"/>
        </w:rPr>
        <w:t xml:space="preserve"> – </w:t>
      </w:r>
      <w:r w:rsidR="005B3BA7">
        <w:rPr>
          <w:b/>
          <w:sz w:val="32"/>
        </w:rPr>
        <w:t>Intro. To Information and Communication T</w:t>
      </w:r>
      <w:r>
        <w:rPr>
          <w:b/>
          <w:sz w:val="32"/>
        </w:rPr>
        <w:t>echnologies</w:t>
      </w:r>
      <w:r w:rsidR="00FB0C6D">
        <w:rPr>
          <w:b/>
          <w:sz w:val="32"/>
        </w:rPr>
        <w:t xml:space="preserve"> </w:t>
      </w:r>
    </w:p>
    <w:p w:rsidR="00FB0C6D" w:rsidRPr="00A975AE" w:rsidRDefault="00FB0C6D" w:rsidP="00A975AE">
      <w:pPr>
        <w:jc w:val="center"/>
        <w:rPr>
          <w:b/>
          <w:sz w:val="28"/>
        </w:rPr>
      </w:pPr>
      <w:r>
        <w:rPr>
          <w:b/>
          <w:sz w:val="32"/>
        </w:rPr>
        <w:t xml:space="preserve">FALL </w:t>
      </w:r>
      <w:r w:rsidR="00D86520">
        <w:rPr>
          <w:b/>
          <w:sz w:val="32"/>
        </w:rPr>
        <w:t>2020</w:t>
      </w:r>
    </w:p>
    <w:p w:rsidR="00A975AE" w:rsidRPr="00A975AE" w:rsidRDefault="00A975AE" w:rsidP="002E553F">
      <w:pPr>
        <w:spacing w:after="0"/>
        <w:jc w:val="both"/>
      </w:pPr>
      <w:r>
        <w:rPr>
          <w:b/>
        </w:rPr>
        <w:t xml:space="preserve">Instructor Name: </w:t>
      </w:r>
      <w:r w:rsidR="00E708AF">
        <w:t>Saad Farooq</w:t>
      </w:r>
      <w:r w:rsidR="00E708AF">
        <w:tab/>
      </w:r>
      <w:r w:rsidR="00E708AF">
        <w:tab/>
      </w:r>
      <w:r>
        <w:rPr>
          <w:b/>
        </w:rPr>
        <w:tab/>
      </w:r>
      <w:r>
        <w:rPr>
          <w:b/>
        </w:rPr>
        <w:tab/>
      </w:r>
    </w:p>
    <w:p w:rsidR="00A975AE" w:rsidRPr="00A975AE" w:rsidRDefault="00A975AE" w:rsidP="002E553F">
      <w:pPr>
        <w:spacing w:after="0"/>
        <w:jc w:val="both"/>
      </w:pPr>
      <w:r>
        <w:rPr>
          <w:b/>
        </w:rPr>
        <w:t xml:space="preserve">Email address: </w:t>
      </w:r>
      <w:hyperlink r:id="rId6" w:history="1">
        <w:r w:rsidR="00E708AF" w:rsidRPr="00033933">
          <w:rPr>
            <w:rStyle w:val="Hyperlink"/>
          </w:rPr>
          <w:t>saad.farooq@nu.edu.pk</w:t>
        </w:r>
      </w:hyperlink>
      <w:r w:rsidR="00E01CAC">
        <w:rPr>
          <w:b/>
        </w:rPr>
        <w:tab/>
      </w:r>
      <w:r w:rsidR="00E01CAC">
        <w:rPr>
          <w:b/>
        </w:rPr>
        <w:tab/>
      </w:r>
    </w:p>
    <w:p w:rsidR="00A975AE" w:rsidRPr="00A975AE" w:rsidRDefault="00A975AE" w:rsidP="002E553F">
      <w:pPr>
        <w:spacing w:after="0"/>
        <w:jc w:val="both"/>
      </w:pPr>
      <w:r>
        <w:rPr>
          <w:b/>
        </w:rPr>
        <w:t xml:space="preserve">Office Location/Number: </w:t>
      </w:r>
      <w:r w:rsidR="005311AF">
        <w:t xml:space="preserve">Exam Hall (Office No: </w:t>
      </w:r>
      <w:r w:rsidR="00816BBA">
        <w:t>M-119</w:t>
      </w:r>
      <w:r w:rsidR="005311AF">
        <w:t>)</w:t>
      </w:r>
      <w:r w:rsidR="00F17285">
        <w:rPr>
          <w:b/>
        </w:rPr>
        <w:tab/>
      </w:r>
      <w:r w:rsidR="00F17285">
        <w:rPr>
          <w:b/>
        </w:rPr>
        <w:tab/>
      </w:r>
    </w:p>
    <w:p w:rsidR="00A975AE" w:rsidRPr="00AA63EB" w:rsidRDefault="00A975AE" w:rsidP="00F17285">
      <w:pPr>
        <w:spacing w:after="0"/>
        <w:jc w:val="both"/>
        <w:rPr>
          <w:b/>
        </w:rPr>
      </w:pPr>
      <w:r>
        <w:rPr>
          <w:b/>
        </w:rPr>
        <w:t xml:space="preserve">Office Hours: </w:t>
      </w:r>
      <w:r w:rsidR="00805398">
        <w:t>Tue</w:t>
      </w:r>
      <w:r>
        <w:t xml:space="preserve"> </w:t>
      </w:r>
      <w:r w:rsidR="00F21BD9">
        <w:t>02:00-03</w:t>
      </w:r>
      <w:r w:rsidR="00805398">
        <w:t>:00</w:t>
      </w:r>
      <w:r>
        <w:t xml:space="preserve"> PM</w:t>
      </w:r>
      <w:r w:rsidR="00F21BD9">
        <w:t xml:space="preserve">, </w:t>
      </w:r>
      <w:r w:rsidR="00195482">
        <w:t>Wed 02:00 – 03</w:t>
      </w:r>
      <w:r w:rsidR="007B6901">
        <w:t>:00</w:t>
      </w:r>
      <w:r w:rsidR="007B6901" w:rsidRPr="00AA63EB">
        <w:t xml:space="preserve"> </w:t>
      </w:r>
      <w:r w:rsidR="00AA63EB" w:rsidRPr="00AA63EB">
        <w:t>PM</w:t>
      </w:r>
      <w:r>
        <w:rPr>
          <w:b/>
        </w:rPr>
        <w:tab/>
      </w:r>
      <w:r>
        <w:rPr>
          <w:b/>
        </w:rPr>
        <w:tab/>
      </w:r>
      <w:r w:rsidR="00E01CAC">
        <w:rPr>
          <w:b/>
        </w:rPr>
        <w:t xml:space="preserve"> </w:t>
      </w:r>
    </w:p>
    <w:p w:rsidR="00A975AE" w:rsidRDefault="00A975AE" w:rsidP="00A975AE">
      <w:pPr>
        <w:spacing w:after="0"/>
        <w:jc w:val="both"/>
        <w:rPr>
          <w:b/>
        </w:rPr>
      </w:pPr>
    </w:p>
    <w:p w:rsidR="00A975AE" w:rsidRDefault="00A975AE" w:rsidP="00A975AE">
      <w:pPr>
        <w:spacing w:after="0"/>
        <w:jc w:val="both"/>
        <w:rPr>
          <w:b/>
          <w:sz w:val="28"/>
        </w:rPr>
      </w:pPr>
      <w:r w:rsidRPr="00A975AE">
        <w:rPr>
          <w:b/>
          <w:sz w:val="28"/>
        </w:rPr>
        <w:t>Course Information</w:t>
      </w:r>
    </w:p>
    <w:p w:rsidR="00451CA7" w:rsidRDefault="00A975AE" w:rsidP="00D93111">
      <w:pPr>
        <w:spacing w:after="0"/>
        <w:jc w:val="both"/>
        <w:rPr>
          <w:b/>
        </w:rPr>
      </w:pPr>
      <w:r>
        <w:rPr>
          <w:b/>
        </w:rPr>
        <w:t xml:space="preserve">Program: </w:t>
      </w:r>
      <w:r w:rsidR="007939B3">
        <w:t>BS</w:t>
      </w:r>
      <w:r w:rsidR="007939B3">
        <w:tab/>
      </w:r>
      <w:r w:rsidR="007939B3">
        <w:tab/>
      </w:r>
      <w:r w:rsidR="007939B3">
        <w:tab/>
      </w:r>
      <w:r w:rsidR="00BE4690">
        <w:t xml:space="preserve">               </w:t>
      </w:r>
      <w:r>
        <w:rPr>
          <w:b/>
        </w:rPr>
        <w:t xml:space="preserve">Credit Hours: </w:t>
      </w:r>
      <w:r>
        <w:t>3</w:t>
      </w:r>
      <w:r w:rsidR="007939B3">
        <w:tab/>
      </w:r>
      <w:r w:rsidR="007939B3">
        <w:tab/>
      </w:r>
      <w:r w:rsidR="007939B3">
        <w:rPr>
          <w:b/>
        </w:rPr>
        <w:t xml:space="preserve">Type: </w:t>
      </w:r>
      <w:r w:rsidR="007939B3">
        <w:t>Core</w:t>
      </w:r>
      <w:r w:rsidR="007939B3">
        <w:tab/>
      </w:r>
    </w:p>
    <w:p w:rsidR="00451CA7" w:rsidRPr="00451CA7" w:rsidRDefault="007939B3" w:rsidP="00F37B17">
      <w:pPr>
        <w:spacing w:after="0"/>
        <w:jc w:val="both"/>
      </w:pPr>
      <w:r>
        <w:rPr>
          <w:b/>
        </w:rPr>
        <w:t xml:space="preserve">Class Meeting Time: </w:t>
      </w:r>
      <w:r w:rsidR="0043742A">
        <w:t>BCS-1H</w:t>
      </w:r>
      <w:r>
        <w:t xml:space="preserve">: </w:t>
      </w:r>
      <w:r w:rsidR="001674F6">
        <w:t>Wed</w:t>
      </w:r>
      <w:r>
        <w:t xml:space="preserve">, </w:t>
      </w:r>
      <w:r w:rsidR="001674F6">
        <w:t>08</w:t>
      </w:r>
      <w:r w:rsidR="00D93111">
        <w:t xml:space="preserve">:00 – </w:t>
      </w:r>
      <w:r w:rsidR="00980B58">
        <w:t>10:5</w:t>
      </w:r>
      <w:r w:rsidR="00D93111">
        <w:t xml:space="preserve">0 </w:t>
      </w:r>
      <w:r w:rsidR="001674F6">
        <w:t>AM</w:t>
      </w:r>
      <w:r w:rsidR="002516D1">
        <w:t xml:space="preserve"> </w:t>
      </w:r>
      <w:r w:rsidR="00C75D7D">
        <w:t xml:space="preserve">       </w:t>
      </w:r>
      <w:r w:rsidR="003243D3">
        <w:t>BSE-1A</w:t>
      </w:r>
      <w:r w:rsidR="00E42301">
        <w:t>: Fri</w:t>
      </w:r>
      <w:r w:rsidR="00D93111">
        <w:t xml:space="preserve">, </w:t>
      </w:r>
      <w:r w:rsidR="002516D1">
        <w:t>9:30</w:t>
      </w:r>
      <w:r w:rsidR="00D93111">
        <w:t xml:space="preserve"> – </w:t>
      </w:r>
      <w:r w:rsidR="002516D1">
        <w:t>12:2</w:t>
      </w:r>
      <w:r w:rsidR="00D93111">
        <w:t>0 PM</w:t>
      </w:r>
    </w:p>
    <w:p w:rsidR="007939B3" w:rsidRDefault="006936D8" w:rsidP="00F37B17">
      <w:pPr>
        <w:spacing w:after="0"/>
        <w:jc w:val="both"/>
        <w:rPr>
          <w:b/>
        </w:rPr>
      </w:pPr>
      <w:r>
        <w:rPr>
          <w:b/>
        </w:rPr>
        <w:t xml:space="preserve">Class Venue: </w:t>
      </w:r>
      <w:r w:rsidR="005C3ED2">
        <w:t>Lab 4</w:t>
      </w:r>
      <w:r w:rsidR="00564697">
        <w:t xml:space="preserve"> for Section BCS-1H</w:t>
      </w:r>
      <w:r w:rsidRPr="00564697">
        <w:t>, Lab</w:t>
      </w:r>
      <w:r w:rsidR="003243D3">
        <w:t xml:space="preserve"> </w:t>
      </w:r>
      <w:r w:rsidR="005C3ED2">
        <w:t>9</w:t>
      </w:r>
      <w:r w:rsidR="00FB576E">
        <w:t xml:space="preserve"> for Section BSE-1A</w:t>
      </w:r>
    </w:p>
    <w:p w:rsidR="00451CA7" w:rsidRDefault="00451CA7" w:rsidP="002E1510">
      <w:pPr>
        <w:spacing w:after="0"/>
        <w:jc w:val="both"/>
        <w:rPr>
          <w:b/>
          <w:sz w:val="28"/>
        </w:rPr>
      </w:pPr>
    </w:p>
    <w:p w:rsidR="002E1510" w:rsidRDefault="007939B3" w:rsidP="002E1510">
      <w:pPr>
        <w:spacing w:after="0"/>
        <w:jc w:val="both"/>
        <w:rPr>
          <w:b/>
          <w:sz w:val="28"/>
        </w:rPr>
      </w:pPr>
      <w:r w:rsidRPr="007939B3">
        <w:rPr>
          <w:b/>
          <w:sz w:val="28"/>
        </w:rPr>
        <w:t>Co</w:t>
      </w:r>
      <w:r>
        <w:rPr>
          <w:b/>
          <w:sz w:val="28"/>
        </w:rPr>
        <w:t xml:space="preserve">urse Description/Objectives/Goals? </w:t>
      </w:r>
    </w:p>
    <w:p w:rsidR="00F77763" w:rsidRDefault="009C1528" w:rsidP="002E1510">
      <w:pPr>
        <w:spacing w:after="0"/>
        <w:jc w:val="both"/>
        <w:rPr>
          <w:bCs/>
          <w:sz w:val="24"/>
          <w:szCs w:val="18"/>
        </w:rPr>
      </w:pPr>
      <w:r w:rsidRPr="00E541F9">
        <w:rPr>
          <w:sz w:val="24"/>
          <w:szCs w:val="24"/>
        </w:rPr>
        <w:t>Objective of this course is to give fundamental understanding of Information and Communication technologies and related applications.</w:t>
      </w:r>
      <w:r w:rsidR="002E1510">
        <w:rPr>
          <w:bCs/>
          <w:sz w:val="24"/>
          <w:szCs w:val="18"/>
        </w:rPr>
        <w:t xml:space="preserve"> Basic concepts of Computer architecture and organization, number system (binary, hexadecimal, decimal), application and importance of mathematics in computer science, operating system, database management and relational database concepts, big data, computer networks and communication, internet and world wide web, artificial intelligence, graphics.</w:t>
      </w:r>
    </w:p>
    <w:p w:rsidR="00451CA7" w:rsidRDefault="00451CA7" w:rsidP="002E1510">
      <w:pPr>
        <w:spacing w:after="0"/>
        <w:jc w:val="both"/>
        <w:rPr>
          <w:bCs/>
          <w:sz w:val="24"/>
          <w:szCs w:val="18"/>
        </w:rPr>
      </w:pPr>
    </w:p>
    <w:tbl>
      <w:tblPr>
        <w:tblStyle w:val="TableGrid"/>
        <w:tblW w:w="0" w:type="auto"/>
        <w:tblLook w:val="04A0"/>
      </w:tblPr>
      <w:tblGrid>
        <w:gridCol w:w="6115"/>
        <w:gridCol w:w="1440"/>
        <w:gridCol w:w="1454"/>
      </w:tblGrid>
      <w:tr w:rsidR="00F77763" w:rsidTr="00574EAD">
        <w:trPr>
          <w:trHeight w:val="336"/>
        </w:trPr>
        <w:tc>
          <w:tcPr>
            <w:tcW w:w="9009" w:type="dxa"/>
            <w:gridSpan w:val="3"/>
            <w:vAlign w:val="center"/>
          </w:tcPr>
          <w:p w:rsidR="00F77763" w:rsidRPr="00637947" w:rsidRDefault="00F77763" w:rsidP="00574EAD">
            <w:pPr>
              <w:pStyle w:val="Default"/>
              <w:jc w:val="center"/>
              <w:rPr>
                <w:sz w:val="28"/>
                <w:szCs w:val="28"/>
              </w:rPr>
            </w:pPr>
            <w:r w:rsidRPr="00637947">
              <w:rPr>
                <w:rFonts w:asciiTheme="minorHAnsi" w:hAnsiTheme="minorHAnsi" w:cstheme="minorBidi"/>
                <w:b/>
                <w:color w:val="auto"/>
                <w:sz w:val="28"/>
                <w:szCs w:val="22"/>
              </w:rPr>
              <w:t>Course Learning Outcomes (CLOs):</w:t>
            </w:r>
          </w:p>
        </w:tc>
      </w:tr>
      <w:tr w:rsidR="00F77763" w:rsidTr="00574EAD">
        <w:trPr>
          <w:trHeight w:val="351"/>
        </w:trPr>
        <w:tc>
          <w:tcPr>
            <w:tcW w:w="6115" w:type="dxa"/>
            <w:vAlign w:val="center"/>
          </w:tcPr>
          <w:p w:rsidR="00F77763" w:rsidRPr="00CE4189" w:rsidRDefault="00F77763" w:rsidP="00574EAD">
            <w:pPr>
              <w:rPr>
                <w:b/>
                <w:sz w:val="28"/>
              </w:rPr>
            </w:pPr>
            <w:r w:rsidRPr="00CE4189">
              <w:rPr>
                <w:rFonts w:ascii="Arial" w:hAnsi="Arial" w:cs="Arial"/>
                <w:color w:val="000000"/>
                <w:sz w:val="20"/>
                <w:szCs w:val="20"/>
                <w:shd w:val="clear" w:color="auto" w:fill="FFFFFF"/>
              </w:rPr>
              <w:t>At the end of the course students will be able to:</w:t>
            </w:r>
          </w:p>
        </w:tc>
        <w:tc>
          <w:tcPr>
            <w:tcW w:w="1440" w:type="dxa"/>
            <w:vAlign w:val="center"/>
          </w:tcPr>
          <w:p w:rsidR="00F77763" w:rsidRPr="00CE4189" w:rsidRDefault="00F77763" w:rsidP="00574EAD">
            <w:pPr>
              <w:jc w:val="center"/>
              <w:rPr>
                <w:b/>
                <w:sz w:val="28"/>
              </w:rPr>
            </w:pPr>
            <w:r w:rsidRPr="00CE4189">
              <w:rPr>
                <w:rFonts w:ascii="Arial" w:hAnsi="Arial" w:cs="Arial"/>
                <w:b/>
                <w:bCs/>
                <w:color w:val="000000"/>
                <w:sz w:val="20"/>
                <w:szCs w:val="20"/>
                <w:shd w:val="clear" w:color="auto" w:fill="FFFFFF"/>
              </w:rPr>
              <w:t>Domain</w:t>
            </w:r>
          </w:p>
        </w:tc>
        <w:tc>
          <w:tcPr>
            <w:tcW w:w="1454" w:type="dxa"/>
            <w:vAlign w:val="center"/>
          </w:tcPr>
          <w:p w:rsidR="00F77763" w:rsidRPr="00CE4189" w:rsidRDefault="00F77763" w:rsidP="00574EAD">
            <w:pPr>
              <w:jc w:val="center"/>
              <w:rPr>
                <w:b/>
                <w:sz w:val="28"/>
              </w:rPr>
            </w:pPr>
            <w:r w:rsidRPr="00CE4189">
              <w:rPr>
                <w:rFonts w:ascii="Arial" w:hAnsi="Arial" w:cs="Arial"/>
                <w:b/>
                <w:bCs/>
                <w:color w:val="000000"/>
                <w:sz w:val="20"/>
                <w:szCs w:val="20"/>
                <w:shd w:val="clear" w:color="auto" w:fill="FFFFFF"/>
              </w:rPr>
              <w:t>BT* Level</w:t>
            </w:r>
          </w:p>
        </w:tc>
      </w:tr>
      <w:tr w:rsidR="00F77763" w:rsidTr="00574EAD">
        <w:trPr>
          <w:trHeight w:val="336"/>
        </w:trPr>
        <w:tc>
          <w:tcPr>
            <w:tcW w:w="6115" w:type="dxa"/>
            <w:vAlign w:val="center"/>
          </w:tcPr>
          <w:p w:rsidR="00F77763" w:rsidRPr="00CE418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Convert one number from one number system to another and understand the importance of mathematics in CS.</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r>
      <w:tr w:rsidR="00F77763" w:rsidTr="00574EAD">
        <w:trPr>
          <w:trHeight w:val="351"/>
        </w:trPr>
        <w:tc>
          <w:tcPr>
            <w:tcW w:w="6115" w:type="dxa"/>
            <w:vAlign w:val="center"/>
          </w:tcPr>
          <w:p w:rsidR="00F77763" w:rsidRPr="00CE418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Understand the basic architecture of a computer system and have a basic know how of various operating systems.</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r>
      <w:tr w:rsidR="00F77763" w:rsidTr="00574EAD">
        <w:trPr>
          <w:trHeight w:val="336"/>
        </w:trPr>
        <w:tc>
          <w:tcPr>
            <w:tcW w:w="6115" w:type="dxa"/>
            <w:vAlign w:val="center"/>
          </w:tcPr>
          <w:p w:rsidR="00F77763" w:rsidRPr="00CE418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Have a fundamental understanding of data management and its applications and know a few applications of big data.</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r>
      <w:tr w:rsidR="00F77763" w:rsidTr="00574EAD">
        <w:trPr>
          <w:trHeight w:val="351"/>
        </w:trPr>
        <w:tc>
          <w:tcPr>
            <w:tcW w:w="6115" w:type="dxa"/>
            <w:vAlign w:val="center"/>
          </w:tcPr>
          <w:p w:rsidR="00F77763" w:rsidRPr="00CE418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Understand the basic components of a communication system</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r>
      <w:tr w:rsidR="00F77763" w:rsidTr="00574EAD">
        <w:trPr>
          <w:trHeight w:val="336"/>
        </w:trPr>
        <w:tc>
          <w:tcPr>
            <w:tcW w:w="6115" w:type="dxa"/>
            <w:vAlign w:val="center"/>
          </w:tcPr>
          <w:p w:rsidR="00F77763" w:rsidRPr="00CE418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Understand the basics of web development and should be able to develop a web page</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3</w:t>
            </w:r>
          </w:p>
        </w:tc>
      </w:tr>
      <w:tr w:rsidR="00F77763" w:rsidTr="00574EAD">
        <w:trPr>
          <w:trHeight w:val="336"/>
        </w:trPr>
        <w:tc>
          <w:tcPr>
            <w:tcW w:w="6115" w:type="dxa"/>
            <w:vAlign w:val="center"/>
          </w:tcPr>
          <w:p w:rsidR="00F77763" w:rsidRPr="00343D7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Have a basic know how of various AI applications</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1</w:t>
            </w:r>
          </w:p>
        </w:tc>
      </w:tr>
      <w:tr w:rsidR="00F77763" w:rsidTr="00574EAD">
        <w:trPr>
          <w:trHeight w:val="336"/>
        </w:trPr>
        <w:tc>
          <w:tcPr>
            <w:tcW w:w="6115" w:type="dxa"/>
            <w:vAlign w:val="center"/>
          </w:tcPr>
          <w:p w:rsidR="00F77763" w:rsidRPr="00343D79" w:rsidRDefault="00F77763" w:rsidP="00574EA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sidRPr="00343D79">
              <w:rPr>
                <w:rFonts w:asciiTheme="minorHAnsi" w:eastAsiaTheme="minorHAnsi" w:hAnsiTheme="minorHAnsi" w:cstheme="minorBidi"/>
                <w:sz w:val="22"/>
                <w:szCs w:val="22"/>
              </w:rPr>
              <w:t>Understand the basics of graphics and be able to use a tool for graphics or animations</w:t>
            </w:r>
          </w:p>
        </w:tc>
        <w:tc>
          <w:tcPr>
            <w:tcW w:w="1440"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C</w:t>
            </w:r>
          </w:p>
        </w:tc>
        <w:tc>
          <w:tcPr>
            <w:tcW w:w="1454" w:type="dxa"/>
            <w:vAlign w:val="center"/>
          </w:tcPr>
          <w:p w:rsidR="00F77763" w:rsidRPr="00CE4189" w:rsidRDefault="00F77763" w:rsidP="00574EAD">
            <w:pPr>
              <w:pStyle w:val="m7832883946120023858m2161835063903607621gmail-m-8311965435258466370gmail-western"/>
              <w:spacing w:after="115" w:afterAutospacing="0" w:line="23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3</w:t>
            </w:r>
          </w:p>
        </w:tc>
      </w:tr>
      <w:tr w:rsidR="00F77763" w:rsidTr="00574EAD">
        <w:trPr>
          <w:trHeight w:val="336"/>
        </w:trPr>
        <w:tc>
          <w:tcPr>
            <w:tcW w:w="9009" w:type="dxa"/>
            <w:gridSpan w:val="3"/>
            <w:vAlign w:val="center"/>
          </w:tcPr>
          <w:p w:rsidR="00F77763" w:rsidRPr="00CE4189" w:rsidRDefault="00F77763" w:rsidP="00574EAD">
            <w:pPr>
              <w:jc w:val="center"/>
              <w:rPr>
                <w:rFonts w:ascii="Arial" w:hAnsi="Arial" w:cs="Arial"/>
                <w:color w:val="000000"/>
                <w:sz w:val="20"/>
                <w:szCs w:val="20"/>
                <w:shd w:val="clear" w:color="auto" w:fill="FFFFFF"/>
              </w:rPr>
            </w:pPr>
            <w:r w:rsidRPr="00CE4189">
              <w:rPr>
                <w:rFonts w:ascii="Arial" w:hAnsi="Arial" w:cs="Arial"/>
                <w:color w:val="000000"/>
                <w:sz w:val="20"/>
                <w:szCs w:val="20"/>
                <w:shd w:val="clear" w:color="auto" w:fill="FFFFFF"/>
              </w:rPr>
              <w:t>* BT= Bloom’s Taxonomy, C=Cognitive domain, P=Psychomotor domain, A= Affective domain.</w:t>
            </w:r>
          </w:p>
          <w:p w:rsidR="00F77763" w:rsidRPr="00CE4189" w:rsidRDefault="00F77763" w:rsidP="00574EAD">
            <w:pPr>
              <w:jc w:val="center"/>
              <w:rPr>
                <w:rFonts w:ascii="Arial" w:hAnsi="Arial" w:cs="Arial"/>
                <w:b/>
                <w:color w:val="222222"/>
                <w:sz w:val="16"/>
                <w:szCs w:val="16"/>
                <w:shd w:val="clear" w:color="auto" w:fill="FFFFFF"/>
              </w:rPr>
            </w:pPr>
          </w:p>
          <w:p w:rsidR="00F77763" w:rsidRPr="00CE4189" w:rsidRDefault="00F77763" w:rsidP="00574EAD">
            <w:pPr>
              <w:jc w:val="center"/>
              <w:rPr>
                <w:rFonts w:ascii="Arial" w:hAnsi="Arial" w:cs="Arial"/>
                <w:color w:val="222222"/>
                <w:sz w:val="16"/>
                <w:szCs w:val="16"/>
                <w:shd w:val="clear" w:color="auto" w:fill="FFFFFF"/>
              </w:rPr>
            </w:pPr>
            <w:r w:rsidRPr="00CE4189">
              <w:rPr>
                <w:rFonts w:ascii="Arial" w:hAnsi="Arial" w:cs="Arial"/>
                <w:b/>
                <w:color w:val="222222"/>
                <w:sz w:val="16"/>
                <w:szCs w:val="16"/>
                <w:shd w:val="clear" w:color="auto" w:fill="FFFFFF"/>
              </w:rPr>
              <w:t>Bloom's taxonomy Levels:</w:t>
            </w:r>
            <w:r w:rsidRPr="00CE4189">
              <w:rPr>
                <w:rFonts w:ascii="Arial" w:hAnsi="Arial" w:cs="Arial"/>
                <w:b/>
                <w:color w:val="222222"/>
                <w:sz w:val="19"/>
                <w:szCs w:val="19"/>
                <w:shd w:val="clear" w:color="auto" w:fill="FFFFFF"/>
              </w:rPr>
              <w:t xml:space="preserve"> </w:t>
            </w:r>
            <w:r w:rsidRPr="00CE4189">
              <w:rPr>
                <w:rFonts w:ascii="Arial" w:hAnsi="Arial" w:cs="Arial"/>
                <w:color w:val="222222"/>
                <w:sz w:val="16"/>
                <w:szCs w:val="16"/>
                <w:shd w:val="clear" w:color="auto" w:fill="FFFFFF"/>
              </w:rPr>
              <w:t>1. Knowledge, 2. Comprehension, 3. Application, 4. Analysis, 5. Synthesis, 6. Evaluation</w:t>
            </w:r>
          </w:p>
          <w:p w:rsidR="00F77763" w:rsidRPr="00CE4189" w:rsidRDefault="00F77763" w:rsidP="00574EAD">
            <w:pPr>
              <w:jc w:val="center"/>
              <w:rPr>
                <w:b/>
                <w:sz w:val="28"/>
              </w:rPr>
            </w:pPr>
          </w:p>
        </w:tc>
      </w:tr>
    </w:tbl>
    <w:p w:rsidR="00451CA7" w:rsidRDefault="00451CA7">
      <w:pPr>
        <w:spacing w:after="0"/>
        <w:jc w:val="both"/>
        <w:rPr>
          <w:b/>
          <w:sz w:val="28"/>
        </w:rPr>
      </w:pPr>
    </w:p>
    <w:p w:rsidR="007939B3" w:rsidRDefault="007939B3" w:rsidP="006719B2">
      <w:pPr>
        <w:spacing w:after="0"/>
        <w:jc w:val="center"/>
        <w:rPr>
          <w:b/>
          <w:sz w:val="28"/>
        </w:rPr>
      </w:pPr>
      <w:r>
        <w:rPr>
          <w:b/>
          <w:sz w:val="28"/>
        </w:rPr>
        <w:lastRenderedPageBreak/>
        <w:t>Tentative Weekly Schedule</w:t>
      </w:r>
    </w:p>
    <w:tbl>
      <w:tblPr>
        <w:tblW w:w="86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tblPr>
      <w:tblGrid>
        <w:gridCol w:w="840"/>
        <w:gridCol w:w="1979"/>
        <w:gridCol w:w="5821"/>
      </w:tblGrid>
      <w:tr w:rsidR="00AC745D" w:rsidTr="00574EAD">
        <w:tc>
          <w:tcPr>
            <w:tcW w:w="840" w:type="dxa"/>
            <w:tcBorders>
              <w:top w:val="single" w:sz="4" w:space="0" w:color="auto"/>
              <w:left w:val="single" w:sz="4" w:space="0" w:color="auto"/>
              <w:bottom w:val="single" w:sz="4" w:space="0" w:color="auto"/>
              <w:right w:val="single" w:sz="4" w:space="0" w:color="auto"/>
            </w:tcBorders>
            <w:hideMark/>
          </w:tcPr>
          <w:p w:rsidR="00AC745D" w:rsidRPr="00275410" w:rsidRDefault="00AC745D" w:rsidP="00574EAD">
            <w:pPr>
              <w:pStyle w:val="TableContents"/>
              <w:snapToGrid w:val="0"/>
              <w:spacing w:line="256" w:lineRule="auto"/>
              <w:jc w:val="center"/>
              <w:rPr>
                <w:rFonts w:asciiTheme="minorHAnsi" w:eastAsiaTheme="minorHAnsi" w:hAnsiTheme="minorHAnsi" w:cstheme="minorBidi"/>
                <w:b/>
                <w:color w:val="auto"/>
                <w:kern w:val="0"/>
                <w:sz w:val="22"/>
                <w:szCs w:val="22"/>
                <w:lang w:eastAsia="en-US"/>
              </w:rPr>
            </w:pPr>
            <w:r w:rsidRPr="00275410">
              <w:rPr>
                <w:rFonts w:asciiTheme="minorHAnsi" w:eastAsiaTheme="minorHAnsi" w:hAnsiTheme="minorHAnsi" w:cstheme="minorBidi"/>
                <w:b/>
                <w:color w:val="auto"/>
                <w:kern w:val="0"/>
                <w:sz w:val="22"/>
                <w:szCs w:val="22"/>
                <w:lang w:eastAsia="en-US"/>
              </w:rPr>
              <w:t>Week</w:t>
            </w:r>
          </w:p>
        </w:tc>
        <w:tc>
          <w:tcPr>
            <w:tcW w:w="1979" w:type="dxa"/>
            <w:tcBorders>
              <w:top w:val="single" w:sz="4" w:space="0" w:color="auto"/>
              <w:left w:val="single" w:sz="4" w:space="0" w:color="auto"/>
              <w:bottom w:val="single" w:sz="4" w:space="0" w:color="auto"/>
              <w:right w:val="single" w:sz="4" w:space="0" w:color="auto"/>
            </w:tcBorders>
            <w:hideMark/>
          </w:tcPr>
          <w:p w:rsidR="00AC745D" w:rsidRPr="00275410" w:rsidRDefault="00AC745D" w:rsidP="00574EAD">
            <w:pPr>
              <w:pStyle w:val="TableContents"/>
              <w:snapToGrid w:val="0"/>
              <w:spacing w:line="256" w:lineRule="auto"/>
              <w:jc w:val="center"/>
              <w:rPr>
                <w:rFonts w:asciiTheme="minorHAnsi" w:eastAsiaTheme="minorHAnsi" w:hAnsiTheme="minorHAnsi" w:cstheme="minorBidi"/>
                <w:b/>
                <w:color w:val="auto"/>
                <w:kern w:val="0"/>
                <w:sz w:val="22"/>
                <w:szCs w:val="22"/>
                <w:lang w:eastAsia="en-US"/>
              </w:rPr>
            </w:pPr>
            <w:r w:rsidRPr="00275410">
              <w:rPr>
                <w:rFonts w:asciiTheme="minorHAnsi" w:eastAsiaTheme="minorHAnsi" w:hAnsiTheme="minorHAnsi" w:cstheme="minorBidi"/>
                <w:b/>
                <w:color w:val="auto"/>
                <w:kern w:val="0"/>
                <w:sz w:val="22"/>
                <w:szCs w:val="22"/>
                <w:lang w:eastAsia="en-US"/>
              </w:rPr>
              <w:t>Topic</w:t>
            </w:r>
          </w:p>
        </w:tc>
        <w:tc>
          <w:tcPr>
            <w:tcW w:w="5821" w:type="dxa"/>
            <w:tcBorders>
              <w:top w:val="single" w:sz="4" w:space="0" w:color="auto"/>
              <w:left w:val="single" w:sz="4" w:space="0" w:color="auto"/>
              <w:bottom w:val="single" w:sz="4" w:space="0" w:color="auto"/>
              <w:right w:val="single" w:sz="4" w:space="0" w:color="auto"/>
            </w:tcBorders>
            <w:hideMark/>
          </w:tcPr>
          <w:p w:rsidR="00AC745D" w:rsidRPr="00275410" w:rsidRDefault="00AC745D" w:rsidP="00574EAD">
            <w:pPr>
              <w:pStyle w:val="TableContents"/>
              <w:snapToGrid w:val="0"/>
              <w:spacing w:line="256" w:lineRule="auto"/>
              <w:jc w:val="center"/>
              <w:rPr>
                <w:rFonts w:asciiTheme="minorHAnsi" w:eastAsiaTheme="minorHAnsi" w:hAnsiTheme="minorHAnsi" w:cstheme="minorBidi"/>
                <w:b/>
                <w:color w:val="auto"/>
                <w:kern w:val="0"/>
                <w:sz w:val="22"/>
                <w:szCs w:val="22"/>
                <w:lang w:eastAsia="en-US"/>
              </w:rPr>
            </w:pPr>
            <w:r w:rsidRPr="00275410">
              <w:rPr>
                <w:rFonts w:asciiTheme="minorHAnsi" w:eastAsiaTheme="minorHAnsi" w:hAnsiTheme="minorHAnsi" w:cstheme="minorBidi"/>
                <w:b/>
                <w:color w:val="auto"/>
                <w:kern w:val="0"/>
                <w:sz w:val="22"/>
                <w:szCs w:val="22"/>
                <w:lang w:eastAsia="en-US"/>
              </w:rPr>
              <w:t>Lecture &amp; Activity</w:t>
            </w:r>
          </w:p>
        </w:tc>
      </w:tr>
      <w:tr w:rsidR="00AC745D"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1</w:t>
            </w:r>
          </w:p>
        </w:tc>
        <w:tc>
          <w:tcPr>
            <w:tcW w:w="1979"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Introduction</w:t>
            </w:r>
          </w:p>
        </w:tc>
        <w:tc>
          <w:tcPr>
            <w:tcW w:w="5821" w:type="dxa"/>
            <w:tcBorders>
              <w:top w:val="single" w:sz="4" w:space="0" w:color="auto"/>
              <w:left w:val="single" w:sz="4" w:space="0" w:color="auto"/>
              <w:bottom w:val="single" w:sz="4" w:space="0" w:color="auto"/>
              <w:right w:val="single" w:sz="4" w:space="0" w:color="auto"/>
            </w:tcBorders>
            <w:vAlign w:val="center"/>
            <w:hideMark/>
          </w:tcPr>
          <w:p w:rsidR="00AC745D" w:rsidRDefault="00AC745D" w:rsidP="00574EAD">
            <w:pPr>
              <w:autoSpaceDE w:val="0"/>
              <w:snapToGrid w:val="0"/>
              <w:spacing w:after="0" w:line="256" w:lineRule="auto"/>
            </w:pPr>
            <w:r w:rsidRPr="00D56A6C">
              <w:t>History and evolution of computing devices</w:t>
            </w:r>
            <w:r>
              <w:t>.</w:t>
            </w:r>
          </w:p>
          <w:p w:rsidR="00AC745D" w:rsidRPr="00D56A6C" w:rsidRDefault="00AC745D" w:rsidP="00574EAD">
            <w:pPr>
              <w:autoSpaceDE w:val="0"/>
              <w:snapToGrid w:val="0"/>
              <w:spacing w:after="0" w:line="256" w:lineRule="auto"/>
            </w:pPr>
            <w:r w:rsidRPr="00D56A6C">
              <w:t>Modern applications of computer Science</w:t>
            </w:r>
          </w:p>
        </w:tc>
      </w:tr>
      <w:tr w:rsidR="00AC745D"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2</w:t>
            </w:r>
          </w:p>
        </w:tc>
        <w:tc>
          <w:tcPr>
            <w:tcW w:w="1979"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jc w:val="center"/>
            </w:pPr>
            <w:r w:rsidRPr="00D56A6C">
              <w:t>Number System</w:t>
            </w:r>
          </w:p>
        </w:tc>
        <w:tc>
          <w:tcPr>
            <w:tcW w:w="5821"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pPr>
            <w:r w:rsidRPr="00D56A6C">
              <w:t>Representation of data in binary + conversions in decimal and binary number system</w:t>
            </w:r>
          </w:p>
          <w:p w:rsidR="00AC745D" w:rsidRPr="00D56A6C" w:rsidRDefault="00AC745D" w:rsidP="00574EAD">
            <w:pPr>
              <w:autoSpaceDE w:val="0"/>
              <w:snapToGrid w:val="0"/>
              <w:spacing w:after="0" w:line="256" w:lineRule="auto"/>
            </w:pPr>
            <w:r w:rsidRPr="00D56A6C">
              <w:t>representation of floating point numbers</w:t>
            </w:r>
          </w:p>
        </w:tc>
      </w:tr>
      <w:tr w:rsidR="00AC745D"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3</w:t>
            </w:r>
          </w:p>
        </w:tc>
        <w:tc>
          <w:tcPr>
            <w:tcW w:w="1979"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jc w:val="center"/>
            </w:pPr>
            <w:r w:rsidRPr="00D56A6C">
              <w:t>Computer Organization</w:t>
            </w:r>
          </w:p>
        </w:tc>
        <w:tc>
          <w:tcPr>
            <w:tcW w:w="5821"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pPr>
            <w:r w:rsidRPr="00D56A6C">
              <w:t>High level architecture of computer system</w:t>
            </w:r>
          </w:p>
          <w:p w:rsidR="00AC745D" w:rsidRPr="00D56A6C" w:rsidRDefault="00AC745D" w:rsidP="00574EAD">
            <w:pPr>
              <w:autoSpaceDE w:val="0"/>
              <w:snapToGrid w:val="0"/>
              <w:spacing w:after="0" w:line="256" w:lineRule="auto"/>
            </w:pPr>
            <w:r w:rsidRPr="00D56A6C">
              <w:t>Basic components of processor and memory</w:t>
            </w:r>
          </w:p>
        </w:tc>
      </w:tr>
      <w:tr w:rsidR="00AC745D"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4</w:t>
            </w:r>
          </w:p>
        </w:tc>
        <w:tc>
          <w:tcPr>
            <w:tcW w:w="1979"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jc w:val="center"/>
            </w:pPr>
            <w:r w:rsidRPr="00D56A6C">
              <w:t>Mathematics in Computer Science</w:t>
            </w:r>
          </w:p>
        </w:tc>
        <w:tc>
          <w:tcPr>
            <w:tcW w:w="5821"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pPr>
            <w:r w:rsidRPr="00D56A6C">
              <w:t>Importance of mathematics in computer science and its applications</w:t>
            </w:r>
          </w:p>
          <w:p w:rsidR="00AC745D" w:rsidRPr="00D56A6C" w:rsidRDefault="00AC745D" w:rsidP="00574EAD">
            <w:pPr>
              <w:autoSpaceDE w:val="0"/>
              <w:snapToGrid w:val="0"/>
              <w:spacing w:after="0" w:line="256" w:lineRule="auto"/>
            </w:pPr>
            <w:r w:rsidRPr="00D56A6C">
              <w:t>Introduction to the concepts of optimization, graphs, functions and basic counting techniques with reference to their application in mathematics</w:t>
            </w:r>
          </w:p>
        </w:tc>
      </w:tr>
      <w:tr w:rsidR="00AC745D"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5</w:t>
            </w:r>
          </w:p>
        </w:tc>
        <w:tc>
          <w:tcPr>
            <w:tcW w:w="1979"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jc w:val="center"/>
            </w:pPr>
            <w:r w:rsidRPr="00D56A6C">
              <w:t>Operating systems</w:t>
            </w:r>
          </w:p>
        </w:tc>
        <w:tc>
          <w:tcPr>
            <w:tcW w:w="5821"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pPr>
            <w:r w:rsidRPr="00D56A6C">
              <w:t>Concept of resources and management of shared resources.</w:t>
            </w:r>
          </w:p>
          <w:p w:rsidR="00AC745D" w:rsidRPr="00D56A6C" w:rsidRDefault="00AC745D" w:rsidP="00574EAD">
            <w:pPr>
              <w:autoSpaceDE w:val="0"/>
              <w:snapToGrid w:val="0"/>
              <w:spacing w:after="0" w:line="256" w:lineRule="auto"/>
            </w:pPr>
            <w:r w:rsidRPr="00D56A6C">
              <w:t>Introduction to various operating systems (windows, Linux, Android)</w:t>
            </w:r>
          </w:p>
        </w:tc>
      </w:tr>
      <w:tr w:rsidR="00AC745D"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6</w:t>
            </w:r>
          </w:p>
        </w:tc>
        <w:tc>
          <w:tcPr>
            <w:tcW w:w="1979"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jc w:val="center"/>
            </w:pPr>
            <w:r w:rsidRPr="00D56A6C">
              <w:t>Data Management and its applications</w:t>
            </w:r>
          </w:p>
        </w:tc>
        <w:tc>
          <w:tcPr>
            <w:tcW w:w="5821" w:type="dxa"/>
            <w:tcBorders>
              <w:top w:val="single" w:sz="4" w:space="0" w:color="auto"/>
              <w:left w:val="single" w:sz="4" w:space="0" w:color="auto"/>
              <w:bottom w:val="single" w:sz="4" w:space="0" w:color="auto"/>
              <w:right w:val="single" w:sz="4" w:space="0" w:color="auto"/>
            </w:tcBorders>
            <w:vAlign w:val="center"/>
            <w:hideMark/>
          </w:tcPr>
          <w:p w:rsidR="00AC745D" w:rsidRPr="00D56A6C" w:rsidRDefault="00AC745D" w:rsidP="00574EAD">
            <w:pPr>
              <w:autoSpaceDE w:val="0"/>
              <w:snapToGrid w:val="0"/>
              <w:spacing w:after="0" w:line="256" w:lineRule="auto"/>
            </w:pPr>
            <w:r w:rsidRPr="00D56A6C">
              <w:t>Role of data in computer science, types of data (structured, semi structured, unstructured),</w:t>
            </w:r>
          </w:p>
          <w:p w:rsidR="00AC745D" w:rsidRPr="00D56A6C" w:rsidRDefault="00AC745D" w:rsidP="00574EAD">
            <w:pPr>
              <w:autoSpaceDE w:val="0"/>
              <w:snapToGrid w:val="0"/>
              <w:spacing w:after="0" w:line="256" w:lineRule="auto"/>
            </w:pPr>
            <w:r w:rsidRPr="00D56A6C">
              <w:t>Introduction to database systems</w:t>
            </w:r>
          </w:p>
        </w:tc>
      </w:tr>
      <w:tr w:rsidR="00293C60" w:rsidTr="00574EAD">
        <w:tc>
          <w:tcPr>
            <w:tcW w:w="840" w:type="dxa"/>
            <w:tcBorders>
              <w:top w:val="single" w:sz="4" w:space="0" w:color="auto"/>
              <w:left w:val="single" w:sz="4" w:space="0" w:color="auto"/>
              <w:bottom w:val="single" w:sz="4" w:space="0" w:color="auto"/>
              <w:right w:val="single" w:sz="4" w:space="0" w:color="auto"/>
            </w:tcBorders>
            <w:vAlign w:val="center"/>
          </w:tcPr>
          <w:p w:rsidR="00293C60" w:rsidRPr="00D56A6C" w:rsidRDefault="00293C60"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Pr>
                <w:rFonts w:asciiTheme="minorHAnsi" w:eastAsiaTheme="minorHAnsi" w:hAnsiTheme="minorHAnsi" w:cstheme="minorBidi"/>
                <w:color w:val="auto"/>
                <w:kern w:val="0"/>
                <w:sz w:val="22"/>
                <w:szCs w:val="22"/>
                <w:lang w:eastAsia="en-US"/>
              </w:rPr>
              <w:t>7</w:t>
            </w:r>
          </w:p>
        </w:tc>
        <w:tc>
          <w:tcPr>
            <w:tcW w:w="1979" w:type="dxa"/>
            <w:tcBorders>
              <w:top w:val="single" w:sz="4" w:space="0" w:color="auto"/>
              <w:left w:val="single" w:sz="4" w:space="0" w:color="auto"/>
              <w:bottom w:val="single" w:sz="4" w:space="0" w:color="auto"/>
              <w:right w:val="single" w:sz="4" w:space="0" w:color="auto"/>
            </w:tcBorders>
            <w:vAlign w:val="center"/>
          </w:tcPr>
          <w:p w:rsidR="00293C60" w:rsidRPr="00D56A6C" w:rsidRDefault="00293C60" w:rsidP="004B52A9">
            <w:pPr>
              <w:autoSpaceDE w:val="0"/>
              <w:snapToGrid w:val="0"/>
              <w:spacing w:after="0" w:line="256" w:lineRule="auto"/>
              <w:jc w:val="center"/>
            </w:pPr>
            <w:r w:rsidRPr="00D56A6C">
              <w:t>Computer Graphics</w:t>
            </w:r>
          </w:p>
        </w:tc>
        <w:tc>
          <w:tcPr>
            <w:tcW w:w="5821" w:type="dxa"/>
            <w:tcBorders>
              <w:top w:val="single" w:sz="4" w:space="0" w:color="auto"/>
              <w:left w:val="single" w:sz="4" w:space="0" w:color="auto"/>
              <w:bottom w:val="single" w:sz="4" w:space="0" w:color="auto"/>
              <w:right w:val="single" w:sz="4" w:space="0" w:color="auto"/>
            </w:tcBorders>
            <w:vAlign w:val="center"/>
          </w:tcPr>
          <w:p w:rsidR="00293C60" w:rsidRPr="00D56A6C" w:rsidRDefault="00293C60" w:rsidP="004B52A9">
            <w:pPr>
              <w:autoSpaceDE w:val="0"/>
              <w:snapToGrid w:val="0"/>
              <w:spacing w:after="0" w:line="256" w:lineRule="auto"/>
            </w:pPr>
            <w:r w:rsidRPr="00D56A6C">
              <w:t>Introduction to the field + Use of simple animation tools</w:t>
            </w:r>
          </w:p>
        </w:tc>
      </w:tr>
      <w:tr w:rsidR="00293C60"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8</w:t>
            </w:r>
          </w:p>
        </w:tc>
        <w:tc>
          <w:tcPr>
            <w:tcW w:w="1979"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autoSpaceDE w:val="0"/>
              <w:snapToGrid w:val="0"/>
              <w:spacing w:after="0" w:line="256" w:lineRule="auto"/>
              <w:jc w:val="center"/>
            </w:pPr>
            <w:r w:rsidRPr="00D56A6C">
              <w:t>Communication</w:t>
            </w:r>
          </w:p>
        </w:tc>
        <w:tc>
          <w:tcPr>
            <w:tcW w:w="5821"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autoSpaceDE w:val="0"/>
              <w:snapToGrid w:val="0"/>
              <w:spacing w:after="0" w:line="256" w:lineRule="auto"/>
            </w:pPr>
            <w:r w:rsidRPr="00D56A6C">
              <w:t>Introduction to the basic components of communication system</w:t>
            </w:r>
          </w:p>
          <w:p w:rsidR="00293C60" w:rsidRPr="00D56A6C" w:rsidRDefault="00293C60" w:rsidP="00574EAD">
            <w:pPr>
              <w:autoSpaceDE w:val="0"/>
              <w:snapToGrid w:val="0"/>
              <w:spacing w:after="0" w:line="256" w:lineRule="auto"/>
            </w:pPr>
            <w:r w:rsidRPr="00D56A6C">
              <w:t>Brief overview of working of computer communication</w:t>
            </w:r>
          </w:p>
        </w:tc>
      </w:tr>
      <w:tr w:rsidR="00293C60" w:rsidTr="00574EAD">
        <w:tc>
          <w:tcPr>
            <w:tcW w:w="840"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autoSpaceDE w:val="0"/>
              <w:snapToGrid w:val="0"/>
              <w:spacing w:after="0" w:line="256" w:lineRule="auto"/>
              <w:jc w:val="center"/>
            </w:pPr>
            <w:r w:rsidRPr="00D56A6C">
              <w:t>Web development</w:t>
            </w:r>
          </w:p>
        </w:tc>
        <w:tc>
          <w:tcPr>
            <w:tcW w:w="5821"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autoSpaceDE w:val="0"/>
              <w:snapToGrid w:val="0"/>
              <w:spacing w:after="0" w:line="256" w:lineRule="auto"/>
            </w:pPr>
            <w:r w:rsidRPr="00D56A6C">
              <w:t>Introduction to html and its basic tags</w:t>
            </w:r>
          </w:p>
          <w:p w:rsidR="00293C60" w:rsidRPr="00D56A6C" w:rsidRDefault="00293C60" w:rsidP="00574EAD">
            <w:pPr>
              <w:autoSpaceDE w:val="0"/>
              <w:snapToGrid w:val="0"/>
              <w:spacing w:after="0" w:line="256" w:lineRule="auto"/>
            </w:pPr>
            <w:r w:rsidRPr="00D56A6C">
              <w:t>Exercise to develop a static 3-4 page website</w:t>
            </w:r>
          </w:p>
        </w:tc>
      </w:tr>
      <w:tr w:rsidR="00293C60" w:rsidTr="007A620C">
        <w:trPr>
          <w:trHeight w:val="826"/>
        </w:trPr>
        <w:tc>
          <w:tcPr>
            <w:tcW w:w="840"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10</w:t>
            </w:r>
          </w:p>
        </w:tc>
        <w:tc>
          <w:tcPr>
            <w:tcW w:w="1979"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autoSpaceDE w:val="0"/>
              <w:snapToGrid w:val="0"/>
              <w:spacing w:after="0" w:line="256" w:lineRule="auto"/>
              <w:jc w:val="center"/>
            </w:pPr>
            <w:r w:rsidRPr="00D56A6C">
              <w:t>Artificial Intelligence</w:t>
            </w:r>
          </w:p>
        </w:tc>
        <w:tc>
          <w:tcPr>
            <w:tcW w:w="5821"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autoSpaceDE w:val="0"/>
              <w:snapToGrid w:val="0"/>
              <w:spacing w:after="0" w:line="256" w:lineRule="auto"/>
            </w:pPr>
            <w:r w:rsidRPr="00D56A6C">
              <w:t>Basic introduction to the field and its commonly used applications</w:t>
            </w:r>
          </w:p>
          <w:p w:rsidR="00293C60" w:rsidRPr="00D56A6C" w:rsidRDefault="00293C60" w:rsidP="00574EAD">
            <w:pPr>
              <w:autoSpaceDE w:val="0"/>
              <w:snapToGrid w:val="0"/>
              <w:spacing w:after="0" w:line="256" w:lineRule="auto"/>
            </w:pPr>
            <w:r w:rsidRPr="00D56A6C">
              <w:t>One detailed application like autonomous cars</w:t>
            </w:r>
          </w:p>
        </w:tc>
      </w:tr>
      <w:tr w:rsidR="00293C60" w:rsidTr="00293C60">
        <w:tc>
          <w:tcPr>
            <w:tcW w:w="840" w:type="dxa"/>
            <w:tcBorders>
              <w:top w:val="single" w:sz="4" w:space="0" w:color="auto"/>
              <w:left w:val="single" w:sz="4" w:space="0" w:color="auto"/>
              <w:bottom w:val="single" w:sz="4" w:space="0" w:color="auto"/>
              <w:right w:val="single" w:sz="4" w:space="0" w:color="auto"/>
            </w:tcBorders>
            <w:vAlign w:val="center"/>
            <w:hideMark/>
          </w:tcPr>
          <w:p w:rsidR="00293C60" w:rsidRPr="00D56A6C" w:rsidRDefault="00293C60"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sidRPr="00D56A6C">
              <w:rPr>
                <w:rFonts w:asciiTheme="minorHAnsi" w:eastAsiaTheme="minorHAnsi" w:hAnsiTheme="minorHAnsi" w:cstheme="minorBidi"/>
                <w:color w:val="auto"/>
                <w:kern w:val="0"/>
                <w:sz w:val="22"/>
                <w:szCs w:val="22"/>
                <w:lang w:eastAsia="en-US"/>
              </w:rPr>
              <w:t>11</w:t>
            </w:r>
          </w:p>
        </w:tc>
        <w:tc>
          <w:tcPr>
            <w:tcW w:w="1979" w:type="dxa"/>
            <w:tcBorders>
              <w:top w:val="single" w:sz="4" w:space="0" w:color="auto"/>
              <w:left w:val="single" w:sz="4" w:space="0" w:color="auto"/>
              <w:bottom w:val="single" w:sz="4" w:space="0" w:color="auto"/>
              <w:right w:val="single" w:sz="4" w:space="0" w:color="auto"/>
            </w:tcBorders>
            <w:vAlign w:val="center"/>
          </w:tcPr>
          <w:p w:rsidR="00293C60" w:rsidRPr="00D56A6C" w:rsidRDefault="00293C60" w:rsidP="004B52A9">
            <w:pPr>
              <w:autoSpaceDE w:val="0"/>
              <w:snapToGrid w:val="0"/>
              <w:spacing w:after="0" w:line="256" w:lineRule="auto"/>
              <w:jc w:val="center"/>
            </w:pPr>
            <w:r w:rsidRPr="00D56A6C">
              <w:t>Big data</w:t>
            </w:r>
          </w:p>
        </w:tc>
        <w:tc>
          <w:tcPr>
            <w:tcW w:w="5821" w:type="dxa"/>
            <w:tcBorders>
              <w:top w:val="single" w:sz="4" w:space="0" w:color="auto"/>
              <w:left w:val="single" w:sz="4" w:space="0" w:color="auto"/>
              <w:bottom w:val="single" w:sz="4" w:space="0" w:color="auto"/>
              <w:right w:val="single" w:sz="4" w:space="0" w:color="auto"/>
            </w:tcBorders>
            <w:vAlign w:val="center"/>
          </w:tcPr>
          <w:p w:rsidR="00293C60" w:rsidRPr="00D56A6C" w:rsidRDefault="00293C60" w:rsidP="004B52A9">
            <w:pPr>
              <w:autoSpaceDE w:val="0"/>
              <w:snapToGrid w:val="0"/>
              <w:spacing w:after="0" w:line="256" w:lineRule="auto"/>
            </w:pPr>
            <w:r w:rsidRPr="00D56A6C">
              <w:t>Big data and its applications + challenges</w:t>
            </w:r>
          </w:p>
          <w:p w:rsidR="00293C60" w:rsidRPr="00D56A6C" w:rsidRDefault="00293C60" w:rsidP="004B52A9">
            <w:pPr>
              <w:autoSpaceDE w:val="0"/>
              <w:snapToGrid w:val="0"/>
              <w:spacing w:after="0" w:line="256" w:lineRule="auto"/>
            </w:pPr>
            <w:r w:rsidRPr="00D56A6C">
              <w:t>A case study like friend/product recommendation in facebook</w:t>
            </w:r>
          </w:p>
        </w:tc>
      </w:tr>
      <w:tr w:rsidR="00902F8E" w:rsidTr="007A620C">
        <w:trPr>
          <w:trHeight w:val="502"/>
        </w:trPr>
        <w:tc>
          <w:tcPr>
            <w:tcW w:w="840" w:type="dxa"/>
            <w:tcBorders>
              <w:top w:val="single" w:sz="4" w:space="0" w:color="auto"/>
              <w:left w:val="single" w:sz="4" w:space="0" w:color="auto"/>
              <w:bottom w:val="single" w:sz="4" w:space="0" w:color="auto"/>
              <w:right w:val="single" w:sz="4" w:space="0" w:color="auto"/>
            </w:tcBorders>
            <w:vAlign w:val="center"/>
            <w:hideMark/>
          </w:tcPr>
          <w:p w:rsidR="00902F8E" w:rsidRPr="00D56A6C" w:rsidRDefault="00902F8E"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r>
              <w:rPr>
                <w:rFonts w:asciiTheme="minorHAnsi" w:eastAsiaTheme="minorHAnsi" w:hAnsiTheme="minorHAnsi" w:cstheme="minorBidi"/>
                <w:color w:val="auto"/>
                <w:kern w:val="0"/>
                <w:sz w:val="22"/>
                <w:szCs w:val="22"/>
                <w:lang w:eastAsia="en-US"/>
              </w:rPr>
              <w:t>12, 13, 14</w:t>
            </w:r>
          </w:p>
        </w:tc>
        <w:tc>
          <w:tcPr>
            <w:tcW w:w="7800" w:type="dxa"/>
            <w:gridSpan w:val="2"/>
            <w:tcBorders>
              <w:top w:val="single" w:sz="4" w:space="0" w:color="auto"/>
              <w:left w:val="single" w:sz="4" w:space="0" w:color="auto"/>
              <w:bottom w:val="single" w:sz="4" w:space="0" w:color="auto"/>
              <w:right w:val="single" w:sz="4" w:space="0" w:color="auto"/>
            </w:tcBorders>
            <w:vAlign w:val="center"/>
            <w:hideMark/>
          </w:tcPr>
          <w:p w:rsidR="00902F8E" w:rsidRPr="00B32AB3" w:rsidRDefault="00902F8E" w:rsidP="004B52A9">
            <w:pPr>
              <w:autoSpaceDE w:val="0"/>
              <w:snapToGrid w:val="0"/>
              <w:spacing w:after="0" w:line="256" w:lineRule="auto"/>
              <w:jc w:val="center"/>
            </w:pPr>
            <w:r w:rsidRPr="00B32AB3">
              <w:t>Student Presentations</w:t>
            </w:r>
          </w:p>
        </w:tc>
      </w:tr>
      <w:tr w:rsidR="00902F8E" w:rsidTr="007A620C">
        <w:trPr>
          <w:trHeight w:val="268"/>
        </w:trPr>
        <w:tc>
          <w:tcPr>
            <w:tcW w:w="840" w:type="dxa"/>
            <w:tcBorders>
              <w:top w:val="single" w:sz="4" w:space="0" w:color="auto"/>
              <w:left w:val="single" w:sz="4" w:space="0" w:color="auto"/>
              <w:bottom w:val="single" w:sz="4" w:space="0" w:color="auto"/>
              <w:right w:val="single" w:sz="4" w:space="0" w:color="auto"/>
            </w:tcBorders>
            <w:vAlign w:val="center"/>
            <w:hideMark/>
          </w:tcPr>
          <w:p w:rsidR="00902F8E" w:rsidRPr="00D56A6C" w:rsidRDefault="00902F8E" w:rsidP="00574EAD">
            <w:pPr>
              <w:pStyle w:val="TableContents"/>
              <w:snapToGrid w:val="0"/>
              <w:spacing w:line="256" w:lineRule="auto"/>
              <w:jc w:val="center"/>
              <w:rPr>
                <w:rFonts w:asciiTheme="minorHAnsi" w:eastAsiaTheme="minorHAnsi" w:hAnsiTheme="minorHAnsi" w:cstheme="minorBidi"/>
                <w:color w:val="auto"/>
                <w:kern w:val="0"/>
                <w:sz w:val="22"/>
                <w:szCs w:val="22"/>
                <w:lang w:eastAsia="en-US"/>
              </w:rPr>
            </w:pPr>
          </w:p>
        </w:tc>
        <w:tc>
          <w:tcPr>
            <w:tcW w:w="7800" w:type="dxa"/>
            <w:gridSpan w:val="2"/>
            <w:tcBorders>
              <w:top w:val="single" w:sz="4" w:space="0" w:color="auto"/>
              <w:left w:val="single" w:sz="4" w:space="0" w:color="auto"/>
              <w:bottom w:val="single" w:sz="4" w:space="0" w:color="auto"/>
              <w:right w:val="single" w:sz="4" w:space="0" w:color="auto"/>
            </w:tcBorders>
            <w:vAlign w:val="center"/>
          </w:tcPr>
          <w:p w:rsidR="00902F8E" w:rsidRPr="00902F8E" w:rsidRDefault="00902F8E" w:rsidP="00574EAD">
            <w:pPr>
              <w:autoSpaceDE w:val="0"/>
              <w:snapToGrid w:val="0"/>
              <w:spacing w:after="0" w:line="256" w:lineRule="auto"/>
              <w:jc w:val="center"/>
              <w:rPr>
                <w:b/>
                <w:bCs/>
              </w:rPr>
            </w:pPr>
            <w:r w:rsidRPr="00902F8E">
              <w:rPr>
                <w:b/>
                <w:bCs/>
              </w:rPr>
              <w:t>FIN</w:t>
            </w:r>
            <w:bookmarkStart w:id="0" w:name="_GoBack"/>
            <w:bookmarkEnd w:id="0"/>
            <w:r w:rsidRPr="00902F8E">
              <w:rPr>
                <w:b/>
                <w:bCs/>
              </w:rPr>
              <w:t>AL EXAM</w:t>
            </w:r>
          </w:p>
        </w:tc>
      </w:tr>
    </w:tbl>
    <w:p w:rsidR="00AC745D" w:rsidRDefault="00AC745D" w:rsidP="00E01CAC">
      <w:pPr>
        <w:spacing w:after="0"/>
        <w:jc w:val="both"/>
        <w:rPr>
          <w:b/>
          <w:sz w:val="28"/>
        </w:rPr>
      </w:pPr>
    </w:p>
    <w:p w:rsidR="00E01CAC" w:rsidRDefault="00E01CAC" w:rsidP="00E01CAC">
      <w:pPr>
        <w:spacing w:after="0"/>
        <w:jc w:val="both"/>
        <w:rPr>
          <w:b/>
          <w:sz w:val="28"/>
        </w:rPr>
      </w:pPr>
      <w:r>
        <w:rPr>
          <w:b/>
          <w:sz w:val="28"/>
        </w:rPr>
        <w:t>(Tentative) Grading Criteria</w:t>
      </w:r>
    </w:p>
    <w:p w:rsidR="00E01CAC" w:rsidRDefault="006719B2" w:rsidP="006719B2">
      <w:pPr>
        <w:pStyle w:val="ListParagraph"/>
        <w:numPr>
          <w:ilvl w:val="0"/>
          <w:numId w:val="1"/>
        </w:numPr>
        <w:spacing w:after="0"/>
        <w:jc w:val="both"/>
      </w:pPr>
      <w:r>
        <w:t>9-10</w:t>
      </w:r>
      <w:r w:rsidR="00E01CAC" w:rsidRPr="007939B3">
        <w:t xml:space="preserve"> </w:t>
      </w:r>
      <w:r>
        <w:t>Class Activities</w:t>
      </w:r>
      <w:r w:rsidR="00E01CAC" w:rsidRPr="007939B3">
        <w:t xml:space="preserve"> (</w:t>
      </w:r>
      <w:r>
        <w:t>2</w:t>
      </w:r>
      <w:r w:rsidR="00E01CAC">
        <w:t>5</w:t>
      </w:r>
      <w:r w:rsidR="00E01CAC" w:rsidRPr="007939B3">
        <w:t>%)</w:t>
      </w:r>
    </w:p>
    <w:p w:rsidR="00E01CAC" w:rsidRDefault="006719B2" w:rsidP="006719B2">
      <w:pPr>
        <w:pStyle w:val="ListParagraph"/>
        <w:numPr>
          <w:ilvl w:val="0"/>
          <w:numId w:val="1"/>
        </w:numPr>
        <w:spacing w:after="0"/>
        <w:jc w:val="both"/>
      </w:pPr>
      <w:r>
        <w:t>Group Presentations</w:t>
      </w:r>
      <w:r w:rsidR="00E01CAC" w:rsidRPr="007939B3">
        <w:t xml:space="preserve"> </w:t>
      </w:r>
      <w:r w:rsidR="00E01CAC">
        <w:t>(</w:t>
      </w:r>
      <w:r>
        <w:t>25</w:t>
      </w:r>
      <w:r w:rsidR="00E01CAC">
        <w:t>%)</w:t>
      </w:r>
    </w:p>
    <w:p w:rsidR="009F35B4" w:rsidRDefault="00E01CAC" w:rsidP="009F35B4">
      <w:pPr>
        <w:pStyle w:val="ListParagraph"/>
        <w:numPr>
          <w:ilvl w:val="0"/>
          <w:numId w:val="1"/>
        </w:numPr>
        <w:spacing w:after="0"/>
        <w:jc w:val="both"/>
      </w:pPr>
      <w:r>
        <w:t>Final Exam (</w:t>
      </w:r>
      <w:r w:rsidR="006719B2">
        <w:t>50</w:t>
      </w:r>
      <w:r>
        <w:t>%)</w:t>
      </w:r>
    </w:p>
    <w:p w:rsidR="00C75D7D" w:rsidRPr="009F35B4" w:rsidRDefault="00C75D7D" w:rsidP="00C75D7D">
      <w:pPr>
        <w:pStyle w:val="ListParagraph"/>
        <w:spacing w:after="0"/>
        <w:jc w:val="both"/>
      </w:pPr>
    </w:p>
    <w:p w:rsidR="004E56A1" w:rsidRDefault="004E56A1" w:rsidP="004E56A1">
      <w:pPr>
        <w:spacing w:after="0"/>
        <w:rPr>
          <w:b/>
          <w:sz w:val="28"/>
        </w:rPr>
      </w:pPr>
      <w:r>
        <w:rPr>
          <w:b/>
          <w:sz w:val="28"/>
        </w:rPr>
        <w:t>Course Policies</w:t>
      </w:r>
    </w:p>
    <w:p w:rsidR="004E56A1" w:rsidRDefault="004E56A1" w:rsidP="004E56A1">
      <w:pPr>
        <w:pStyle w:val="ListParagraph"/>
        <w:numPr>
          <w:ilvl w:val="0"/>
          <w:numId w:val="6"/>
        </w:numPr>
        <w:spacing w:after="0"/>
      </w:pPr>
      <w:r>
        <w:t>Quizzes may be un-announced.</w:t>
      </w:r>
    </w:p>
    <w:p w:rsidR="004E56A1" w:rsidRDefault="004E56A1" w:rsidP="007B6460">
      <w:pPr>
        <w:pStyle w:val="ListParagraph"/>
        <w:numPr>
          <w:ilvl w:val="0"/>
          <w:numId w:val="6"/>
        </w:numPr>
        <w:spacing w:after="0"/>
      </w:pPr>
      <w:r>
        <w:t xml:space="preserve">No makeup for missed quiz or </w:t>
      </w:r>
      <w:r w:rsidR="007B6460">
        <w:t>class activity</w:t>
      </w:r>
      <w:r w:rsidR="00366F2F">
        <w:t xml:space="preserve"> or group presentation</w:t>
      </w:r>
      <w:r w:rsidR="0070685D">
        <w:t>.</w:t>
      </w:r>
    </w:p>
    <w:p w:rsidR="00560B52" w:rsidRDefault="004E56A1" w:rsidP="00560B52">
      <w:pPr>
        <w:pStyle w:val="ListParagraph"/>
        <w:numPr>
          <w:ilvl w:val="0"/>
          <w:numId w:val="6"/>
        </w:numPr>
        <w:spacing w:after="0"/>
      </w:pPr>
      <w:r>
        <w:t>80% attendance</w:t>
      </w:r>
    </w:p>
    <w:p w:rsidR="007A620C" w:rsidRPr="004E56A1" w:rsidRDefault="007A620C" w:rsidP="00560B52">
      <w:pPr>
        <w:pStyle w:val="ListParagraph"/>
        <w:numPr>
          <w:ilvl w:val="0"/>
          <w:numId w:val="6"/>
        </w:numPr>
        <w:spacing w:after="0"/>
      </w:pPr>
      <w:r>
        <w:t>Grading will be absolute</w:t>
      </w:r>
    </w:p>
    <w:sectPr w:rsidR="007A620C" w:rsidRPr="004E56A1" w:rsidSect="00B761C5">
      <w:pgSz w:w="11906" w:h="16838"/>
      <w:pgMar w:top="36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altName w:val="MS Gothic"/>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7F30289B"/>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75AE"/>
    <w:rsid w:val="00082EF4"/>
    <w:rsid w:val="0014635E"/>
    <w:rsid w:val="001674F6"/>
    <w:rsid w:val="00195482"/>
    <w:rsid w:val="0023324C"/>
    <w:rsid w:val="002516D1"/>
    <w:rsid w:val="00293C60"/>
    <w:rsid w:val="002B1649"/>
    <w:rsid w:val="002E1510"/>
    <w:rsid w:val="002E553F"/>
    <w:rsid w:val="003243D3"/>
    <w:rsid w:val="00366F2F"/>
    <w:rsid w:val="00431EB1"/>
    <w:rsid w:val="0043742A"/>
    <w:rsid w:val="00451CA7"/>
    <w:rsid w:val="0048136F"/>
    <w:rsid w:val="004E56A1"/>
    <w:rsid w:val="004F749C"/>
    <w:rsid w:val="005311AF"/>
    <w:rsid w:val="00560B52"/>
    <w:rsid w:val="00564697"/>
    <w:rsid w:val="005B3BA7"/>
    <w:rsid w:val="005C3ED2"/>
    <w:rsid w:val="006719B2"/>
    <w:rsid w:val="006936D8"/>
    <w:rsid w:val="0070685D"/>
    <w:rsid w:val="0073593D"/>
    <w:rsid w:val="007939B3"/>
    <w:rsid w:val="007A620C"/>
    <w:rsid w:val="007B6460"/>
    <w:rsid w:val="007B6901"/>
    <w:rsid w:val="00805398"/>
    <w:rsid w:val="00816BBA"/>
    <w:rsid w:val="00867012"/>
    <w:rsid w:val="00884214"/>
    <w:rsid w:val="00902F8E"/>
    <w:rsid w:val="00980B58"/>
    <w:rsid w:val="009C1528"/>
    <w:rsid w:val="009F35B4"/>
    <w:rsid w:val="00A00682"/>
    <w:rsid w:val="00A11BAE"/>
    <w:rsid w:val="00A67CC1"/>
    <w:rsid w:val="00A975AE"/>
    <w:rsid w:val="00AA63EB"/>
    <w:rsid w:val="00AC745D"/>
    <w:rsid w:val="00B761C5"/>
    <w:rsid w:val="00BE4690"/>
    <w:rsid w:val="00C1131F"/>
    <w:rsid w:val="00C648EF"/>
    <w:rsid w:val="00C75D7D"/>
    <w:rsid w:val="00CE508A"/>
    <w:rsid w:val="00D86520"/>
    <w:rsid w:val="00D93111"/>
    <w:rsid w:val="00E01CAC"/>
    <w:rsid w:val="00E42301"/>
    <w:rsid w:val="00E708AF"/>
    <w:rsid w:val="00EA488D"/>
    <w:rsid w:val="00F17285"/>
    <w:rsid w:val="00F21BD9"/>
    <w:rsid w:val="00F243A2"/>
    <w:rsid w:val="00F37B17"/>
    <w:rsid w:val="00F77763"/>
    <w:rsid w:val="00FB0C6D"/>
    <w:rsid w:val="00FB5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75A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styleId="BalloonText">
    <w:name w:val="Balloon Text"/>
    <w:basedOn w:val="Normal"/>
    <w:link w:val="BalloonTextChar"/>
    <w:uiPriority w:val="99"/>
    <w:semiHidden/>
    <w:unhideWhenUsed/>
    <w:rsid w:val="002E5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53F"/>
    <w:rPr>
      <w:rFonts w:ascii="Tahoma" w:hAnsi="Tahoma" w:cs="Tahoma"/>
      <w:sz w:val="16"/>
      <w:szCs w:val="16"/>
    </w:rPr>
  </w:style>
  <w:style w:type="paragraph" w:customStyle="1" w:styleId="TableContents">
    <w:name w:val="Table Contents"/>
    <w:basedOn w:val="Normal"/>
    <w:rsid w:val="006719B2"/>
    <w:pPr>
      <w:suppressLineNumbers/>
      <w:suppressAutoHyphens/>
      <w:spacing w:after="0" w:line="240" w:lineRule="auto"/>
    </w:pPr>
    <w:rPr>
      <w:rFonts w:ascii="Times New Roman" w:eastAsia="DejaVu Sans" w:hAnsi="Times New Roman" w:cs="Times New Roman"/>
      <w:color w:val="000000"/>
      <w:kern w:val="1"/>
      <w:sz w:val="24"/>
      <w:szCs w:val="24"/>
      <w:lang w:eastAsia="ar-SA"/>
    </w:rPr>
  </w:style>
  <w:style w:type="paragraph" w:customStyle="1" w:styleId="Default">
    <w:name w:val="Default"/>
    <w:rsid w:val="00F7776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F777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8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75A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styleId="BalloonText">
    <w:name w:val="Balloon Text"/>
    <w:basedOn w:val="Normal"/>
    <w:link w:val="BalloonTextChar"/>
    <w:uiPriority w:val="99"/>
    <w:semiHidden/>
    <w:unhideWhenUsed/>
    <w:rsid w:val="002E5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53F"/>
    <w:rPr>
      <w:rFonts w:ascii="Tahoma" w:hAnsi="Tahoma" w:cs="Tahoma"/>
      <w:sz w:val="16"/>
      <w:szCs w:val="16"/>
    </w:rPr>
  </w:style>
  <w:style w:type="paragraph" w:customStyle="1" w:styleId="TableContents">
    <w:name w:val="Table Contents"/>
    <w:basedOn w:val="Normal"/>
    <w:rsid w:val="006719B2"/>
    <w:pPr>
      <w:suppressLineNumbers/>
      <w:suppressAutoHyphens/>
      <w:spacing w:after="0" w:line="240" w:lineRule="auto"/>
    </w:pPr>
    <w:rPr>
      <w:rFonts w:ascii="Times New Roman" w:eastAsia="DejaVu Sans" w:hAnsi="Times New Roman" w:cs="Times New Roman"/>
      <w:color w:val="000000"/>
      <w:kern w:val="1"/>
      <w:sz w:val="24"/>
      <w:szCs w:val="24"/>
      <w:lang w:eastAsia="ar-SA"/>
    </w:rPr>
  </w:style>
  <w:style w:type="paragraph" w:customStyle="1" w:styleId="Default">
    <w:name w:val="Default"/>
    <w:rsid w:val="00F7776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F77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ad.farooq@nu.edu.pk"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Saad</cp:lastModifiedBy>
  <cp:revision>51</cp:revision>
  <dcterms:created xsi:type="dcterms:W3CDTF">2018-07-27T09:48:00Z</dcterms:created>
  <dcterms:modified xsi:type="dcterms:W3CDTF">2020-09-18T09:19:00Z</dcterms:modified>
</cp:coreProperties>
</file>