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F10" w:rsidRDefault="003C62D5" w:rsidP="003C62D5">
      <w:pPr>
        <w:pStyle w:val="Title"/>
        <w:jc w:val="center"/>
      </w:pPr>
      <w:r>
        <w:t>Notes o</w:t>
      </w:r>
      <w:r w:rsidR="002F65AD">
        <w:t>n</w:t>
      </w:r>
      <w:bookmarkStart w:id="0" w:name="_GoBack"/>
      <w:bookmarkEnd w:id="0"/>
      <w:r>
        <w:t xml:space="preserve"> Stack</w:t>
      </w:r>
    </w:p>
    <w:p w:rsidR="00B573E2" w:rsidRPr="00B573E2" w:rsidRDefault="00B573E2">
      <w:pPr>
        <w:rPr>
          <w:b/>
        </w:rPr>
      </w:pPr>
      <w:r w:rsidRPr="00B573E2">
        <w:rPr>
          <w:b/>
        </w:rPr>
        <w:t>Push Instruction</w:t>
      </w:r>
      <w:r w:rsidRPr="003C62D5">
        <w:t>:</w:t>
      </w:r>
    </w:p>
    <w:p w:rsidR="00B573E2" w:rsidRDefault="00B573E2">
      <w:r>
        <w:t xml:space="preserve">Places the operand </w:t>
      </w:r>
      <w:r>
        <w:t xml:space="preserve">of TOS, and decrements SP by 2 </w:t>
      </w:r>
    </w:p>
    <w:p w:rsidR="00B573E2" w:rsidRDefault="00B573E2">
      <w:r>
        <w:t>Syntax:</w:t>
      </w:r>
    </w:p>
    <w:p w:rsidR="00B573E2" w:rsidRPr="003C62D5" w:rsidRDefault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Push imme</w:t>
      </w:r>
    </w:p>
    <w:p w:rsidR="00B573E2" w:rsidRPr="003C62D5" w:rsidRDefault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Push [mem]</w:t>
      </w:r>
    </w:p>
    <w:p w:rsidR="00B573E2" w:rsidRPr="003C62D5" w:rsidRDefault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Push reg</w:t>
      </w:r>
    </w:p>
    <w:p w:rsidR="00B573E2" w:rsidRPr="00B573E2" w:rsidRDefault="00B573E2">
      <w:pPr>
        <w:rPr>
          <w:b/>
        </w:rPr>
      </w:pPr>
      <w:r w:rsidRPr="00B573E2">
        <w:rPr>
          <w:b/>
        </w:rPr>
        <w:t>Pop Instruction:</w:t>
      </w:r>
    </w:p>
    <w:p w:rsidR="00B573E2" w:rsidRDefault="00B573E2">
      <w:r>
        <w:t>Pops TOS element in destination operand</w:t>
      </w:r>
    </w:p>
    <w:p w:rsidR="00B573E2" w:rsidRDefault="00B573E2">
      <w:r>
        <w:t>Systax:</w:t>
      </w:r>
    </w:p>
    <w:p w:rsidR="00B573E2" w:rsidRPr="003C62D5" w:rsidRDefault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Pop reg</w:t>
      </w:r>
    </w:p>
    <w:p w:rsidR="00B573E2" w:rsidRPr="003C62D5" w:rsidRDefault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Pop [mem]</w:t>
      </w:r>
    </w:p>
    <w:p w:rsidR="00B573E2" w:rsidRPr="00B573E2" w:rsidRDefault="00B573E2">
      <w:pPr>
        <w:rPr>
          <w:b/>
        </w:rPr>
      </w:pPr>
      <w:r w:rsidRPr="00B573E2">
        <w:rPr>
          <w:b/>
        </w:rPr>
        <w:t>CALL:</w:t>
      </w:r>
    </w:p>
    <w:p w:rsidR="00B573E2" w:rsidRDefault="00B573E2">
      <w:r>
        <w:t>Place a call to function. Changes IP to address of first instruction of function and pushes the return address on TOS</w:t>
      </w:r>
    </w:p>
    <w:p w:rsidR="00B573E2" w:rsidRDefault="00B573E2">
      <w:r>
        <w:t>Sytax:</w:t>
      </w:r>
    </w:p>
    <w:p w:rsidR="00B573E2" w:rsidRPr="003C62D5" w:rsidRDefault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Call functionName</w:t>
      </w:r>
    </w:p>
    <w:p w:rsidR="00B573E2" w:rsidRPr="00B573E2" w:rsidRDefault="00B573E2">
      <w:pPr>
        <w:rPr>
          <w:b/>
        </w:rPr>
      </w:pPr>
      <w:r w:rsidRPr="00B573E2">
        <w:rPr>
          <w:b/>
        </w:rPr>
        <w:t>RET:</w:t>
      </w:r>
    </w:p>
    <w:p w:rsidR="00B573E2" w:rsidRDefault="00B573E2">
      <w:r>
        <w:t xml:space="preserve">Used to return from function to caller. Pops TOS to IP so make sure that the TOS is returning address. </w:t>
      </w:r>
    </w:p>
    <w:p w:rsidR="00B573E2" w:rsidRDefault="00B573E2">
      <w:r>
        <w:t xml:space="preserve">Syntax: </w:t>
      </w:r>
    </w:p>
    <w:p w:rsidR="00B573E2" w:rsidRPr="003C62D5" w:rsidRDefault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Ret</w:t>
      </w:r>
    </w:p>
    <w:p w:rsidR="00B573E2" w:rsidRPr="00B573E2" w:rsidRDefault="00B573E2">
      <w:pPr>
        <w:rPr>
          <w:b/>
        </w:rPr>
      </w:pPr>
      <w:r w:rsidRPr="00B573E2">
        <w:rPr>
          <w:b/>
        </w:rPr>
        <w:t xml:space="preserve">RET N: </w:t>
      </w:r>
    </w:p>
    <w:p w:rsidR="00B573E2" w:rsidRDefault="00B573E2" w:rsidP="00B573E2">
      <w:r>
        <w:t>Used to return from function to caller</w:t>
      </w:r>
      <w:r>
        <w:t xml:space="preserve"> and discard input args from stack</w:t>
      </w:r>
      <w:r>
        <w:t xml:space="preserve">. Pops TOS to IP so make sure that the TOS is returning address. </w:t>
      </w:r>
      <w:r>
        <w:t xml:space="preserve">It also subtracts n from SP. </w:t>
      </w:r>
    </w:p>
    <w:p w:rsidR="00B573E2" w:rsidRDefault="00B573E2" w:rsidP="00B573E2">
      <w:r>
        <w:t>Syntax: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Ret n</w:t>
      </w:r>
    </w:p>
    <w:p w:rsidR="00B573E2" w:rsidRDefault="00B573E2">
      <w:pPr>
        <w:rPr>
          <w:b/>
        </w:rPr>
      </w:pPr>
      <w:r>
        <w:rPr>
          <w:b/>
        </w:rPr>
        <w:br w:type="page"/>
      </w:r>
    </w:p>
    <w:p w:rsidR="00B573E2" w:rsidRDefault="00B573E2" w:rsidP="00B573E2">
      <w:pPr>
        <w:rPr>
          <w:b/>
        </w:rPr>
      </w:pPr>
      <w:r w:rsidRPr="00B573E2">
        <w:rPr>
          <w:b/>
        </w:rPr>
        <w:lastRenderedPageBreak/>
        <w:t>Template of Caller</w:t>
      </w:r>
      <w:r>
        <w:rPr>
          <w:b/>
        </w:rPr>
        <w:t>: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;Make space of output arguments on stack using sub sp,m  where m=2*number of output args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; push input arguments to stack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;Call function</w:t>
      </w:r>
    </w:p>
    <w:p w:rsidR="00B573E2" w:rsidRPr="003C62D5" w:rsidRDefault="003C62D5" w:rsidP="00B573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;</w:t>
      </w:r>
      <w:r w:rsidR="00B573E2" w:rsidRPr="003C62D5">
        <w:rPr>
          <w:rFonts w:ascii="Courier New" w:hAnsi="Courier New" w:cs="Courier New"/>
        </w:rPr>
        <w:t>pop outpu</w:t>
      </w:r>
      <w:r>
        <w:rPr>
          <w:rFonts w:ascii="Courier New" w:hAnsi="Courier New" w:cs="Courier New"/>
        </w:rPr>
        <w:t>t</w:t>
      </w:r>
      <w:r w:rsidR="00B573E2" w:rsidRPr="003C62D5">
        <w:rPr>
          <w:rFonts w:ascii="Courier New" w:hAnsi="Courier New" w:cs="Courier New"/>
        </w:rPr>
        <w:t xml:space="preserve"> arguments from stack</w:t>
      </w:r>
    </w:p>
    <w:p w:rsidR="00B573E2" w:rsidRDefault="00B573E2" w:rsidP="00B573E2"/>
    <w:p w:rsidR="00B573E2" w:rsidRPr="003C62D5" w:rsidRDefault="00B573E2" w:rsidP="00B573E2">
      <w:pPr>
        <w:rPr>
          <w:b/>
        </w:rPr>
      </w:pPr>
      <w:r w:rsidRPr="003C62D5">
        <w:rPr>
          <w:b/>
        </w:rPr>
        <w:t xml:space="preserve">Template of Function: 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>FunctionName: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ab/>
        <w:t>Push bp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ab/>
        <w:t>Mov bp,sp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ab/>
        <w:t>; make space for local variables using sub sp, n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ab/>
        <w:t>; save registers by pushing in stack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ab/>
        <w:t xml:space="preserve">; </w:t>
      </w:r>
      <w:r w:rsidR="003C62D5" w:rsidRPr="003C62D5">
        <w:rPr>
          <w:rFonts w:ascii="Courier New" w:hAnsi="Courier New" w:cs="Courier New"/>
        </w:rPr>
        <w:t>Body</w:t>
      </w:r>
      <w:r w:rsidRPr="003C62D5">
        <w:rPr>
          <w:rFonts w:ascii="Courier New" w:hAnsi="Courier New" w:cs="Courier New"/>
        </w:rPr>
        <w:t xml:space="preserve"> of function</w:t>
      </w:r>
    </w:p>
    <w:p w:rsidR="00B573E2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ab/>
        <w:t xml:space="preserve">; restore registers using pop </w:t>
      </w:r>
    </w:p>
    <w:p w:rsidR="003C62D5" w:rsidRPr="003C62D5" w:rsidRDefault="00B573E2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ab/>
        <w:t>;</w:t>
      </w:r>
      <w:r w:rsidR="003C62D5" w:rsidRPr="003C62D5">
        <w:rPr>
          <w:rFonts w:ascii="Courier New" w:hAnsi="Courier New" w:cs="Courier New"/>
        </w:rPr>
        <w:t xml:space="preserve"> Release space of local variables by using add sp, n</w:t>
      </w:r>
    </w:p>
    <w:p w:rsidR="00B573E2" w:rsidRPr="003C62D5" w:rsidRDefault="003C62D5" w:rsidP="00B573E2">
      <w:pPr>
        <w:rPr>
          <w:rFonts w:ascii="Courier New" w:hAnsi="Courier New" w:cs="Courier New"/>
        </w:rPr>
      </w:pPr>
      <w:r w:rsidRPr="003C62D5">
        <w:rPr>
          <w:rFonts w:ascii="Courier New" w:hAnsi="Courier New" w:cs="Courier New"/>
        </w:rPr>
        <w:tab/>
      </w:r>
      <w:r w:rsidR="00B573E2" w:rsidRPr="003C62D5">
        <w:rPr>
          <w:rFonts w:ascii="Courier New" w:hAnsi="Courier New" w:cs="Courier New"/>
        </w:rPr>
        <w:t xml:space="preserve"> </w:t>
      </w:r>
      <w:r w:rsidRPr="003C62D5">
        <w:rPr>
          <w:rFonts w:ascii="Courier New" w:hAnsi="Courier New" w:cs="Courier New"/>
        </w:rPr>
        <w:t>; pop bp</w:t>
      </w:r>
    </w:p>
    <w:p w:rsidR="003C62D5" w:rsidRDefault="003C62D5" w:rsidP="00B573E2">
      <w:r>
        <w:tab/>
      </w:r>
      <w:r w:rsidRPr="003C62D5">
        <w:rPr>
          <w:rFonts w:ascii="Courier New" w:hAnsi="Courier New" w:cs="Courier New"/>
        </w:rPr>
        <w:t>;ret p where p is size of input arguments in bytes.</w:t>
      </w:r>
      <w:r>
        <w:t xml:space="preserve"> </w:t>
      </w:r>
    </w:p>
    <w:p w:rsidR="003C62D5" w:rsidRDefault="003C62D5" w:rsidP="00B573E2"/>
    <w:tbl>
      <w:tblPr>
        <w:tblStyle w:val="TableGrid"/>
        <w:tblpPr w:leftFromText="180" w:rightFromText="180" w:vertAnchor="text" w:horzAnchor="page" w:tblpX="4066" w:tblpY="350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921"/>
      </w:tblGrid>
      <w:tr w:rsidR="003C62D5" w:rsidTr="003C62D5">
        <w:trPr>
          <w:trHeight w:val="571"/>
        </w:trPr>
        <w:tc>
          <w:tcPr>
            <w:tcW w:w="1921" w:type="dxa"/>
          </w:tcPr>
          <w:p w:rsidR="003C62D5" w:rsidRDefault="003C62D5" w:rsidP="003C62D5"/>
        </w:tc>
      </w:tr>
      <w:tr w:rsidR="003C62D5" w:rsidTr="003C62D5">
        <w:trPr>
          <w:trHeight w:val="538"/>
        </w:trPr>
        <w:tc>
          <w:tcPr>
            <w:tcW w:w="1921" w:type="dxa"/>
          </w:tcPr>
          <w:p w:rsidR="003C62D5" w:rsidRDefault="003C62D5" w:rsidP="003C62D5">
            <w:pPr>
              <w:jc w:val="center"/>
            </w:pPr>
            <w:r>
              <w:t>Registers value</w:t>
            </w:r>
          </w:p>
        </w:tc>
      </w:tr>
      <w:tr w:rsidR="003C62D5" w:rsidTr="003C62D5">
        <w:trPr>
          <w:trHeight w:val="571"/>
        </w:trPr>
        <w:tc>
          <w:tcPr>
            <w:tcW w:w="1921" w:type="dxa"/>
          </w:tcPr>
          <w:p w:rsidR="003C62D5" w:rsidRDefault="003C62D5" w:rsidP="003C62D5">
            <w:pPr>
              <w:jc w:val="center"/>
            </w:pPr>
            <w:r>
              <w:t>Local variables</w:t>
            </w:r>
          </w:p>
        </w:tc>
      </w:tr>
      <w:tr w:rsidR="003C62D5" w:rsidTr="003C62D5">
        <w:trPr>
          <w:trHeight w:val="538"/>
        </w:trPr>
        <w:tc>
          <w:tcPr>
            <w:tcW w:w="1921" w:type="dxa"/>
          </w:tcPr>
          <w:p w:rsidR="003C62D5" w:rsidRDefault="003C62D5" w:rsidP="003C62D5">
            <w:pPr>
              <w:jc w:val="center"/>
            </w:pPr>
            <w:r>
              <w:t>bp</w:t>
            </w:r>
          </w:p>
        </w:tc>
      </w:tr>
      <w:tr w:rsidR="003C62D5" w:rsidTr="003C62D5">
        <w:trPr>
          <w:trHeight w:val="571"/>
        </w:trPr>
        <w:tc>
          <w:tcPr>
            <w:tcW w:w="1921" w:type="dxa"/>
          </w:tcPr>
          <w:p w:rsidR="003C62D5" w:rsidRDefault="003C62D5" w:rsidP="003C62D5">
            <w:pPr>
              <w:jc w:val="center"/>
            </w:pPr>
            <w:r>
              <w:t>Returning address</w:t>
            </w:r>
          </w:p>
        </w:tc>
      </w:tr>
      <w:tr w:rsidR="003C62D5" w:rsidTr="003C62D5">
        <w:trPr>
          <w:trHeight w:val="538"/>
        </w:trPr>
        <w:tc>
          <w:tcPr>
            <w:tcW w:w="1921" w:type="dxa"/>
          </w:tcPr>
          <w:p w:rsidR="003C62D5" w:rsidRDefault="003C62D5" w:rsidP="003C62D5">
            <w:pPr>
              <w:jc w:val="center"/>
            </w:pPr>
            <w:r>
              <w:t>Input arguments</w:t>
            </w:r>
          </w:p>
        </w:tc>
      </w:tr>
      <w:tr w:rsidR="003C62D5" w:rsidTr="003C62D5">
        <w:trPr>
          <w:trHeight w:val="571"/>
        </w:trPr>
        <w:tc>
          <w:tcPr>
            <w:tcW w:w="1921" w:type="dxa"/>
          </w:tcPr>
          <w:p w:rsidR="003C62D5" w:rsidRDefault="003C62D5" w:rsidP="003C62D5">
            <w:pPr>
              <w:jc w:val="center"/>
            </w:pPr>
            <w:r>
              <w:t>Ouput arguments</w:t>
            </w:r>
          </w:p>
        </w:tc>
      </w:tr>
      <w:tr w:rsidR="003C62D5" w:rsidTr="003C62D5">
        <w:trPr>
          <w:trHeight w:val="538"/>
        </w:trPr>
        <w:tc>
          <w:tcPr>
            <w:tcW w:w="1921" w:type="dxa"/>
          </w:tcPr>
          <w:p w:rsidR="003C62D5" w:rsidRDefault="003C62D5" w:rsidP="003C62D5">
            <w:r>
              <w:t>….</w:t>
            </w:r>
          </w:p>
        </w:tc>
      </w:tr>
    </w:tbl>
    <w:p w:rsidR="003C62D5" w:rsidRPr="003C62D5" w:rsidRDefault="003C62D5" w:rsidP="00B573E2">
      <w:pPr>
        <w:rPr>
          <w:b/>
        </w:rPr>
      </w:pPr>
      <w:r w:rsidRPr="003C62D5">
        <w:rPr>
          <w:b/>
        </w:rPr>
        <w:t xml:space="preserve">Stack Frame of function: </w:t>
      </w:r>
    </w:p>
    <w:p w:rsidR="003C62D5" w:rsidRPr="00B573E2" w:rsidRDefault="003C62D5" w:rsidP="00B573E2"/>
    <w:p w:rsidR="00B573E2" w:rsidRDefault="00B573E2" w:rsidP="00B573E2"/>
    <w:p w:rsidR="00B573E2" w:rsidRDefault="00B573E2" w:rsidP="00B573E2"/>
    <w:p w:rsidR="003C62D5" w:rsidRDefault="003C62D5" w:rsidP="00B573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952500</wp:posOffset>
                </wp:positionH>
                <wp:positionV relativeFrom="margin">
                  <wp:posOffset>6353175</wp:posOffset>
                </wp:positionV>
                <wp:extent cx="1104900" cy="457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62D5" w:rsidRDefault="003C62D5">
                            <w:r>
                              <w:t>bp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pt;margin-top:500.25pt;width:87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" filled="f" stroked="f">
                <v:textbox>
                  <w:txbxContent>
                    <w:p w:rsidR="003C62D5" w:rsidRDefault="003C62D5">
                      <w:r>
                        <w:t>bp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312420</wp:posOffset>
                </wp:positionV>
                <wp:extent cx="4667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20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0.5pt;margin-top:24.6pt;width:36.75pt;height:0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3C62D5" w:rsidRPr="003C62D5" w:rsidRDefault="003C62D5" w:rsidP="003C62D5"/>
    <w:p w:rsidR="003C62D5" w:rsidRPr="003C62D5" w:rsidRDefault="003C62D5" w:rsidP="003C62D5"/>
    <w:p w:rsidR="003C62D5" w:rsidRPr="003C62D5" w:rsidRDefault="003C62D5" w:rsidP="003C62D5"/>
    <w:p w:rsidR="003C62D5" w:rsidRPr="003C62D5" w:rsidRDefault="003C62D5" w:rsidP="003C62D5"/>
    <w:p w:rsidR="003C62D5" w:rsidRDefault="003C62D5" w:rsidP="003C62D5"/>
    <w:p w:rsidR="00B573E2" w:rsidRDefault="00B573E2" w:rsidP="003C62D5"/>
    <w:p w:rsidR="0055436A" w:rsidRDefault="0055436A" w:rsidP="003C62D5">
      <w:pPr>
        <w:rPr>
          <w:b/>
        </w:rPr>
      </w:pPr>
    </w:p>
    <w:p w:rsidR="0055436A" w:rsidRDefault="0055436A" w:rsidP="003C62D5">
      <w:pPr>
        <w:rPr>
          <w:b/>
        </w:rPr>
      </w:pPr>
    </w:p>
    <w:p w:rsidR="0055436A" w:rsidRDefault="0055436A" w:rsidP="003C62D5">
      <w:pPr>
        <w:rPr>
          <w:b/>
        </w:rPr>
      </w:pPr>
    </w:p>
    <w:p w:rsidR="0055436A" w:rsidRDefault="0055436A" w:rsidP="003C62D5">
      <w:pPr>
        <w:rPr>
          <w:b/>
        </w:rPr>
      </w:pPr>
    </w:p>
    <w:p w:rsidR="0055436A" w:rsidRDefault="0055436A" w:rsidP="003C62D5">
      <w:pPr>
        <w:rPr>
          <w:b/>
        </w:rPr>
      </w:pPr>
    </w:p>
    <w:p w:rsidR="003C62D5" w:rsidRDefault="003C62D5" w:rsidP="003C62D5">
      <w:pPr>
        <w:rPr>
          <w:b/>
        </w:rPr>
      </w:pPr>
      <w:r w:rsidRPr="003C62D5">
        <w:rPr>
          <w:b/>
        </w:rPr>
        <w:t xml:space="preserve">How to </w:t>
      </w:r>
      <w:r>
        <w:rPr>
          <w:b/>
        </w:rPr>
        <w:t>access</w:t>
      </w:r>
      <w:r w:rsidRPr="003C62D5">
        <w:rPr>
          <w:b/>
        </w:rPr>
        <w:t xml:space="preserve"> input arguments output arguments and local variables in function</w:t>
      </w:r>
    </w:p>
    <w:p w:rsidR="003C62D5" w:rsidRPr="00F318A8" w:rsidRDefault="003C62D5" w:rsidP="003C62D5">
      <w:r w:rsidRPr="00F318A8">
        <w:t xml:space="preserve">Input/output arguments are accessed using: </w:t>
      </w:r>
    </w:p>
    <w:p w:rsidR="003C62D5" w:rsidRPr="00F318A8" w:rsidRDefault="003C62D5" w:rsidP="003C62D5">
      <w:r w:rsidRPr="00F318A8">
        <w:t>[bp-x] where x is offset it will depend on which argument you are accessing</w:t>
      </w:r>
    </w:p>
    <w:p w:rsidR="003C62D5" w:rsidRPr="00F318A8" w:rsidRDefault="003C62D5" w:rsidP="003C62D5">
      <w:r w:rsidRPr="00F318A8">
        <w:t xml:space="preserve">Local variable are accessed using </w:t>
      </w:r>
    </w:p>
    <w:p w:rsidR="003C62D5" w:rsidRDefault="003C62D5" w:rsidP="003C62D5">
      <w:r w:rsidRPr="00F318A8">
        <w:t xml:space="preserve">[bp+x] where x is offset, it will depend on which local variable you are accessing. </w:t>
      </w:r>
    </w:p>
    <w:p w:rsidR="00F318A8" w:rsidRDefault="00F318A8" w:rsidP="003C62D5"/>
    <w:p w:rsidR="00F318A8" w:rsidRPr="00F318A8" w:rsidRDefault="00F318A8" w:rsidP="003C62D5">
      <w:pPr>
        <w:rPr>
          <w:b/>
        </w:rPr>
      </w:pPr>
      <w:r w:rsidRPr="00F318A8">
        <w:rPr>
          <w:b/>
        </w:rPr>
        <w:t xml:space="preserve">Example: </w:t>
      </w:r>
    </w:p>
    <w:p w:rsidR="003C62D5" w:rsidRDefault="00F318A8" w:rsidP="003C62D5">
      <w:pPr>
        <w:rPr>
          <w:b/>
        </w:rPr>
      </w:pPr>
      <w:r>
        <w:rPr>
          <w:b/>
        </w:rPr>
        <w:t xml:space="preserve">Write a function that takes three numbers as input argument and return the highest number as output argument. The arguments (input/output) are to be passes to function on stack. </w:t>
      </w:r>
    </w:p>
    <w:p w:rsidR="00F318A8" w:rsidRDefault="00F318A8" w:rsidP="003C62D5">
      <w:pPr>
        <w:rPr>
          <w:b/>
        </w:rPr>
      </w:pPr>
      <w:r>
        <w:rPr>
          <w:b/>
        </w:rPr>
        <w:t xml:space="preserve">Create a local variable in function to keep track of max number. </w:t>
      </w:r>
    </w:p>
    <w:p w:rsidR="00F318A8" w:rsidRDefault="00F318A8" w:rsidP="003C62D5">
      <w:pPr>
        <w:rPr>
          <w:b/>
        </w:rPr>
      </w:pPr>
      <w:r>
        <w:rPr>
          <w:b/>
        </w:rPr>
        <w:t>All the values of regusters should be saved and restored before and after call.</w:t>
      </w:r>
    </w:p>
    <w:p w:rsidR="001A4EF9" w:rsidRDefault="00F318A8" w:rsidP="003C62D5">
      <w:pPr>
        <w:rPr>
          <w:b/>
        </w:rPr>
      </w:pPr>
      <w:r>
        <w:rPr>
          <w:b/>
        </w:rPr>
        <w:t>After return from function pop the output in ax.</w:t>
      </w:r>
    </w:p>
    <w:p w:rsidR="001A4EF9" w:rsidRDefault="001A4EF9" w:rsidP="001A4EF9">
      <w:r>
        <w:br w:type="page"/>
      </w:r>
    </w:p>
    <w:p w:rsidR="00F318A8" w:rsidRDefault="001A4EF9" w:rsidP="003C62D5">
      <w:pPr>
        <w:rPr>
          <w:b/>
        </w:rPr>
      </w:pPr>
      <w:r>
        <w:rPr>
          <w:b/>
        </w:rPr>
        <w:lastRenderedPageBreak/>
        <w:t>Solution:</w:t>
      </w:r>
    </w:p>
    <w:p w:rsidR="00F318A8" w:rsidRDefault="00F318A8" w:rsidP="0055436A">
      <w:pPr>
        <w:spacing w:after="0"/>
      </w:pPr>
      <w:r w:rsidRPr="00F318A8">
        <w:t>Jm</w:t>
      </w:r>
      <w:r>
        <w:t>p</w:t>
      </w:r>
      <w:r w:rsidRPr="00F318A8">
        <w:t xml:space="preserve"> start</w:t>
      </w:r>
    </w:p>
    <w:tbl>
      <w:tblPr>
        <w:tblStyle w:val="TableGrid"/>
        <w:tblpPr w:leftFromText="180" w:rightFromText="180" w:vertAnchor="text" w:horzAnchor="page" w:tblpX="8146" w:tblpY="69"/>
        <w:tblW w:w="1351" w:type="dxa"/>
        <w:tblLook w:val="04A0" w:firstRow="1" w:lastRow="0" w:firstColumn="1" w:lastColumn="0" w:noHBand="0" w:noVBand="1"/>
      </w:tblPr>
      <w:tblGrid>
        <w:gridCol w:w="1351"/>
      </w:tblGrid>
      <w:tr w:rsidR="00F318A8" w:rsidTr="00F318A8">
        <w:trPr>
          <w:trHeight w:val="347"/>
        </w:trPr>
        <w:tc>
          <w:tcPr>
            <w:tcW w:w="1351" w:type="dxa"/>
          </w:tcPr>
          <w:p w:rsidR="00F318A8" w:rsidRDefault="00F318A8" w:rsidP="0055436A"/>
        </w:tc>
      </w:tr>
      <w:tr w:rsidR="00F318A8" w:rsidTr="00F318A8">
        <w:trPr>
          <w:trHeight w:val="327"/>
        </w:trPr>
        <w:tc>
          <w:tcPr>
            <w:tcW w:w="1351" w:type="dxa"/>
          </w:tcPr>
          <w:p w:rsidR="00F318A8" w:rsidRDefault="00F318A8" w:rsidP="0055436A">
            <w:r>
              <w:t>Local variable</w:t>
            </w:r>
          </w:p>
        </w:tc>
      </w:tr>
      <w:tr w:rsidR="00F318A8" w:rsidTr="00F318A8">
        <w:trPr>
          <w:trHeight w:val="347"/>
        </w:trPr>
        <w:tc>
          <w:tcPr>
            <w:tcW w:w="1351" w:type="dxa"/>
          </w:tcPr>
          <w:p w:rsidR="00F318A8" w:rsidRDefault="00F318A8" w:rsidP="0055436A">
            <w:r>
              <w:t>bp</w:t>
            </w:r>
          </w:p>
        </w:tc>
      </w:tr>
      <w:tr w:rsidR="00F318A8" w:rsidTr="00F318A8">
        <w:trPr>
          <w:trHeight w:val="327"/>
        </w:trPr>
        <w:tc>
          <w:tcPr>
            <w:tcW w:w="1351" w:type="dxa"/>
          </w:tcPr>
          <w:p w:rsidR="00F318A8" w:rsidRDefault="00F318A8" w:rsidP="0055436A">
            <w:r>
              <w:t>Return add</w:t>
            </w:r>
          </w:p>
        </w:tc>
      </w:tr>
      <w:tr w:rsidR="00F318A8" w:rsidTr="00F318A8">
        <w:trPr>
          <w:trHeight w:val="347"/>
        </w:trPr>
        <w:tc>
          <w:tcPr>
            <w:tcW w:w="1351" w:type="dxa"/>
          </w:tcPr>
          <w:p w:rsidR="00F318A8" w:rsidRDefault="00F318A8" w:rsidP="0055436A">
            <w:r>
              <w:t>Arg 3</w:t>
            </w:r>
          </w:p>
        </w:tc>
      </w:tr>
      <w:tr w:rsidR="00F318A8" w:rsidTr="00F318A8">
        <w:trPr>
          <w:trHeight w:val="327"/>
        </w:trPr>
        <w:tc>
          <w:tcPr>
            <w:tcW w:w="1351" w:type="dxa"/>
          </w:tcPr>
          <w:p w:rsidR="00F318A8" w:rsidRDefault="00F318A8" w:rsidP="0055436A">
            <w:r>
              <w:t>Arg 2</w:t>
            </w:r>
          </w:p>
        </w:tc>
      </w:tr>
      <w:tr w:rsidR="00F318A8" w:rsidTr="00F318A8">
        <w:trPr>
          <w:trHeight w:val="347"/>
        </w:trPr>
        <w:tc>
          <w:tcPr>
            <w:tcW w:w="1351" w:type="dxa"/>
          </w:tcPr>
          <w:p w:rsidR="00F318A8" w:rsidRDefault="00F318A8" w:rsidP="0055436A">
            <w:r>
              <w:t>Arg 1</w:t>
            </w:r>
          </w:p>
        </w:tc>
      </w:tr>
      <w:tr w:rsidR="00F318A8" w:rsidTr="00F318A8">
        <w:trPr>
          <w:trHeight w:val="327"/>
        </w:trPr>
        <w:tc>
          <w:tcPr>
            <w:tcW w:w="1351" w:type="dxa"/>
          </w:tcPr>
          <w:p w:rsidR="00F318A8" w:rsidRDefault="00F318A8" w:rsidP="0055436A">
            <w:r>
              <w:t>Output (max)</w:t>
            </w:r>
          </w:p>
        </w:tc>
      </w:tr>
    </w:tbl>
    <w:p w:rsidR="00F318A8" w:rsidRDefault="00F318A8" w:rsidP="0055436A">
      <w:pPr>
        <w:spacing w:after="0"/>
      </w:pPr>
      <w:r w:rsidRPr="00F318A8">
        <w:t>findMax</w:t>
      </w:r>
      <w:r>
        <w:t>:</w:t>
      </w:r>
    </w:p>
    <w:p w:rsidR="00F318A8" w:rsidRPr="0055436A" w:rsidRDefault="00F318A8" w:rsidP="0055436A">
      <w:pPr>
        <w:spacing w:after="0"/>
        <w:rPr>
          <w:color w:val="FF0000"/>
        </w:rPr>
      </w:pPr>
      <w:r>
        <w:tab/>
      </w:r>
      <w:r w:rsidRPr="0055436A">
        <w:rPr>
          <w:color w:val="FF0000"/>
        </w:rPr>
        <w:t>push bp</w:t>
      </w:r>
    </w:p>
    <w:p w:rsidR="00F318A8" w:rsidRPr="0055436A" w:rsidRDefault="00F318A8" w:rsidP="0055436A">
      <w:pPr>
        <w:spacing w:after="0"/>
        <w:rPr>
          <w:color w:val="FF0000"/>
        </w:rPr>
      </w:pPr>
      <w:r w:rsidRPr="0055436A">
        <w:rPr>
          <w:color w:val="FF0000"/>
        </w:rPr>
        <w:tab/>
        <w:t>mov bp,sp</w:t>
      </w:r>
    </w:p>
    <w:p w:rsidR="00F318A8" w:rsidRPr="0055436A" w:rsidRDefault="00F318A8" w:rsidP="0055436A">
      <w:pPr>
        <w:spacing w:after="0"/>
        <w:rPr>
          <w:color w:val="FF0000"/>
        </w:rPr>
      </w:pPr>
      <w:r w:rsidRPr="0055436A">
        <w:rPr>
          <w:color w:val="FF0000"/>
        </w:rPr>
        <w:tab/>
        <w:t>sub sp, 2; space for local variable</w:t>
      </w:r>
    </w:p>
    <w:p w:rsidR="00F318A8" w:rsidRPr="0055436A" w:rsidRDefault="00F318A8" w:rsidP="0055436A">
      <w:pPr>
        <w:spacing w:after="0"/>
        <w:rPr>
          <w:color w:val="FF0000"/>
        </w:rPr>
      </w:pPr>
      <w:r w:rsidRPr="0055436A">
        <w:rPr>
          <w:color w:val="FF0000"/>
        </w:rPr>
        <w:tab/>
      </w:r>
      <w:r w:rsidR="0055436A" w:rsidRPr="0055436A">
        <w:rPr>
          <w:color w:val="FF0000"/>
        </w:rPr>
        <w:t>push ax ; save registers</w:t>
      </w:r>
    </w:p>
    <w:p w:rsidR="0055436A" w:rsidRPr="0055436A" w:rsidRDefault="0055436A" w:rsidP="0055436A">
      <w:pPr>
        <w:spacing w:after="0"/>
        <w:rPr>
          <w:color w:val="FF0000"/>
        </w:rPr>
      </w:pPr>
      <w:r w:rsidRPr="0055436A">
        <w:rPr>
          <w:color w:val="FF0000"/>
        </w:rPr>
        <w:tab/>
        <w:t>push bx</w:t>
      </w:r>
    </w:p>
    <w:p w:rsidR="0055436A" w:rsidRPr="0055436A" w:rsidRDefault="0055436A" w:rsidP="0055436A">
      <w:pPr>
        <w:spacing w:after="0"/>
        <w:rPr>
          <w:color w:val="FF0000"/>
        </w:rPr>
      </w:pPr>
      <w:r w:rsidRPr="0055436A">
        <w:rPr>
          <w:color w:val="FF0000"/>
        </w:rPr>
        <w:tab/>
        <w:t>push cx</w:t>
      </w:r>
    </w:p>
    <w:p w:rsidR="0055436A" w:rsidRDefault="00F318A8" w:rsidP="0055436A">
      <w:pPr>
        <w:spacing w:after="0"/>
      </w:pPr>
      <w:r>
        <w:tab/>
      </w:r>
    </w:p>
    <w:p w:rsidR="00F318A8" w:rsidRPr="0055436A" w:rsidRDefault="00F318A8" w:rsidP="0055436A">
      <w:pPr>
        <w:spacing w:after="0"/>
        <w:ind w:firstLine="72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 xml:space="preserve">; body </w:t>
      </w:r>
    </w:p>
    <w:p w:rsidR="00F318A8" w:rsidRPr="0055436A" w:rsidRDefault="00F318A8" w:rsidP="0055436A">
      <w:pPr>
        <w:spacing w:after="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ab/>
        <w:t>Mov ax, [bp-4]</w:t>
      </w:r>
    </w:p>
    <w:p w:rsidR="001A4EF9" w:rsidRPr="0055436A" w:rsidRDefault="001A4EF9" w:rsidP="0055436A">
      <w:pPr>
        <w:spacing w:after="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ab/>
        <w:t>Mov bx, [bp-6]</w:t>
      </w:r>
    </w:p>
    <w:p w:rsidR="001A4EF9" w:rsidRPr="0055436A" w:rsidRDefault="001A4EF9" w:rsidP="0055436A">
      <w:pPr>
        <w:spacing w:after="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ab/>
        <w:t>Mov cx, [bp-8]</w:t>
      </w:r>
    </w:p>
    <w:p w:rsidR="001A4EF9" w:rsidRPr="0055436A" w:rsidRDefault="00F318A8" w:rsidP="0055436A">
      <w:pPr>
        <w:spacing w:after="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ab/>
      </w:r>
    </w:p>
    <w:p w:rsidR="00F318A8" w:rsidRPr="0055436A" w:rsidRDefault="00F318A8" w:rsidP="0055436A">
      <w:pPr>
        <w:spacing w:after="0"/>
        <w:ind w:firstLine="72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 xml:space="preserve">Cmp ax, </w:t>
      </w:r>
      <w:r w:rsidR="001A4EF9" w:rsidRPr="0055436A">
        <w:rPr>
          <w:color w:val="1F4E79" w:themeColor="accent1" w:themeShade="80"/>
        </w:rPr>
        <w:t>bx</w:t>
      </w:r>
    </w:p>
    <w:p w:rsidR="00F318A8" w:rsidRPr="0055436A" w:rsidRDefault="00F318A8" w:rsidP="0055436A">
      <w:pPr>
        <w:spacing w:after="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ab/>
        <w:t xml:space="preserve">Ja </w:t>
      </w:r>
      <w:r w:rsidR="001A4EF9" w:rsidRPr="0055436A">
        <w:rPr>
          <w:color w:val="1F4E79" w:themeColor="accent1" w:themeShade="80"/>
        </w:rPr>
        <w:t>AGrB</w:t>
      </w:r>
      <w:r w:rsidRPr="0055436A">
        <w:rPr>
          <w:color w:val="1F4E79" w:themeColor="accent1" w:themeShade="80"/>
        </w:rPr>
        <w:t>:</w:t>
      </w:r>
    </w:p>
    <w:p w:rsidR="00F318A8" w:rsidRPr="0055436A" w:rsidRDefault="00F318A8" w:rsidP="0055436A">
      <w:pPr>
        <w:spacing w:after="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ab/>
      </w:r>
      <w:r w:rsidR="0055436A" w:rsidRPr="0055436A">
        <w:rPr>
          <w:color w:val="1F4E79" w:themeColor="accent1" w:themeShade="80"/>
        </w:rPr>
        <w:t>Cmp bx,cx</w:t>
      </w:r>
    </w:p>
    <w:p w:rsidR="0055436A" w:rsidRPr="0055436A" w:rsidRDefault="0055436A" w:rsidP="0055436A">
      <w:pPr>
        <w:spacing w:after="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ab/>
        <w:t>Ja BGrAndC</w:t>
      </w:r>
    </w:p>
    <w:p w:rsidR="001A4EF9" w:rsidRPr="0055436A" w:rsidRDefault="0055436A" w:rsidP="0055436A">
      <w:pPr>
        <w:spacing w:after="0"/>
        <w:ind w:left="72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 xml:space="preserve">Jmp </w:t>
      </w:r>
      <w:r w:rsidRPr="0055436A">
        <w:rPr>
          <w:color w:val="1F4E79" w:themeColor="accent1" w:themeShade="80"/>
        </w:rPr>
        <w:t>CGrAandB</w:t>
      </w:r>
      <w:r w:rsidR="00F318A8" w:rsidRPr="0055436A">
        <w:rPr>
          <w:color w:val="1F4E79" w:themeColor="accent1" w:themeShade="80"/>
        </w:rPr>
        <w:tab/>
      </w:r>
    </w:p>
    <w:p w:rsidR="001A4EF9" w:rsidRPr="0055436A" w:rsidRDefault="001A4EF9" w:rsidP="0055436A">
      <w:pPr>
        <w:spacing w:after="0"/>
        <w:ind w:left="72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AGrB:</w:t>
      </w:r>
    </w:p>
    <w:p w:rsidR="001A4EF9" w:rsidRPr="0055436A" w:rsidRDefault="001A4EF9" w:rsidP="0055436A">
      <w:pPr>
        <w:spacing w:after="0"/>
        <w:ind w:left="144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Cmp ax, cx</w:t>
      </w:r>
    </w:p>
    <w:p w:rsidR="001A4EF9" w:rsidRPr="0055436A" w:rsidRDefault="001A4EF9" w:rsidP="0055436A">
      <w:pPr>
        <w:spacing w:after="0"/>
        <w:ind w:left="144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Ja AGrBandC</w:t>
      </w:r>
    </w:p>
    <w:p w:rsidR="0055436A" w:rsidRPr="0055436A" w:rsidRDefault="0055436A" w:rsidP="0055436A">
      <w:pPr>
        <w:spacing w:after="0"/>
        <w:ind w:left="72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CGrAandB</w:t>
      </w:r>
    </w:p>
    <w:p w:rsidR="001A4EF9" w:rsidRPr="0055436A" w:rsidRDefault="001A4EF9" w:rsidP="0055436A">
      <w:pPr>
        <w:spacing w:after="0"/>
        <w:ind w:left="144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 xml:space="preserve">Mov [bp+2], </w:t>
      </w:r>
      <w:r w:rsidR="0055436A" w:rsidRPr="0055436A">
        <w:rPr>
          <w:color w:val="1F4E79" w:themeColor="accent1" w:themeShade="80"/>
        </w:rPr>
        <w:t>cx</w:t>
      </w:r>
    </w:p>
    <w:p w:rsidR="0055436A" w:rsidRPr="0055436A" w:rsidRDefault="0055436A" w:rsidP="0055436A">
      <w:pPr>
        <w:spacing w:after="0"/>
        <w:ind w:left="144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Jmp return</w:t>
      </w:r>
    </w:p>
    <w:p w:rsidR="00F318A8" w:rsidRPr="0055436A" w:rsidRDefault="001A4EF9" w:rsidP="0055436A">
      <w:pPr>
        <w:spacing w:after="0"/>
        <w:ind w:left="72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AGrBandC</w:t>
      </w:r>
      <w:r w:rsidRPr="0055436A">
        <w:rPr>
          <w:color w:val="1F4E79" w:themeColor="accent1" w:themeShade="80"/>
        </w:rPr>
        <w:t>:</w:t>
      </w:r>
    </w:p>
    <w:p w:rsidR="001A4EF9" w:rsidRPr="0055436A" w:rsidRDefault="001A4EF9" w:rsidP="0055436A">
      <w:pPr>
        <w:spacing w:after="0"/>
        <w:ind w:left="144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Mov [bp+2], ax</w:t>
      </w:r>
    </w:p>
    <w:p w:rsidR="0055436A" w:rsidRPr="0055436A" w:rsidRDefault="0055436A" w:rsidP="0055436A">
      <w:pPr>
        <w:spacing w:after="0"/>
        <w:ind w:left="144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Jmp return</w:t>
      </w:r>
    </w:p>
    <w:p w:rsidR="0055436A" w:rsidRPr="0055436A" w:rsidRDefault="0055436A" w:rsidP="0055436A">
      <w:pPr>
        <w:spacing w:after="0"/>
        <w:ind w:left="72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>BGr</w:t>
      </w:r>
      <w:r w:rsidRPr="0055436A">
        <w:rPr>
          <w:color w:val="1F4E79" w:themeColor="accent1" w:themeShade="80"/>
        </w:rPr>
        <w:t>A</w:t>
      </w:r>
      <w:r w:rsidRPr="0055436A">
        <w:rPr>
          <w:color w:val="1F4E79" w:themeColor="accent1" w:themeShade="80"/>
        </w:rPr>
        <w:t>AndC</w:t>
      </w:r>
      <w:r w:rsidRPr="0055436A">
        <w:rPr>
          <w:color w:val="1F4E79" w:themeColor="accent1" w:themeShade="80"/>
        </w:rPr>
        <w:t>:</w:t>
      </w:r>
    </w:p>
    <w:p w:rsidR="0055436A" w:rsidRPr="0055436A" w:rsidRDefault="0055436A" w:rsidP="0055436A">
      <w:pPr>
        <w:spacing w:after="0"/>
        <w:ind w:left="720" w:firstLine="720"/>
        <w:rPr>
          <w:color w:val="1F4E79" w:themeColor="accent1" w:themeShade="80"/>
        </w:rPr>
      </w:pPr>
      <w:r w:rsidRPr="0055436A">
        <w:rPr>
          <w:color w:val="1F4E79" w:themeColor="accent1" w:themeShade="80"/>
        </w:rPr>
        <w:t xml:space="preserve">Mov [bp+2], </w:t>
      </w:r>
      <w:r w:rsidRPr="0055436A">
        <w:rPr>
          <w:color w:val="1F4E79" w:themeColor="accent1" w:themeShade="80"/>
        </w:rPr>
        <w:t>b</w:t>
      </w:r>
      <w:r w:rsidRPr="0055436A">
        <w:rPr>
          <w:color w:val="1F4E79" w:themeColor="accent1" w:themeShade="80"/>
        </w:rPr>
        <w:t>x</w:t>
      </w:r>
    </w:p>
    <w:p w:rsidR="0055436A" w:rsidRDefault="0055436A" w:rsidP="0055436A">
      <w:pPr>
        <w:spacing w:after="0"/>
        <w:ind w:left="720"/>
      </w:pP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>Return:</w:t>
      </w: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ab/>
        <w:t>Mov ax, [bp+2]</w:t>
      </w: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ab/>
        <w:t>Mov [bp+10], ax ; copy local variable to output variable</w:t>
      </w: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ab/>
        <w:t>; restore registers</w:t>
      </w: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ab/>
        <w:t>Pop cx</w:t>
      </w: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ab/>
        <w:t>Pop bx</w:t>
      </w: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ab/>
        <w:t>Pop ax</w:t>
      </w: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ab/>
        <w:t>; remove local variables</w:t>
      </w:r>
    </w:p>
    <w:p w:rsidR="0055436A" w:rsidRPr="0055436A" w:rsidRDefault="0055436A" w:rsidP="0055436A">
      <w:pPr>
        <w:spacing w:after="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ab/>
        <w:t>Add sp, 2</w:t>
      </w:r>
    </w:p>
    <w:p w:rsidR="0055436A" w:rsidRPr="0055436A" w:rsidRDefault="0055436A" w:rsidP="0055436A">
      <w:pPr>
        <w:spacing w:after="0"/>
        <w:ind w:firstLine="72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>Pop bp</w:t>
      </w:r>
    </w:p>
    <w:p w:rsidR="0055436A" w:rsidRPr="0055436A" w:rsidRDefault="0055436A" w:rsidP="0055436A">
      <w:pPr>
        <w:spacing w:after="0"/>
        <w:ind w:firstLine="720"/>
        <w:rPr>
          <w:color w:val="538135" w:themeColor="accent6" w:themeShade="BF"/>
        </w:rPr>
      </w:pPr>
      <w:r w:rsidRPr="0055436A">
        <w:rPr>
          <w:color w:val="538135" w:themeColor="accent6" w:themeShade="BF"/>
        </w:rPr>
        <w:t>Ret 6</w:t>
      </w:r>
    </w:p>
    <w:p w:rsidR="00F318A8" w:rsidRPr="0055436A" w:rsidRDefault="00F318A8" w:rsidP="0055436A">
      <w:pPr>
        <w:spacing w:after="0"/>
        <w:rPr>
          <w:b/>
        </w:rPr>
      </w:pPr>
      <w:r w:rsidRPr="0055436A">
        <w:rPr>
          <w:b/>
        </w:rPr>
        <w:t>Start:</w:t>
      </w:r>
    </w:p>
    <w:p w:rsidR="00F318A8" w:rsidRPr="00F318A8" w:rsidRDefault="00F318A8" w:rsidP="0055436A">
      <w:pPr>
        <w:spacing w:after="0"/>
        <w:ind w:left="720"/>
      </w:pPr>
      <w:r w:rsidRPr="00F318A8">
        <w:t>Sub sp, 2 ; make space for output</w:t>
      </w:r>
    </w:p>
    <w:p w:rsidR="00F318A8" w:rsidRPr="00F318A8" w:rsidRDefault="00F318A8" w:rsidP="0055436A">
      <w:pPr>
        <w:spacing w:after="0"/>
        <w:ind w:left="720"/>
      </w:pPr>
      <w:r w:rsidRPr="00F318A8">
        <w:t>Push 5 ; place arg 1 on stack</w:t>
      </w:r>
    </w:p>
    <w:p w:rsidR="00F318A8" w:rsidRPr="00F318A8" w:rsidRDefault="00F318A8" w:rsidP="0055436A">
      <w:pPr>
        <w:spacing w:after="0"/>
        <w:ind w:left="720"/>
      </w:pPr>
      <w:r w:rsidRPr="00F318A8">
        <w:t>Push 10; place arg 2 on stack</w:t>
      </w:r>
    </w:p>
    <w:p w:rsidR="00F318A8" w:rsidRPr="00F318A8" w:rsidRDefault="00F318A8" w:rsidP="0055436A">
      <w:pPr>
        <w:spacing w:after="0"/>
        <w:ind w:left="720"/>
      </w:pPr>
      <w:r w:rsidRPr="00F318A8">
        <w:t>Push 17; place arg 3 on stack</w:t>
      </w:r>
    </w:p>
    <w:p w:rsidR="00F318A8" w:rsidRPr="00F318A8" w:rsidRDefault="00F318A8" w:rsidP="0055436A">
      <w:pPr>
        <w:spacing w:after="0"/>
        <w:ind w:left="720"/>
      </w:pPr>
      <w:r w:rsidRPr="00F318A8">
        <w:t>Call findMax</w:t>
      </w:r>
    </w:p>
    <w:p w:rsidR="00F318A8" w:rsidRPr="00F318A8" w:rsidRDefault="00F318A8" w:rsidP="0055436A">
      <w:pPr>
        <w:spacing w:after="0"/>
        <w:ind w:left="720"/>
      </w:pPr>
      <w:r w:rsidRPr="00F318A8">
        <w:t xml:space="preserve">Pop ax; pop the output in register. </w:t>
      </w:r>
    </w:p>
    <w:p w:rsidR="00F318A8" w:rsidRDefault="00F318A8" w:rsidP="0055436A">
      <w:pPr>
        <w:spacing w:after="0"/>
        <w:rPr>
          <w:b/>
        </w:rPr>
      </w:pPr>
    </w:p>
    <w:p w:rsidR="00F318A8" w:rsidRPr="003C62D5" w:rsidRDefault="00F318A8" w:rsidP="0055436A">
      <w:pPr>
        <w:spacing w:after="0"/>
        <w:rPr>
          <w:b/>
        </w:rPr>
      </w:pPr>
    </w:p>
    <w:sectPr w:rsidR="00F318A8" w:rsidRPr="003C62D5" w:rsidSect="005543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C71" w:rsidRDefault="00754C71" w:rsidP="003C62D5">
      <w:pPr>
        <w:spacing w:after="0" w:line="240" w:lineRule="auto"/>
      </w:pPr>
      <w:r>
        <w:separator/>
      </w:r>
    </w:p>
  </w:endnote>
  <w:endnote w:type="continuationSeparator" w:id="0">
    <w:p w:rsidR="00754C71" w:rsidRDefault="00754C71" w:rsidP="003C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C71" w:rsidRDefault="00754C71" w:rsidP="003C62D5">
      <w:pPr>
        <w:spacing w:after="0" w:line="240" w:lineRule="auto"/>
      </w:pPr>
      <w:r>
        <w:separator/>
      </w:r>
    </w:p>
  </w:footnote>
  <w:footnote w:type="continuationSeparator" w:id="0">
    <w:p w:rsidR="00754C71" w:rsidRDefault="00754C71" w:rsidP="003C6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E2"/>
    <w:rsid w:val="001A4EF9"/>
    <w:rsid w:val="002F65AD"/>
    <w:rsid w:val="003C62D5"/>
    <w:rsid w:val="0055436A"/>
    <w:rsid w:val="00754C71"/>
    <w:rsid w:val="00B573E2"/>
    <w:rsid w:val="00D50F10"/>
    <w:rsid w:val="00F318A8"/>
    <w:rsid w:val="00FD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6BB82-B78C-4970-8C3F-A9B1CC6E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2D5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C6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2D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2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2</cp:revision>
  <dcterms:created xsi:type="dcterms:W3CDTF">2019-10-01T06:34:00Z</dcterms:created>
  <dcterms:modified xsi:type="dcterms:W3CDTF">2019-10-01T07:25:00Z</dcterms:modified>
</cp:coreProperties>
</file>