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435" w:rsidRDefault="00B13435" w:rsidP="00B13435">
      <w:pPr>
        <w:rPr>
          <w:rFonts w:asciiTheme="majorBidi" w:hAnsiTheme="majorBidi" w:cstheme="majorBidi"/>
          <w:b/>
          <w:bCs/>
          <w:sz w:val="24"/>
          <w:szCs w:val="24"/>
        </w:rPr>
      </w:pPr>
      <w:r>
        <w:rPr>
          <w:rFonts w:asciiTheme="majorBidi" w:hAnsiTheme="majorBidi" w:cstheme="majorBidi"/>
          <w:b/>
          <w:bCs/>
          <w:sz w:val="24"/>
          <w:szCs w:val="24"/>
        </w:rPr>
        <w:t>Name:________________________________ Roll No: ___________________ Section: _____</w:t>
      </w:r>
    </w:p>
    <w:p w:rsidR="00812340" w:rsidRDefault="00171420" w:rsidP="00171420">
      <w:pPr>
        <w:rPr>
          <w:rFonts w:asciiTheme="majorBidi" w:hAnsiTheme="majorBidi" w:cstheme="majorBidi"/>
          <w:b/>
          <w:bCs/>
          <w:sz w:val="24"/>
          <w:szCs w:val="24"/>
        </w:rPr>
      </w:pPr>
      <w:r>
        <w:rPr>
          <w:rFonts w:asciiTheme="majorBidi" w:hAnsiTheme="majorBidi" w:cstheme="majorBidi"/>
          <w:b/>
          <w:bCs/>
          <w:sz w:val="24"/>
          <w:szCs w:val="24"/>
        </w:rPr>
        <w:t>Name:________________________________ Roll No: ___________________ Section: _____</w:t>
      </w:r>
    </w:p>
    <w:p w:rsidR="00171420" w:rsidRDefault="00171420" w:rsidP="00171420">
      <w:pPr>
        <w:jc w:val="right"/>
        <w:rPr>
          <w:rFonts w:asciiTheme="majorBidi" w:hAnsiTheme="majorBidi" w:cstheme="majorBidi"/>
          <w:b/>
          <w:bCs/>
          <w:sz w:val="24"/>
          <w:szCs w:val="24"/>
        </w:rPr>
      </w:pPr>
      <w:r>
        <w:rPr>
          <w:rFonts w:asciiTheme="majorBidi" w:hAnsiTheme="majorBidi" w:cstheme="majorBidi"/>
          <w:b/>
          <w:bCs/>
          <w:sz w:val="24"/>
          <w:szCs w:val="24"/>
        </w:rPr>
        <w:t>Total Score:     /10</w:t>
      </w:r>
    </w:p>
    <w:p w:rsidR="00812340" w:rsidRDefault="00812340" w:rsidP="00812340">
      <w:pPr>
        <w:rPr>
          <w:rFonts w:asciiTheme="majorBidi" w:hAnsiTheme="majorBidi" w:cstheme="majorBidi"/>
          <w:sz w:val="24"/>
          <w:szCs w:val="24"/>
        </w:rPr>
      </w:pPr>
      <w:r>
        <w:rPr>
          <w:rFonts w:asciiTheme="majorBidi" w:hAnsiTheme="majorBidi" w:cstheme="majorBidi"/>
          <w:sz w:val="24"/>
          <w:szCs w:val="24"/>
        </w:rPr>
        <w:t>Activity 1:</w:t>
      </w:r>
      <w:r>
        <w:rPr>
          <w:rFonts w:asciiTheme="majorBidi" w:hAnsiTheme="majorBidi" w:cstheme="majorBidi"/>
          <w:sz w:val="24"/>
          <w:szCs w:val="24"/>
        </w:rPr>
        <w:tab/>
        <w:t>Read the given abstract, underline its components</w:t>
      </w:r>
      <w:r w:rsidR="00171420">
        <w:rPr>
          <w:rFonts w:asciiTheme="majorBidi" w:hAnsiTheme="majorBidi" w:cstheme="majorBidi"/>
          <w:sz w:val="24"/>
          <w:szCs w:val="24"/>
        </w:rPr>
        <w:t>,</w:t>
      </w:r>
      <w:r>
        <w:rPr>
          <w:rFonts w:asciiTheme="majorBidi" w:hAnsiTheme="majorBidi" w:cstheme="majorBidi"/>
          <w:sz w:val="24"/>
          <w:szCs w:val="24"/>
        </w:rPr>
        <w:t xml:space="preserve"> and label them:</w:t>
      </w:r>
      <w:r w:rsidR="00171420">
        <w:rPr>
          <w:rFonts w:asciiTheme="majorBidi" w:hAnsiTheme="majorBidi" w:cstheme="majorBidi"/>
          <w:sz w:val="24"/>
          <w:szCs w:val="24"/>
        </w:rPr>
        <w:tab/>
      </w:r>
      <w:r w:rsidR="00171420">
        <w:rPr>
          <w:rFonts w:asciiTheme="majorBidi" w:hAnsiTheme="majorBidi" w:cstheme="majorBidi"/>
          <w:sz w:val="24"/>
          <w:szCs w:val="24"/>
        </w:rPr>
        <w:tab/>
        <w:t>[5]</w:t>
      </w:r>
    </w:p>
    <w:p w:rsidR="00812340" w:rsidRPr="00812340" w:rsidRDefault="00812340" w:rsidP="00812340">
      <w:pPr>
        <w:rPr>
          <w:rFonts w:asciiTheme="majorBidi" w:hAnsiTheme="majorBidi" w:cstheme="majorBidi"/>
          <w:sz w:val="24"/>
          <w:szCs w:val="24"/>
        </w:rPr>
      </w:pPr>
      <w:r>
        <w:rPr>
          <w:rFonts w:asciiTheme="majorBidi" w:hAnsiTheme="majorBidi" w:cstheme="majorBidi"/>
          <w:sz w:val="24"/>
          <w:szCs w:val="24"/>
        </w:rPr>
        <w:t xml:space="preserve"> </w:t>
      </w:r>
    </w:p>
    <w:p w:rsidR="00812340" w:rsidRPr="00812340" w:rsidRDefault="00812340" w:rsidP="00812340">
      <w:pPr>
        <w:spacing w:line="480" w:lineRule="auto"/>
        <w:jc w:val="center"/>
        <w:rPr>
          <w:rFonts w:asciiTheme="majorBidi" w:hAnsiTheme="majorBidi" w:cstheme="majorBidi"/>
          <w:b/>
          <w:bCs/>
          <w:sz w:val="24"/>
          <w:szCs w:val="24"/>
        </w:rPr>
      </w:pPr>
      <w:r w:rsidRPr="003F4F4F">
        <w:rPr>
          <w:rFonts w:asciiTheme="majorBidi" w:hAnsiTheme="majorBidi" w:cstheme="majorBidi"/>
          <w:b/>
          <w:bCs/>
          <w:sz w:val="24"/>
          <w:szCs w:val="24"/>
        </w:rPr>
        <w:t>Abstract</w:t>
      </w:r>
    </w:p>
    <w:p w:rsidR="00812340" w:rsidRPr="00812340" w:rsidRDefault="00812340" w:rsidP="00812340">
      <w:pPr>
        <w:spacing w:line="480" w:lineRule="auto"/>
        <w:jc w:val="both"/>
        <w:rPr>
          <w:rFonts w:asciiTheme="majorBidi" w:hAnsiTheme="majorBidi" w:cstheme="majorBidi"/>
          <w:sz w:val="24"/>
          <w:szCs w:val="24"/>
        </w:rPr>
      </w:pPr>
      <w:r w:rsidRPr="00812340">
        <w:rPr>
          <w:rFonts w:asciiTheme="majorBidi" w:hAnsiTheme="majorBidi" w:cstheme="majorBidi"/>
          <w:sz w:val="24"/>
          <w:szCs w:val="24"/>
        </w:rPr>
        <w:t xml:space="preserve">The Southwest shrub </w:t>
      </w:r>
      <w:proofErr w:type="spellStart"/>
      <w:r w:rsidRPr="00812340">
        <w:rPr>
          <w:rFonts w:asciiTheme="majorBidi" w:hAnsiTheme="majorBidi" w:cstheme="majorBidi"/>
          <w:sz w:val="24"/>
          <w:szCs w:val="24"/>
        </w:rPr>
        <w:t>Juniperus</w:t>
      </w:r>
      <w:proofErr w:type="spellEnd"/>
      <w:r w:rsidRPr="00812340">
        <w:rPr>
          <w:rFonts w:asciiTheme="majorBidi" w:hAnsiTheme="majorBidi" w:cstheme="majorBidi"/>
          <w:sz w:val="24"/>
          <w:szCs w:val="24"/>
        </w:rPr>
        <w:t xml:space="preserve"> </w:t>
      </w:r>
      <w:proofErr w:type="spellStart"/>
      <w:r w:rsidRPr="00812340">
        <w:rPr>
          <w:rFonts w:asciiTheme="majorBidi" w:hAnsiTheme="majorBidi" w:cstheme="majorBidi"/>
          <w:sz w:val="24"/>
          <w:szCs w:val="24"/>
        </w:rPr>
        <w:t>communis</w:t>
      </w:r>
      <w:proofErr w:type="spellEnd"/>
      <w:r w:rsidRPr="00812340">
        <w:rPr>
          <w:rFonts w:asciiTheme="majorBidi" w:hAnsiTheme="majorBidi" w:cstheme="majorBidi"/>
          <w:sz w:val="24"/>
          <w:szCs w:val="24"/>
        </w:rPr>
        <w:t xml:space="preserve"> (Juniper Berry) has many significant medicinal value in the Native American culture that has not been proven scientifically. One of the popular uses of Juniper berries aside from its detoxifying action is its potential to repel insects. This study focuses on the development of insect repellant from its essential oil obtained through steam distillation. 50 g of fresh berries was collected and dried for 5 days and is placed in a still tank with 100 </w:t>
      </w:r>
      <w:proofErr w:type="spellStart"/>
      <w:r w:rsidRPr="00812340">
        <w:rPr>
          <w:rFonts w:asciiTheme="majorBidi" w:hAnsiTheme="majorBidi" w:cstheme="majorBidi"/>
          <w:sz w:val="24"/>
          <w:szCs w:val="24"/>
        </w:rPr>
        <w:t>mL</w:t>
      </w:r>
      <w:proofErr w:type="spellEnd"/>
      <w:r w:rsidRPr="00812340">
        <w:rPr>
          <w:rFonts w:asciiTheme="majorBidi" w:hAnsiTheme="majorBidi" w:cstheme="majorBidi"/>
          <w:sz w:val="24"/>
          <w:szCs w:val="24"/>
        </w:rPr>
        <w:t xml:space="preserve"> of water for steam distillation using the </w:t>
      </w:r>
      <w:proofErr w:type="spellStart"/>
      <w:r w:rsidRPr="00812340">
        <w:rPr>
          <w:rFonts w:asciiTheme="majorBidi" w:hAnsiTheme="majorBidi" w:cstheme="majorBidi"/>
          <w:sz w:val="24"/>
          <w:szCs w:val="24"/>
        </w:rPr>
        <w:t>Flinn</w:t>
      </w:r>
      <w:proofErr w:type="spellEnd"/>
      <w:r w:rsidRPr="00812340">
        <w:rPr>
          <w:rFonts w:asciiTheme="majorBidi" w:hAnsiTheme="majorBidi" w:cstheme="majorBidi"/>
          <w:sz w:val="24"/>
          <w:szCs w:val="24"/>
        </w:rPr>
        <w:t xml:space="preserve"> Scientific Borosilicate Lab Kit. Gather the extracted oil and dilute 70% in three separate containers to be transferred into spray bottles. Testing involved the spraying of the dilute sample into a class jar with Anopheles </w:t>
      </w:r>
      <w:proofErr w:type="spellStart"/>
      <w:r w:rsidRPr="00812340">
        <w:rPr>
          <w:rFonts w:asciiTheme="majorBidi" w:hAnsiTheme="majorBidi" w:cstheme="majorBidi"/>
          <w:sz w:val="24"/>
          <w:szCs w:val="24"/>
        </w:rPr>
        <w:t>juidthae</w:t>
      </w:r>
      <w:proofErr w:type="spellEnd"/>
      <w:r w:rsidRPr="00812340">
        <w:rPr>
          <w:rFonts w:asciiTheme="majorBidi" w:hAnsiTheme="majorBidi" w:cstheme="majorBidi"/>
          <w:sz w:val="24"/>
          <w:szCs w:val="24"/>
        </w:rPr>
        <w:t xml:space="preserve"> (common NM mosquito) and compared this to the effect of a commercial insect repellant. After testing and comparing the result, the commercial insect repellant significantly showed that it is a better insect repellant compared to the J. </w:t>
      </w:r>
      <w:proofErr w:type="spellStart"/>
      <w:r w:rsidRPr="00812340">
        <w:rPr>
          <w:rFonts w:asciiTheme="majorBidi" w:hAnsiTheme="majorBidi" w:cstheme="majorBidi"/>
          <w:sz w:val="24"/>
          <w:szCs w:val="24"/>
        </w:rPr>
        <w:t>communis</w:t>
      </w:r>
      <w:proofErr w:type="spellEnd"/>
      <w:r w:rsidRPr="00812340">
        <w:rPr>
          <w:rFonts w:asciiTheme="majorBidi" w:hAnsiTheme="majorBidi" w:cstheme="majorBidi"/>
          <w:sz w:val="24"/>
          <w:szCs w:val="24"/>
        </w:rPr>
        <w:t xml:space="preserve"> diluted essential oil. However, the essential oil has also an insect repellant potential.</w:t>
      </w:r>
      <w:r w:rsidR="00BA7A50">
        <w:rPr>
          <w:rFonts w:asciiTheme="majorBidi" w:hAnsiTheme="majorBidi" w:cstheme="majorBidi"/>
          <w:sz w:val="24"/>
          <w:szCs w:val="24"/>
        </w:rPr>
        <w:t xml:space="preserve"> In conclusion, the research shows that traditional methods of insect repellant should not be used until they are proven scientifically.</w:t>
      </w:r>
    </w:p>
    <w:p w:rsidR="00812340" w:rsidRDefault="00812340" w:rsidP="00B13435">
      <w:pPr>
        <w:rPr>
          <w:rFonts w:asciiTheme="majorBidi" w:hAnsiTheme="majorBidi" w:cstheme="majorBidi"/>
          <w:sz w:val="24"/>
          <w:szCs w:val="24"/>
        </w:rPr>
      </w:pPr>
    </w:p>
    <w:p w:rsidR="00812340" w:rsidRDefault="00812340">
      <w:pPr>
        <w:rPr>
          <w:rFonts w:asciiTheme="majorBidi" w:hAnsiTheme="majorBidi" w:cstheme="majorBidi"/>
          <w:sz w:val="24"/>
          <w:szCs w:val="24"/>
        </w:rPr>
      </w:pPr>
    </w:p>
    <w:p w:rsidR="00171420" w:rsidRDefault="00171420" w:rsidP="00171420">
      <w:pPr>
        <w:rPr>
          <w:rFonts w:asciiTheme="majorBidi" w:hAnsiTheme="majorBidi" w:cstheme="majorBidi"/>
          <w:sz w:val="24"/>
          <w:szCs w:val="24"/>
        </w:rPr>
      </w:pPr>
    </w:p>
    <w:p w:rsidR="00B13435" w:rsidRPr="00B13435" w:rsidRDefault="00812340" w:rsidP="00171420">
      <w:pPr>
        <w:rPr>
          <w:rFonts w:asciiTheme="majorBidi" w:hAnsiTheme="majorBidi" w:cstheme="majorBidi"/>
          <w:sz w:val="24"/>
          <w:szCs w:val="24"/>
        </w:rPr>
      </w:pPr>
      <w:r>
        <w:rPr>
          <w:rFonts w:asciiTheme="majorBidi" w:hAnsiTheme="majorBidi" w:cstheme="majorBidi"/>
          <w:sz w:val="24"/>
          <w:szCs w:val="24"/>
        </w:rPr>
        <w:lastRenderedPageBreak/>
        <w:t>Activity 2:</w:t>
      </w:r>
      <w:r>
        <w:rPr>
          <w:rFonts w:asciiTheme="majorBidi" w:hAnsiTheme="majorBidi" w:cstheme="majorBidi"/>
          <w:sz w:val="24"/>
          <w:szCs w:val="24"/>
        </w:rPr>
        <w:tab/>
      </w:r>
      <w:r w:rsidR="00B13435">
        <w:rPr>
          <w:rFonts w:asciiTheme="majorBidi" w:hAnsiTheme="majorBidi" w:cstheme="majorBidi"/>
          <w:sz w:val="24"/>
          <w:szCs w:val="24"/>
        </w:rPr>
        <w:t>The below given abstract of a journal article has been given in jumbled form. Re-</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B13435">
        <w:rPr>
          <w:rFonts w:asciiTheme="majorBidi" w:hAnsiTheme="majorBidi" w:cstheme="majorBidi"/>
          <w:sz w:val="24"/>
          <w:szCs w:val="24"/>
        </w:rPr>
        <w:t xml:space="preserve">arrange Part </w:t>
      </w:r>
      <w:r w:rsidR="00D4075B">
        <w:rPr>
          <w:rFonts w:asciiTheme="majorBidi" w:hAnsiTheme="majorBidi" w:cstheme="majorBidi"/>
          <w:b/>
          <w:bCs/>
          <w:sz w:val="24"/>
          <w:szCs w:val="24"/>
        </w:rPr>
        <w:t>A-</w:t>
      </w:r>
      <w:r w:rsidR="00B13435" w:rsidRPr="00D4075B">
        <w:rPr>
          <w:rFonts w:asciiTheme="majorBidi" w:hAnsiTheme="majorBidi" w:cstheme="majorBidi"/>
          <w:b/>
          <w:bCs/>
          <w:sz w:val="24"/>
          <w:szCs w:val="24"/>
        </w:rPr>
        <w:t>E</w:t>
      </w:r>
      <w:r w:rsidR="00B13435">
        <w:rPr>
          <w:rFonts w:asciiTheme="majorBidi" w:hAnsiTheme="majorBidi" w:cstheme="majorBidi"/>
          <w:sz w:val="24"/>
          <w:szCs w:val="24"/>
        </w:rPr>
        <w:t xml:space="preserve"> </w:t>
      </w:r>
      <w:r w:rsidR="00171420">
        <w:rPr>
          <w:rFonts w:asciiTheme="majorBidi" w:hAnsiTheme="majorBidi" w:cstheme="majorBidi"/>
          <w:sz w:val="24"/>
          <w:szCs w:val="24"/>
        </w:rPr>
        <w:t>to</w:t>
      </w:r>
      <w:r w:rsidR="00B13435">
        <w:rPr>
          <w:rFonts w:asciiTheme="majorBidi" w:hAnsiTheme="majorBidi" w:cstheme="majorBidi"/>
          <w:sz w:val="24"/>
          <w:szCs w:val="24"/>
        </w:rPr>
        <w:t xml:space="preserve"> give this abstract a compact form. </w:t>
      </w:r>
      <w:r w:rsidR="00171420">
        <w:rPr>
          <w:rFonts w:asciiTheme="majorBidi" w:hAnsiTheme="majorBidi" w:cstheme="majorBidi"/>
          <w:sz w:val="24"/>
          <w:szCs w:val="24"/>
        </w:rPr>
        <w:tab/>
      </w:r>
      <w:r w:rsidR="00171420">
        <w:rPr>
          <w:rFonts w:asciiTheme="majorBidi" w:hAnsiTheme="majorBidi" w:cstheme="majorBidi"/>
          <w:sz w:val="24"/>
          <w:szCs w:val="24"/>
        </w:rPr>
        <w:tab/>
      </w:r>
      <w:r w:rsidR="00171420">
        <w:rPr>
          <w:rFonts w:asciiTheme="majorBidi" w:hAnsiTheme="majorBidi" w:cstheme="majorBidi"/>
          <w:sz w:val="24"/>
          <w:szCs w:val="24"/>
        </w:rPr>
        <w:tab/>
        <w:t>[5]</w:t>
      </w:r>
    </w:p>
    <w:p w:rsidR="00524CC1" w:rsidRPr="003F4F4F" w:rsidRDefault="00524CC1" w:rsidP="00524CC1">
      <w:pPr>
        <w:jc w:val="center"/>
        <w:rPr>
          <w:rFonts w:asciiTheme="majorBidi" w:hAnsiTheme="majorBidi" w:cstheme="majorBidi"/>
          <w:b/>
          <w:bCs/>
          <w:sz w:val="24"/>
          <w:szCs w:val="24"/>
        </w:rPr>
      </w:pPr>
      <w:r w:rsidRPr="003F4F4F">
        <w:rPr>
          <w:rFonts w:asciiTheme="majorBidi" w:hAnsiTheme="majorBidi" w:cstheme="majorBidi"/>
          <w:b/>
          <w:bCs/>
          <w:sz w:val="24"/>
          <w:szCs w:val="24"/>
        </w:rPr>
        <w:t>Abstract</w:t>
      </w:r>
    </w:p>
    <w:p w:rsidR="00524CC1" w:rsidRPr="00524CC1" w:rsidRDefault="00524CC1" w:rsidP="00524CC1">
      <w:pPr>
        <w:pStyle w:val="ListParagraph"/>
        <w:numPr>
          <w:ilvl w:val="0"/>
          <w:numId w:val="1"/>
        </w:numPr>
        <w:jc w:val="both"/>
        <w:rPr>
          <w:rFonts w:asciiTheme="majorBidi" w:hAnsiTheme="majorBidi" w:cstheme="majorBidi"/>
          <w:sz w:val="24"/>
          <w:szCs w:val="24"/>
        </w:rPr>
      </w:pPr>
      <w:r w:rsidRPr="00524CC1">
        <w:rPr>
          <w:rFonts w:asciiTheme="majorBidi" w:hAnsiTheme="majorBidi" w:cstheme="majorBidi"/>
          <w:sz w:val="24"/>
          <w:szCs w:val="24"/>
        </w:rPr>
        <w:t xml:space="preserve">To automatically find and extract these algorithms in this vast collection of documents that enable algorithm indexing, searching, discovery, and analysis. </w:t>
      </w:r>
    </w:p>
    <w:p w:rsidR="00524CC1" w:rsidRPr="00524CC1" w:rsidRDefault="00524CC1" w:rsidP="00524CC1">
      <w:pPr>
        <w:pStyle w:val="ListParagraph"/>
        <w:numPr>
          <w:ilvl w:val="0"/>
          <w:numId w:val="1"/>
        </w:numPr>
        <w:jc w:val="both"/>
        <w:rPr>
          <w:rFonts w:asciiTheme="majorBidi" w:hAnsiTheme="majorBidi" w:cstheme="majorBidi"/>
          <w:sz w:val="24"/>
          <w:szCs w:val="24"/>
        </w:rPr>
      </w:pPr>
      <w:r w:rsidRPr="00524CC1">
        <w:rPr>
          <w:rFonts w:asciiTheme="majorBidi" w:hAnsiTheme="majorBidi" w:cstheme="majorBidi"/>
          <w:sz w:val="24"/>
          <w:szCs w:val="24"/>
        </w:rPr>
        <w:t xml:space="preserve">A novel set of scalable techniques used by AlgorithmSeer to identify and extract algorithm representations in a heterogeneous pool of scholarly documents is proposed. Along with this, anyone with different levels of knowledge can access the platform and highlight portions of textual content which are particularly important and relevant. </w:t>
      </w:r>
    </w:p>
    <w:p w:rsidR="00524CC1" w:rsidRPr="00524CC1" w:rsidRDefault="00524CC1" w:rsidP="00524CC1">
      <w:pPr>
        <w:pStyle w:val="ListParagraph"/>
        <w:numPr>
          <w:ilvl w:val="0"/>
          <w:numId w:val="1"/>
        </w:numPr>
        <w:jc w:val="both"/>
        <w:rPr>
          <w:rFonts w:asciiTheme="majorBidi" w:hAnsiTheme="majorBidi" w:cstheme="majorBidi"/>
          <w:sz w:val="24"/>
          <w:szCs w:val="24"/>
        </w:rPr>
      </w:pPr>
      <w:r w:rsidRPr="00524CC1">
        <w:rPr>
          <w:rFonts w:asciiTheme="majorBidi" w:hAnsiTheme="majorBidi" w:cstheme="majorBidi"/>
          <w:sz w:val="24"/>
          <w:szCs w:val="24"/>
        </w:rPr>
        <w:t>The highlighted documents can be shared with others in support of lectures and self learning. But the highlighted part of text cannot be useful to different levels of learners. This paper also solves the problem of predicting new highlights of partly highlighted e-learning documents.</w:t>
      </w:r>
    </w:p>
    <w:p w:rsidR="00C479C6" w:rsidRPr="00524CC1" w:rsidRDefault="00C479C6" w:rsidP="00C479C6">
      <w:pPr>
        <w:pStyle w:val="ListParagraph"/>
        <w:numPr>
          <w:ilvl w:val="0"/>
          <w:numId w:val="1"/>
        </w:numPr>
        <w:jc w:val="both"/>
        <w:rPr>
          <w:rFonts w:asciiTheme="majorBidi" w:hAnsiTheme="majorBidi" w:cstheme="majorBidi"/>
          <w:sz w:val="24"/>
          <w:szCs w:val="24"/>
        </w:rPr>
      </w:pPr>
      <w:r w:rsidRPr="00524CC1">
        <w:rPr>
          <w:rFonts w:asciiTheme="majorBidi" w:hAnsiTheme="majorBidi" w:cstheme="majorBidi"/>
          <w:sz w:val="24"/>
          <w:szCs w:val="24"/>
        </w:rPr>
        <w:t xml:space="preserve">Computer science and many of its applications are about developing, analyzing, and applying algorithms. Efficient solutions to important problems in various disciplines other than computer science usually involve transforming the problems into algorithmic ones on which standard algorithms are applied. Scholarly Digital documents are increasing day by day. </w:t>
      </w:r>
    </w:p>
    <w:p w:rsidR="00524CC1" w:rsidRPr="00524CC1" w:rsidRDefault="00524CC1" w:rsidP="00524CC1">
      <w:pPr>
        <w:pStyle w:val="ListParagraph"/>
        <w:numPr>
          <w:ilvl w:val="0"/>
          <w:numId w:val="1"/>
        </w:numPr>
        <w:jc w:val="both"/>
        <w:rPr>
          <w:rFonts w:asciiTheme="majorBidi" w:hAnsiTheme="majorBidi" w:cstheme="majorBidi"/>
          <w:sz w:val="24"/>
          <w:szCs w:val="24"/>
        </w:rPr>
      </w:pPr>
      <w:r w:rsidRPr="00524CC1">
        <w:rPr>
          <w:rFonts w:asciiTheme="majorBidi" w:hAnsiTheme="majorBidi" w:cstheme="majorBidi"/>
          <w:sz w:val="24"/>
          <w:szCs w:val="24"/>
        </w:rPr>
        <w:t xml:space="preserve">AlgorithmSeer, a search engine for algorithms, has been investigated as part of CiteSeerX with the intent of providing a large algorithm database. </w:t>
      </w:r>
    </w:p>
    <w:p w:rsidR="00EF14BC" w:rsidRDefault="00B13435" w:rsidP="00B13435">
      <w:pPr>
        <w:rPr>
          <w:rFonts w:asciiTheme="majorBidi" w:hAnsiTheme="majorBidi" w:cstheme="majorBidi"/>
          <w:b/>
          <w:bCs/>
          <w:sz w:val="24"/>
          <w:szCs w:val="24"/>
        </w:rPr>
      </w:pPr>
      <w:r>
        <w:rPr>
          <w:rFonts w:asciiTheme="majorBidi" w:hAnsiTheme="majorBidi" w:cstheme="majorBidi"/>
          <w:b/>
          <w:bCs/>
          <w:sz w:val="24"/>
          <w:szCs w:val="24"/>
        </w:rPr>
        <w:t>Re-arrangement Grid</w:t>
      </w:r>
      <w:r w:rsidR="00171420">
        <w:rPr>
          <w:rFonts w:asciiTheme="majorBidi" w:hAnsiTheme="majorBidi" w:cstheme="majorBidi"/>
          <w:b/>
          <w:bCs/>
          <w:sz w:val="24"/>
          <w:szCs w:val="24"/>
        </w:rPr>
        <w:t xml:space="preserve"> </w:t>
      </w:r>
      <w:r w:rsidR="00171420" w:rsidRPr="00171420">
        <w:rPr>
          <w:rFonts w:asciiTheme="majorBidi" w:hAnsiTheme="majorBidi" w:cstheme="majorBidi"/>
          <w:i/>
          <w:iCs/>
          <w:sz w:val="24"/>
          <w:szCs w:val="24"/>
        </w:rPr>
        <w:t>(Cutting and overwriting will result in deduction of score.)</w:t>
      </w:r>
      <w:r w:rsidR="00171420">
        <w:rPr>
          <w:rFonts w:asciiTheme="majorBidi" w:hAnsiTheme="majorBidi" w:cstheme="majorBidi"/>
          <w:b/>
          <w:bCs/>
          <w:sz w:val="24"/>
          <w:szCs w:val="24"/>
        </w:rPr>
        <w:t xml:space="preserve"> </w:t>
      </w:r>
    </w:p>
    <w:tbl>
      <w:tblPr>
        <w:tblStyle w:val="TableGrid"/>
        <w:tblW w:w="0" w:type="auto"/>
        <w:tblLook w:val="04A0"/>
      </w:tblPr>
      <w:tblGrid>
        <w:gridCol w:w="1915"/>
        <w:gridCol w:w="1915"/>
        <w:gridCol w:w="1915"/>
        <w:gridCol w:w="1915"/>
        <w:gridCol w:w="1916"/>
      </w:tblGrid>
      <w:tr w:rsidR="00B13435" w:rsidTr="00B13435">
        <w:tc>
          <w:tcPr>
            <w:tcW w:w="1915" w:type="dxa"/>
          </w:tcPr>
          <w:p w:rsidR="00B13435" w:rsidRDefault="00B13435" w:rsidP="00B13435">
            <w:pPr>
              <w:jc w:val="center"/>
              <w:rPr>
                <w:rFonts w:asciiTheme="majorBidi" w:hAnsiTheme="majorBidi" w:cstheme="majorBidi"/>
                <w:b/>
                <w:bCs/>
                <w:sz w:val="24"/>
                <w:szCs w:val="24"/>
              </w:rPr>
            </w:pPr>
            <w:r>
              <w:rPr>
                <w:rFonts w:asciiTheme="majorBidi" w:hAnsiTheme="majorBidi" w:cstheme="majorBidi"/>
                <w:b/>
                <w:bCs/>
                <w:sz w:val="24"/>
                <w:szCs w:val="24"/>
              </w:rPr>
              <w:t>1</w:t>
            </w:r>
          </w:p>
        </w:tc>
        <w:tc>
          <w:tcPr>
            <w:tcW w:w="1915" w:type="dxa"/>
          </w:tcPr>
          <w:p w:rsidR="00B13435" w:rsidRDefault="00B13435" w:rsidP="00B13435">
            <w:pPr>
              <w:jc w:val="center"/>
              <w:rPr>
                <w:rFonts w:asciiTheme="majorBidi" w:hAnsiTheme="majorBidi" w:cstheme="majorBidi"/>
                <w:b/>
                <w:bCs/>
                <w:sz w:val="24"/>
                <w:szCs w:val="24"/>
              </w:rPr>
            </w:pPr>
            <w:r>
              <w:rPr>
                <w:rFonts w:asciiTheme="majorBidi" w:hAnsiTheme="majorBidi" w:cstheme="majorBidi"/>
                <w:b/>
                <w:bCs/>
                <w:sz w:val="24"/>
                <w:szCs w:val="24"/>
              </w:rPr>
              <w:t>2</w:t>
            </w:r>
          </w:p>
        </w:tc>
        <w:tc>
          <w:tcPr>
            <w:tcW w:w="1915" w:type="dxa"/>
          </w:tcPr>
          <w:p w:rsidR="00B13435" w:rsidRDefault="00B13435" w:rsidP="00B13435">
            <w:pPr>
              <w:jc w:val="center"/>
              <w:rPr>
                <w:rFonts w:asciiTheme="majorBidi" w:hAnsiTheme="majorBidi" w:cstheme="majorBidi"/>
                <w:b/>
                <w:bCs/>
                <w:sz w:val="24"/>
                <w:szCs w:val="24"/>
              </w:rPr>
            </w:pPr>
            <w:r>
              <w:rPr>
                <w:rFonts w:asciiTheme="majorBidi" w:hAnsiTheme="majorBidi" w:cstheme="majorBidi"/>
                <w:b/>
                <w:bCs/>
                <w:sz w:val="24"/>
                <w:szCs w:val="24"/>
              </w:rPr>
              <w:t>3</w:t>
            </w:r>
          </w:p>
        </w:tc>
        <w:tc>
          <w:tcPr>
            <w:tcW w:w="1915" w:type="dxa"/>
          </w:tcPr>
          <w:p w:rsidR="00B13435" w:rsidRDefault="00B13435" w:rsidP="00B13435">
            <w:pPr>
              <w:jc w:val="center"/>
              <w:rPr>
                <w:rFonts w:asciiTheme="majorBidi" w:hAnsiTheme="majorBidi" w:cstheme="majorBidi"/>
                <w:b/>
                <w:bCs/>
                <w:sz w:val="24"/>
                <w:szCs w:val="24"/>
              </w:rPr>
            </w:pPr>
            <w:r>
              <w:rPr>
                <w:rFonts w:asciiTheme="majorBidi" w:hAnsiTheme="majorBidi" w:cstheme="majorBidi"/>
                <w:b/>
                <w:bCs/>
                <w:sz w:val="24"/>
                <w:szCs w:val="24"/>
              </w:rPr>
              <w:t>4</w:t>
            </w:r>
          </w:p>
        </w:tc>
        <w:tc>
          <w:tcPr>
            <w:tcW w:w="1916" w:type="dxa"/>
          </w:tcPr>
          <w:p w:rsidR="00B13435" w:rsidRDefault="00B13435" w:rsidP="00B13435">
            <w:pPr>
              <w:jc w:val="center"/>
              <w:rPr>
                <w:rFonts w:asciiTheme="majorBidi" w:hAnsiTheme="majorBidi" w:cstheme="majorBidi"/>
                <w:b/>
                <w:bCs/>
                <w:sz w:val="24"/>
                <w:szCs w:val="24"/>
              </w:rPr>
            </w:pPr>
            <w:r>
              <w:rPr>
                <w:rFonts w:asciiTheme="majorBidi" w:hAnsiTheme="majorBidi" w:cstheme="majorBidi"/>
                <w:b/>
                <w:bCs/>
                <w:sz w:val="24"/>
                <w:szCs w:val="24"/>
              </w:rPr>
              <w:t>5</w:t>
            </w:r>
          </w:p>
        </w:tc>
      </w:tr>
      <w:tr w:rsidR="00B13435" w:rsidTr="00B13435">
        <w:tc>
          <w:tcPr>
            <w:tcW w:w="1915" w:type="dxa"/>
          </w:tcPr>
          <w:p w:rsidR="00C479C6" w:rsidRDefault="00C479C6" w:rsidP="00C479C6">
            <w:pPr>
              <w:jc w:val="center"/>
              <w:rPr>
                <w:rFonts w:asciiTheme="majorBidi" w:hAnsiTheme="majorBidi" w:cstheme="majorBidi"/>
                <w:b/>
                <w:bCs/>
                <w:sz w:val="24"/>
                <w:szCs w:val="24"/>
              </w:rPr>
            </w:pPr>
          </w:p>
          <w:p w:rsidR="00D4075B" w:rsidRDefault="00D4075B" w:rsidP="00C479C6">
            <w:pPr>
              <w:jc w:val="center"/>
              <w:rPr>
                <w:rFonts w:asciiTheme="majorBidi" w:hAnsiTheme="majorBidi" w:cstheme="majorBidi"/>
                <w:b/>
                <w:bCs/>
                <w:sz w:val="24"/>
                <w:szCs w:val="24"/>
              </w:rPr>
            </w:pPr>
          </w:p>
        </w:tc>
        <w:tc>
          <w:tcPr>
            <w:tcW w:w="1915" w:type="dxa"/>
          </w:tcPr>
          <w:p w:rsidR="00B13435" w:rsidRDefault="00B13435" w:rsidP="00C479C6">
            <w:pPr>
              <w:jc w:val="center"/>
              <w:rPr>
                <w:rFonts w:asciiTheme="majorBidi" w:hAnsiTheme="majorBidi" w:cstheme="majorBidi"/>
                <w:b/>
                <w:bCs/>
                <w:sz w:val="24"/>
                <w:szCs w:val="24"/>
              </w:rPr>
            </w:pPr>
          </w:p>
        </w:tc>
        <w:tc>
          <w:tcPr>
            <w:tcW w:w="1915" w:type="dxa"/>
          </w:tcPr>
          <w:p w:rsidR="00B13435" w:rsidRDefault="00B13435" w:rsidP="00C479C6">
            <w:pPr>
              <w:jc w:val="center"/>
              <w:rPr>
                <w:rFonts w:asciiTheme="majorBidi" w:hAnsiTheme="majorBidi" w:cstheme="majorBidi"/>
                <w:b/>
                <w:bCs/>
                <w:sz w:val="24"/>
                <w:szCs w:val="24"/>
              </w:rPr>
            </w:pPr>
          </w:p>
        </w:tc>
        <w:tc>
          <w:tcPr>
            <w:tcW w:w="1915" w:type="dxa"/>
          </w:tcPr>
          <w:p w:rsidR="00B13435" w:rsidRDefault="00B13435" w:rsidP="00C479C6">
            <w:pPr>
              <w:jc w:val="center"/>
              <w:rPr>
                <w:rFonts w:asciiTheme="majorBidi" w:hAnsiTheme="majorBidi" w:cstheme="majorBidi"/>
                <w:b/>
                <w:bCs/>
                <w:sz w:val="24"/>
                <w:szCs w:val="24"/>
              </w:rPr>
            </w:pPr>
          </w:p>
        </w:tc>
        <w:tc>
          <w:tcPr>
            <w:tcW w:w="1916" w:type="dxa"/>
          </w:tcPr>
          <w:p w:rsidR="00B13435" w:rsidRDefault="00B13435" w:rsidP="00C479C6">
            <w:pPr>
              <w:jc w:val="center"/>
              <w:rPr>
                <w:rFonts w:asciiTheme="majorBidi" w:hAnsiTheme="majorBidi" w:cstheme="majorBidi"/>
                <w:b/>
                <w:bCs/>
                <w:sz w:val="24"/>
                <w:szCs w:val="24"/>
              </w:rPr>
            </w:pPr>
          </w:p>
        </w:tc>
      </w:tr>
    </w:tbl>
    <w:p w:rsidR="00655EA4" w:rsidRDefault="00655EA4" w:rsidP="00B13435">
      <w:pPr>
        <w:rPr>
          <w:rFonts w:asciiTheme="majorBidi" w:hAnsiTheme="majorBidi" w:cstheme="majorBidi"/>
          <w:b/>
          <w:bCs/>
          <w:sz w:val="24"/>
          <w:szCs w:val="24"/>
        </w:rPr>
      </w:pPr>
    </w:p>
    <w:p w:rsidR="00655EA4" w:rsidRDefault="00655EA4">
      <w:pPr>
        <w:rPr>
          <w:rFonts w:asciiTheme="majorBidi" w:hAnsiTheme="majorBidi" w:cstheme="majorBidi"/>
          <w:b/>
          <w:bCs/>
          <w:sz w:val="24"/>
          <w:szCs w:val="24"/>
        </w:rPr>
      </w:pPr>
    </w:p>
    <w:sectPr w:rsidR="00655EA4" w:rsidSect="00EF14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E14BA8"/>
    <w:multiLevelType w:val="hybridMultilevel"/>
    <w:tmpl w:val="409636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3F4F4F"/>
    <w:rsid w:val="00171420"/>
    <w:rsid w:val="003F4F4F"/>
    <w:rsid w:val="00477108"/>
    <w:rsid w:val="00524CC1"/>
    <w:rsid w:val="00655EA4"/>
    <w:rsid w:val="00767C50"/>
    <w:rsid w:val="00812340"/>
    <w:rsid w:val="00B13435"/>
    <w:rsid w:val="00BA7A50"/>
    <w:rsid w:val="00C479C6"/>
    <w:rsid w:val="00D3266A"/>
    <w:rsid w:val="00D4075B"/>
    <w:rsid w:val="00EF14B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4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CC1"/>
    <w:pPr>
      <w:ind w:left="720"/>
      <w:contextualSpacing/>
    </w:pPr>
  </w:style>
  <w:style w:type="table" w:styleId="TableGrid">
    <w:name w:val="Table Grid"/>
    <w:basedOn w:val="TableNormal"/>
    <w:uiPriority w:val="59"/>
    <w:rsid w:val="00B1343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Razam Sahib</dc:creator>
  <cp:lastModifiedBy>Razam Sahib</cp:lastModifiedBy>
  <cp:revision>5</cp:revision>
  <dcterms:created xsi:type="dcterms:W3CDTF">2022-10-09T06:08:00Z</dcterms:created>
  <dcterms:modified xsi:type="dcterms:W3CDTF">2022-10-11T08:20:00Z</dcterms:modified>
</cp:coreProperties>
</file>