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asciiTheme="majorBidi" w:cstheme="majorBidi" w:hAnsiTheme="majorBidi"/>
          <w:color w:val="000000" w:themeColor="text1"/>
          <w:sz w:val="32"/>
          <w:szCs w:val="32"/>
        </w:rPr>
      </w:pPr>
      <w:r>
        <w:rPr>
          <w:rFonts w:cs="Times New Roman" w:ascii="Times New Roman" w:hAnsi="Times New Roman" w:asciiTheme="majorBidi" w:cstheme="majorBidi" w:hAnsiTheme="majorBidi"/>
          <w:color w:val="000000" w:themeColor="text1"/>
          <w:sz w:val="32"/>
          <w:szCs w:val="32"/>
        </w:rPr>
        <w:t>Pthread</w:t>
      </w:r>
    </w:p>
    <w:p>
      <w:pPr>
        <w:pStyle w:val="Normal"/>
        <w:spacing w:before="0" w:after="0"/>
        <w:jc w:val="center"/>
        <w:rPr>
          <w:rFonts w:ascii="Times New Roman" w:hAnsi="Times New Roman" w:cs="Times New Roman" w:asciiTheme="majorBidi" w:cstheme="majorBidi" w:hAnsiTheme="majorBidi"/>
          <w:color w:val="000000" w:themeColor="text1"/>
          <w:sz w:val="32"/>
          <w:szCs w:val="32"/>
        </w:rPr>
      </w:pPr>
      <w:r>
        <w:rPr>
          <w:rFonts w:cs="Times New Roman" w:cstheme="majorBidi" w:ascii="Times New Roman" w:hAnsi="Times New Roman"/>
          <w:color w:val="000000" w:themeColor="text1"/>
          <w:sz w:val="32"/>
          <w:szCs w:val="32"/>
        </w:rPr>
      </w:r>
    </w:p>
    <w:p>
      <w:pPr>
        <w:pStyle w:val="Normal"/>
        <w:spacing w:before="0" w:after="0"/>
        <w:jc w:val="center"/>
        <w:rPr>
          <w:rFonts w:ascii="Times New Roman" w:hAnsi="Times New Roman" w:cs="Times New Roman" w:asciiTheme="majorBidi" w:cstheme="majorBidi" w:hAnsiTheme="majorBidi"/>
          <w:color w:val="000000" w:themeColor="text1"/>
          <w:sz w:val="32"/>
          <w:szCs w:val="32"/>
        </w:rPr>
      </w:pPr>
      <w:r>
        <w:rPr>
          <w:rFonts w:cs="Times New Roman" w:cstheme="majorBidi" w:ascii="Times New Roman" w:hAnsi="Times New Roman"/>
          <w:color w:val="000000" w:themeColor="text1"/>
          <w:sz w:val="32"/>
          <w:szCs w:val="3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color w:val="0070C0"/>
          <w:sz w:val="28"/>
          <w:szCs w:val="28"/>
        </w:rPr>
        <w:t>Q1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Approach:</w:t>
      </w:r>
    </w:p>
    <w:p>
      <w:pPr>
        <w:pStyle w:val="Normal"/>
        <w:spacing w:before="0" w:after="0"/>
        <w:ind w:left="36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As the code output shows for any “hello” word need to print “world” in follow.so we create a producer and consumer approach with max buffer size as “1”.in this way for any item that producer prints “hello” as output and waits for 1 second, consumer prints “world”.</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We assign “MaxItems” as 5 so that producer create 5 items(print “hello”) for consumer.</w:t>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Commands:</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ind w:firstLine="360"/>
        <w:jc w:val="center"/>
        <w:rPr>
          <w:rFonts w:ascii="Courier New" w:hAnsi="Courier New" w:cs="Courier New"/>
          <w:color w:val="000000"/>
          <w:highlight w:val="white"/>
          <w:lang w:bidi="fa-IR"/>
        </w:rPr>
      </w:pPr>
      <w:r>
        <w:rPr>
          <w:rFonts w:cs="Courier New" w:ascii="Courier New" w:hAnsi="Courier New"/>
          <w:color w:val="000000"/>
          <w:shd w:fill="F7F7F7" w:val="clear"/>
        </w:rPr>
        <w:t>gcc -IC:/MinGW/include/ -pg q1.c -lpthread -o q1.exe</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ind w:left="720" w:firstLine="720"/>
        <w:rPr>
          <w:rFonts w:ascii="Courier New" w:hAnsi="Courier New" w:cs="Courier New"/>
          <w:color w:val="000000"/>
          <w:highlight w:val="white"/>
          <w:lang w:bidi="fa-IR"/>
        </w:rPr>
      </w:pPr>
      <w:r>
        <w:rPr>
          <w:rFonts w:cs="Courier New" w:ascii="Courier New" w:hAnsi="Courier New"/>
          <w:color w:val="000000"/>
          <w:shd w:fill="F7F7F7" w:val="clear"/>
        </w:rPr>
        <w:t>q1.exe</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Times New Roman" w:hAnsi="Times New Roman" w:cs="Times New Roman" w:asciiTheme="majorBidi" w:cstheme="majorBidi" w:hAnsiTheme="majorBidi"/>
          <w:color w:val="0070C0"/>
          <w:sz w:val="28"/>
          <w:szCs w:val="28"/>
        </w:rPr>
      </w:pPr>
      <w:r>
        <w:rPr>
          <w:rFonts w:cs="Times New Roman" w:cstheme="majorBidi" w:ascii="Times New Roman" w:hAnsi="Times New Roman"/>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Comparison:</w:t>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ind w:left="360" w:hanging="0"/>
        <w:rPr>
          <w:rFonts w:ascii="Courier New" w:hAnsi="Courier New" w:cs="Courier New"/>
          <w:color w:val="000000"/>
          <w:highlight w:val="white"/>
        </w:rPr>
      </w:pPr>
      <w:r>
        <w:rPr>
          <w:rFonts w:cs="Courier New" w:ascii="Courier New" w:hAnsi="Courier New"/>
          <w:color w:val="000000"/>
          <w:shd w:fill="F7F7F7" w:val="clear"/>
        </w:rPr>
        <w:t>serial: 1000 microsecond</w:t>
      </w:r>
    </w:p>
    <w:p>
      <w:pPr>
        <w:pStyle w:val="Normal"/>
        <w:spacing w:before="0" w:after="0"/>
        <w:ind w:left="360" w:hanging="0"/>
        <w:rPr>
          <w:rFonts w:ascii="Courier New" w:hAnsi="Courier New" w:cs="Courier New"/>
          <w:color w:val="000000"/>
          <w:highlight w:val="white"/>
        </w:rPr>
      </w:pPr>
      <w:r>
        <w:rPr>
          <w:rFonts w:cs="Courier New" w:ascii="Courier New" w:hAnsi="Courier New"/>
          <w:color w:val="000000"/>
          <w:shd w:fill="F7F7F7" w:val="clear"/>
        </w:rPr>
        <w:t>parallel: 2000 microsecond</w:t>
      </w:r>
    </w:p>
    <w:p>
      <w:pPr>
        <w:pStyle w:val="Normal"/>
        <w:spacing w:before="0" w:after="0"/>
        <w:ind w:left="360" w:hanging="0"/>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almost all cases serial method was faster (at least half time) or had equal time in compare, it seems that added overhead of parallel management and semaphore waits, make the process slower than serial manner.</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color w:val="0070C0"/>
          <w:sz w:val="28"/>
          <w:szCs w:val="28"/>
        </w:rPr>
        <w:t>Q2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Approach:</w:t>
      </w:r>
    </w:p>
    <w:p>
      <w:pPr>
        <w:pStyle w:val="Normal"/>
        <w:spacing w:before="0" w:after="0"/>
        <w:ind w:left="36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main PI calculation loop was divided based on number of threads and gave to threads for processing. An array of results created to store results of threads; each thread writes its own result in a cell of array.</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the end sum of all results used to calculate value of PI.</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information about each thread process gave to them as bellow structure:</w:t>
      </w:r>
    </w:p>
    <w:p>
      <w:pPr>
        <w:pStyle w:val="Normal"/>
        <w:spacing w:before="0" w:after="0"/>
        <w:ind w:left="357" w:hanging="0"/>
        <w:jc w:val="both"/>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double **sums = (double **)malloc(sizeof(double*) * threads_num);</w:t>
      </w:r>
    </w:p>
    <w:p>
      <w:pPr>
        <w:pStyle w:val="Normal"/>
        <w:spacing w:before="0" w:after="0"/>
        <w:ind w:left="357" w:hanging="0"/>
        <w:jc w:val="both"/>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typedef struct argument{</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id;</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size;</w:t>
      </w:r>
    </w:p>
    <w:p>
      <w:pPr>
        <w:pStyle w:val="Normal"/>
        <w:spacing w:before="0" w:after="0"/>
        <w:ind w:firstLine="357"/>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threads_num;</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double *sum;</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}argument;</w:t>
      </w:r>
    </w:p>
    <w:p>
      <w:pPr>
        <w:pStyle w:val="ListParagraph"/>
        <w:spacing w:before="0" w:after="0"/>
        <w:ind w:left="360" w:hanging="0"/>
        <w:rPr>
          <w:rFonts w:ascii="Times New Roman" w:hAnsi="Times New Roman" w:cs="Times New Roman" w:asciiTheme="majorBidi" w:cstheme="majorBidi" w:hAnsiTheme="majorBidi"/>
          <w:color w:val="0070C0"/>
          <w:sz w:val="28"/>
          <w:szCs w:val="28"/>
        </w:rPr>
      </w:pPr>
      <w:r>
        <w:rPr>
          <w:rFonts w:cs="Times New Roman" w:cstheme="majorBidi" w:ascii="Times New Roman" w:hAnsi="Times New Roman"/>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Commands:</w:t>
      </w:r>
    </w:p>
    <w:p>
      <w:pPr>
        <w:pStyle w:val="ListParagraph"/>
        <w:spacing w:before="0" w:after="0"/>
        <w:ind w:left="360" w:firstLine="360"/>
        <w:rPr>
          <w:rFonts w:ascii="Courier New" w:hAnsi="Courier New" w:cs="Courier New"/>
          <w:color w:val="000000"/>
          <w:shd w:fill="F7F7F7" w:val="clear"/>
        </w:rPr>
      </w:pPr>
      <w:r>
        <w:rPr>
          <w:rFonts w:cs="Courier New" w:ascii="Courier New" w:hAnsi="Courier New"/>
          <w:color w:val="000000"/>
          <w:shd w:fill="F7F7F7" w:val="clear"/>
        </w:rPr>
      </w:r>
    </w:p>
    <w:p>
      <w:pPr>
        <w:pStyle w:val="ListParagraph"/>
        <w:spacing w:before="0" w:after="0"/>
        <w:ind w:left="360" w:first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Compile command:</w:t>
      </w:r>
    </w:p>
    <w:p>
      <w:pPr>
        <w:pStyle w:val="ListParagraph"/>
        <w:spacing w:before="0" w:after="0"/>
        <w:ind w:left="1080" w:firstLine="360"/>
        <w:rPr>
          <w:rFonts w:ascii="Courier New" w:hAnsi="Courier New" w:cs="Courier New"/>
          <w:color w:val="000000"/>
          <w:shd w:fill="F7F7F7" w:val="clear"/>
        </w:rPr>
      </w:pPr>
      <w:r>
        <w:rPr>
          <w:rFonts w:cs="Courier New" w:ascii="Courier New" w:hAnsi="Courier New"/>
          <w:color w:val="000000"/>
          <w:shd w:fill="F7F7F7" w:val="clear"/>
        </w:rPr>
      </w:r>
    </w:p>
    <w:p>
      <w:pPr>
        <w:pStyle w:val="ListParagraph"/>
        <w:spacing w:before="0" w:after="0"/>
        <w:ind w:left="1080" w:firstLine="360"/>
        <w:rPr>
          <w:rFonts w:ascii="Courier New" w:hAnsi="Courier New" w:cs="Courier New"/>
          <w:color w:val="000000"/>
          <w:highlight w:val="white"/>
        </w:rPr>
      </w:pPr>
      <w:r>
        <w:rPr>
          <w:rFonts w:cs="Courier New" w:ascii="Courier New" w:hAnsi="Courier New"/>
          <w:color w:val="000000"/>
          <w:shd w:fill="F7F7F7" w:val="clear"/>
        </w:rPr>
        <w:t xml:space="preserve">gcc -IC:/MinGW/include/ -pg pi.c -lpthread -o pi.exe </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ab/>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ab/>
        <w:tab/>
      </w:r>
    </w:p>
    <w:p>
      <w:pPr>
        <w:pStyle w:val="Normal"/>
        <w:spacing w:before="0" w:after="0"/>
        <w:ind w:left="720" w:firstLine="720"/>
        <w:rPr>
          <w:rFonts w:ascii="Courier New" w:hAnsi="Courier New" w:cs="Courier New"/>
          <w:color w:val="000000"/>
          <w:highlight w:val="white"/>
          <w:lang w:bidi="fa-IR"/>
        </w:rPr>
      </w:pPr>
      <w:r>
        <w:rPr>
          <w:rFonts w:cs="Courier New" w:ascii="Courier New" w:hAnsi="Courier New"/>
          <w:color w:val="000000"/>
          <w:shd w:fill="F7F7F7" w:val="clear"/>
        </w:rPr>
        <w:t xml:space="preserve">pi.exe &lt;max threads num&gt; </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input is max thread number. Code runs the process 40 time per each number of threads and return average PI, time and speed up value and store all speed ups into file “speedups.txt”.</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firstLine="720"/>
        <w:rPr>
          <w:rFonts w:ascii="Times New Roman" w:hAnsi="Times New Roman" w:cs="Times New Roman" w:asciiTheme="majorBidi" w:cstheme="majorBidi" w:hAnsiTheme="majorBidi"/>
          <w:sz w:val="24"/>
          <w:szCs w:val="24"/>
        </w:rPr>
      </w:pPr>
      <w:r>
        <w:rPr>
          <w:rFonts w:cs="Courier New" w:ascii="Courier New" w:hAnsi="Courier New"/>
          <w:color w:val="000000"/>
          <w:shd w:fill="F7F7F7" w:val="clear"/>
        </w:rPr>
        <w:t>plot.py</w:t>
      </w:r>
    </w:p>
    <w:p>
      <w:pPr>
        <w:pStyle w:val="Normal"/>
        <w:spacing w:before="0" w:after="0"/>
        <w:ind w:left="720" w:hanging="0"/>
        <w:rPr>
          <w:rFonts w:ascii="Times New Roman" w:hAnsi="Times New Roman" w:cs="Times New Roman" w:asciiTheme="majorBidi" w:cstheme="majorBidi" w:hAnsiTheme="majorBidi"/>
          <w:sz w:val="24"/>
          <w:szCs w:val="24"/>
        </w:rPr>
      </w:pPr>
      <w:r>
        <w:rPr>
          <w:rFonts w:eastAsia="Times New Roman" w:cs="Courier New" w:ascii="Consolas" w:hAnsi="Consolas"/>
          <w:color w:val="242729"/>
          <w:sz w:val="20"/>
          <w:szCs w:val="20"/>
          <w:lang w:bidi="fa-IR"/>
        </w:rPr>
        <w:t xml:space="preserve"> </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then by use of </w:t>
      </w:r>
      <w:r>
        <w:rPr>
          <w:rFonts w:cs="Times New Roman" w:ascii="Times New Roman" w:hAnsi="Times New Roman" w:asciiTheme="majorBidi" w:cstheme="majorBidi" w:hAnsiTheme="majorBidi"/>
          <w:b/>
          <w:bCs/>
          <w:i/>
          <w:iCs/>
          <w:sz w:val="24"/>
          <w:szCs w:val="24"/>
        </w:rPr>
        <w:t>pyplot</w:t>
      </w:r>
      <w:r>
        <w:rPr>
          <w:rFonts w:cs="Times New Roman" w:ascii="Times New Roman" w:hAnsi="Times New Roman" w:asciiTheme="majorBidi" w:cstheme="majorBidi" w:hAnsiTheme="majorBidi"/>
          <w:sz w:val="24"/>
          <w:szCs w:val="24"/>
        </w:rPr>
        <w:t xml:space="preserve"> content of “speedups.txt” file used as input to plot speed up diagram.</w:t>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rFonts w:ascii="Courier New" w:hAnsi="Courier New" w:cs="Courier New"/>
          <w:color w:val="000000"/>
          <w:shd w:fill="F7F7F7" w:val="clear"/>
        </w:rPr>
      </w:pPr>
      <w:r>
        <w:rPr>
          <w:rFonts w:cs="Courier New" w:ascii="Courier New" w:hAnsi="Courier New"/>
          <w:color w:val="000000"/>
          <w:shd w:fill="F7F7F7" w:val="clear"/>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Comparison:</w:t>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jc w:val="center"/>
        <w:rPr>
          <w:rFonts w:ascii="Consolas" w:hAnsi="Consolas" w:eastAsia="Times New Roman" w:cs="Courier New"/>
          <w:color w:val="242729"/>
          <w:sz w:val="20"/>
          <w:szCs w:val="20"/>
          <w:lang w:bidi="fa-IR"/>
        </w:rPr>
      </w:pPr>
      <w:r>
        <w:rPr/>
        <w:drawing>
          <wp:inline distT="0" distB="8890" distL="0" distR="0">
            <wp:extent cx="4917440" cy="31343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917440" cy="3134360"/>
                    </a:xfrm>
                    <a:prstGeom prst="rect">
                      <a:avLst/>
                    </a:prstGeom>
                  </pic:spPr>
                </pic:pic>
              </a:graphicData>
            </a:graphic>
          </wp:inline>
        </w:drawing>
      </w:r>
    </w:p>
    <w:p>
      <w:pPr>
        <w:pStyle w:val="Normal"/>
        <w:spacing w:before="0" w:after="0"/>
        <w:ind w:left="360" w:hanging="0"/>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pPr>
      <w:r>
        <w:rPr>
          <w:rFonts w:cs="Times New Roman" w:ascii="Times New Roman" w:hAnsi="Times New Roman" w:asciiTheme="majorBidi" w:cstheme="majorBidi" w:hAnsiTheme="majorBidi"/>
          <w:sz w:val="24"/>
          <w:szCs w:val="24"/>
        </w:rPr>
        <w:t>As the plot shows by increasing threads number, in small number of threads we have actual speed up and in the 2 or 3 number of threads is the best. It seems that from a point till end by adding more threads, the</w:t>
      </w:r>
      <w:r>
        <w:rPr>
          <w:rFonts w:eastAsia="Times New Roman"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rPr>
        <w:t>overhead of managing threads make the process slower than serial manner and doesn’t gave any benefits cause the main algorithm isn’t really complex and time consuming and 2 or 3 threads is enough.</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 wp14:anchorId="66438320">
              <wp:simplePos x="0" y="0"/>
              <wp:positionH relativeFrom="page">
                <wp:align>right</wp:align>
              </wp:positionH>
              <wp:positionV relativeFrom="paragraph">
                <wp:posOffset>350520</wp:posOffset>
              </wp:positionV>
              <wp:extent cx="912495" cy="206375"/>
              <wp:effectExtent l="0" t="0" r="19050" b="22860"/>
              <wp:wrapNone/>
              <wp:docPr id="2" name="Text Box 221"/>
              <a:graphic xmlns:a="http://schemas.openxmlformats.org/drawingml/2006/main">
                <a:graphicData uri="http://schemas.microsoft.com/office/word/2010/wordprocessingShape">
                  <wps:wsp>
                    <wps:cNvSpPr/>
                    <wps:spPr>
                      <a:xfrm>
                        <a:off x="0" y="0"/>
                        <a:ext cx="911880" cy="205920"/>
                      </a:xfrm>
                      <a:prstGeom prst="rect">
                        <a:avLst/>
                      </a:prstGeom>
                      <a:solidFill>
                        <a:srgbClr val="0070c0"/>
                      </a:solidFill>
                      <a:ln>
                        <a:solidFill>
                          <a:srgbClr val="0070c0"/>
                        </a:solidFill>
                      </a:ln>
                    </wps:spPr>
                    <wps:style>
                      <a:lnRef idx="3">
                        <a:schemeClr val="lt1"/>
                      </a:lnRef>
                      <a:fillRef idx="1">
                        <a:schemeClr val="accent5"/>
                      </a:fillRef>
                      <a:effectRef idx="1">
                        <a:schemeClr val="accent5"/>
                      </a:effectRef>
                      <a:fontRef idx="minor"/>
                    </wps:style>
                    <wps:txbx>
                      <w:txbxContent>
                        <w:p>
                          <w:pPr>
                            <w:pStyle w:val="FrameContents"/>
                            <w:spacing w:lineRule="auto" w:line="240" w:before="0" w:after="0"/>
                            <w:rPr/>
                          </w:pPr>
                          <w:r>
                            <w:rPr>
                              <w:color w:val="FFFFFF" w:themeColor="background1"/>
                            </w:rPr>
                            <w:fldChar w:fldCharType="begin"/>
                          </w:r>
                          <w:r>
                            <w:instrText> PAGE </w:instrText>
                          </w:r>
                          <w:r>
                            <w:fldChar w:fldCharType="separate"/>
                          </w:r>
                          <w:r>
                            <w:t>3</w:t>
                          </w:r>
                          <w:r>
                            <w:fldChar w:fldCharType="end"/>
                          </w:r>
                        </w:p>
                      </w:txbxContent>
                    </wps:txbx>
                    <wps:bodyPr tIns="0" bIns="0" anchor="ctr">
                      <a:noAutofit/>
                    </wps:bodyPr>
                  </wps:wsp>
                </a:graphicData>
              </a:graphic>
            </wp:anchor>
          </w:drawing>
        </mc:Choice>
        <mc:Fallback>
          <w:pict>
            <v:rect id="shape_0" ID="Text Box 221" fillcolor="#0070c0" stroked="t" style="position:absolute;margin-left:19.2pt;margin-top:27.6pt;width:71.75pt;height:16.15pt;mso-position-horizontal-relative:page" wp14:anchorId="66438320">
              <w10:wrap type="square"/>
              <v:fill o:detectmouseclick="t" type="solid" color2="#ff8f3f"/>
              <v:stroke color="#0070c0" weight="19080" joinstyle="miter" endcap="flat"/>
              <v:textbox>
                <w:txbxContent>
                  <w:p>
                    <w:pPr>
                      <w:pStyle w:val="FrameContents"/>
                      <w:spacing w:lineRule="auto" w:line="240" w:before="0" w:after="0"/>
                      <w:rPr/>
                    </w:pPr>
                    <w:r>
                      <w:rPr>
                        <w:color w:val="FFFFFF" w:themeColor="background1"/>
                      </w:rPr>
                      <w:fldChar w:fldCharType="begin"/>
                    </w:r>
                    <w:r>
                      <w:instrText> PAGE </w:instrText>
                    </w:r>
                    <w:r>
                      <w:fldChar w:fldCharType="separate"/>
                    </w:r>
                    <w:r>
                      <w:t>3</w:t>
                    </w:r>
                    <w:r>
                      <w:fldChar w:fldCharType="end"/>
                    </w:r>
                  </w:p>
                </w:txbxContent>
              </v:textbox>
            </v:rect>
          </w:pict>
        </mc:Fallback>
      </mc:AlternateContent>
      <mc:AlternateContent>
        <mc:Choice Requires="wps">
          <w:drawing>
            <wp:anchor behindDoc="1" distT="0" distB="0" distL="114300" distR="114300" simplePos="0" locked="0" layoutInCell="1" allowOverlap="1" relativeHeight="7" wp14:anchorId="2ECA3300">
              <wp:simplePos x="0" y="0"/>
              <wp:positionH relativeFrom="margin">
                <wp:align>right</wp:align>
              </wp:positionH>
              <wp:positionV relativeFrom="paragraph">
                <wp:align>center</wp:align>
              </wp:positionV>
              <wp:extent cx="5943600" cy="457200"/>
              <wp:effectExtent l="0" t="0" r="0" b="635"/>
              <wp:wrapNone/>
              <wp:docPr id="4" name="Text Box 220"/>
              <a:graphic xmlns:a="http://schemas.openxmlformats.org/drawingml/2006/main">
                <a:graphicData uri="http://schemas.microsoft.com/office/word/2010/wordprocessingShape">
                  <wps:wsp>
                    <wps:cNvSpPr/>
                    <wps:spPr>
                      <a:xfrm>
                        <a:off x="0" y="0"/>
                        <a:ext cx="5942880" cy="456480"/>
                      </a:xfrm>
                      <a:prstGeom prst="rect">
                        <a:avLst/>
                      </a:prstGeom>
                      <a:noFill/>
                      <a:ln>
                        <a:noFill/>
                      </a:ln>
                    </wps:spPr>
                    <wps:style>
                      <a:lnRef idx="0"/>
                      <a:fillRef idx="0"/>
                      <a:effectRef idx="0"/>
                      <a:fontRef idx="minor"/>
                    </wps:style>
                    <wps:txbx>
                      <w:txbxContent>
                        <w:p>
                          <w:pPr>
                            <w:pStyle w:val="FrameContents"/>
                            <w:spacing w:lineRule="auto" w:line="240" w:before="0" w:after="0"/>
                            <w:ind w:left="2880" w:firstLine="720"/>
                            <w:rPr/>
                          </w:pPr>
                          <w:r>
                            <w:rPr/>
                            <w:t xml:space="preserve">         </w:t>
                          </w:r>
                          <w:r>
                            <w:rPr/>
                            <w:t>Saleh Afzoon</w:t>
                            <w:tab/>
                            <w:tab/>
                            <w:t xml:space="preserve">    Parallel algorithms – Hw2</w:t>
                          </w:r>
                        </w:p>
                        <w:p>
                          <w:pPr>
                            <w:pStyle w:val="FrameContents"/>
                            <w:spacing w:lineRule="auto" w:line="240" w:before="0" w:after="0"/>
                            <w:ind w:left="7200" w:firstLine="720"/>
                            <w:rPr>
                              <w:color w:val="808080" w:themeColor="background1" w:themeShade="80"/>
                              <w:sz w:val="18"/>
                              <w:szCs w:val="18"/>
                            </w:rPr>
                          </w:pPr>
                          <w:r>
                            <w:rPr>
                              <w:color w:val="808080" w:themeColor="background1" w:themeShade="80"/>
                              <w:sz w:val="18"/>
                              <w:szCs w:val="18"/>
                            </w:rPr>
                            <w:t>April 18, 2020</w:t>
                          </w:r>
                        </w:p>
                      </w:txbxContent>
                    </wps:txbx>
                    <wps:bodyPr tIns="0" bIns="0" anchor="ctr">
                      <a:spAutoFit/>
                    </wps:bodyPr>
                  </wps:wsp>
                </a:graphicData>
              </a:graphic>
              <wp14:sizeRelH relativeFrom="margin">
                <wp14:pctWidth>100000</wp14:pctWidth>
              </wp14:sizeRelH>
            </wp:anchor>
          </w:drawing>
        </mc:Choice>
        <mc:Fallback>
          <w:pict>
            <v:rect id="shape_0" ID="Text Box 220" stroked="f" style="position:absolute;margin-left:-9pt;margin-top:-11.6pt;width:467.9pt;height:35.9pt;mso-position-horizontal:right;mso-position-horizontal-relative:margin;mso-position-vertical:center" wp14:anchorId="2ECA3300">
              <w10:wrap type="square"/>
              <v:fill o:detectmouseclick="t" on="false"/>
              <v:stroke color="#3465a4" joinstyle="round" endcap="flat"/>
              <v:textbox>
                <w:txbxContent>
                  <w:p>
                    <w:pPr>
                      <w:pStyle w:val="FrameContents"/>
                      <w:spacing w:lineRule="auto" w:line="240" w:before="0" w:after="0"/>
                      <w:ind w:left="2880" w:firstLine="720"/>
                      <w:rPr/>
                    </w:pPr>
                    <w:r>
                      <w:rPr/>
                      <w:t xml:space="preserve">         </w:t>
                    </w:r>
                    <w:r>
                      <w:rPr/>
                      <w:t>Saleh Afzoon</w:t>
                      <w:tab/>
                      <w:tab/>
                      <w:t xml:space="preserve">    Parallel algorithms – Hw2</w:t>
                    </w:r>
                  </w:p>
                  <w:p>
                    <w:pPr>
                      <w:pStyle w:val="FrameContents"/>
                      <w:spacing w:lineRule="auto" w:line="240" w:before="0" w:after="0"/>
                      <w:ind w:left="7200" w:firstLine="720"/>
                      <w:rPr>
                        <w:color w:val="808080" w:themeColor="background1" w:themeShade="80"/>
                        <w:sz w:val="18"/>
                        <w:szCs w:val="18"/>
                      </w:rPr>
                    </w:pPr>
                    <w:r>
                      <w:rPr>
                        <w:color w:val="808080" w:themeColor="background1" w:themeShade="80"/>
                        <w:sz w:val="18"/>
                        <w:szCs w:val="18"/>
                      </w:rPr>
                      <w:t>April 18, 2020</w:t>
                    </w:r>
                  </w:p>
                </w:txbxContent>
              </v:textbox>
            </v:rect>
          </w:pict>
        </mc:Fallback>
      </mc:AlternateContent>
      <w:drawing>
        <wp:anchor behindDoc="1" distT="0" distB="0" distL="114300" distR="121920" simplePos="0" locked="0" layoutInCell="1" allowOverlap="1" relativeHeight="11">
          <wp:simplePos x="0" y="0"/>
          <wp:positionH relativeFrom="column">
            <wp:posOffset>243840</wp:posOffset>
          </wp:positionH>
          <wp:positionV relativeFrom="paragraph">
            <wp:posOffset>-312420</wp:posOffset>
          </wp:positionV>
          <wp:extent cx="716280" cy="59055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
                  <a:stretch>
                    <a:fillRect/>
                  </a:stretch>
                </pic:blipFill>
                <pic:spPr bwMode="auto">
                  <a:xfrm>
                    <a:off x="0" y="0"/>
                    <a:ext cx="716280" cy="5905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8"/>
        <w:rFonts w:cs="Symbol"/>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47369"/>
    <w:rPr>
      <w:rFonts w:ascii="Courier New" w:hAnsi="Courier New" w:eastAsia="Times New Roman" w:cs="Courier New"/>
      <w:sz w:val="20"/>
      <w:szCs w:val="20"/>
      <w:lang w:bidi="fa-IR"/>
    </w:rPr>
  </w:style>
  <w:style w:type="character" w:styleId="HTMLCode">
    <w:name w:val="HTML Code"/>
    <w:basedOn w:val="DefaultParagraphFont"/>
    <w:uiPriority w:val="99"/>
    <w:semiHidden/>
    <w:unhideWhenUsed/>
    <w:qFormat/>
    <w:rsid w:val="00547369"/>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5e7204"/>
    <w:rPr/>
  </w:style>
  <w:style w:type="character" w:styleId="FooterChar" w:customStyle="1">
    <w:name w:val="Footer Char"/>
    <w:basedOn w:val="DefaultParagraphFont"/>
    <w:link w:val="Footer"/>
    <w:uiPriority w:val="99"/>
    <w:qFormat/>
    <w:rsid w:val="005e7204"/>
    <w:rPr/>
  </w:style>
  <w:style w:type="character" w:styleId="ListLabel1">
    <w:name w:val="ListLabel 1"/>
    <w:qFormat/>
    <w:rPr>
      <w:rFonts w:cs="Symbol"/>
      <w:sz w:val="28"/>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54736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fa-IR"/>
    </w:rPr>
  </w:style>
  <w:style w:type="paragraph" w:styleId="Header">
    <w:name w:val="Header"/>
    <w:basedOn w:val="Normal"/>
    <w:link w:val="HeaderChar"/>
    <w:uiPriority w:val="99"/>
    <w:unhideWhenUsed/>
    <w:rsid w:val="005e720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7204"/>
    <w:pPr>
      <w:tabs>
        <w:tab w:val="center" w:pos="4680" w:leader="none"/>
        <w:tab w:val="right" w:pos="9360" w:leader="none"/>
      </w:tabs>
      <w:spacing w:lineRule="auto" w:line="240" w:before="0" w:after="0"/>
    </w:pPr>
    <w:rPr/>
  </w:style>
  <w:style w:type="paragraph" w:styleId="NoSpacing">
    <w:name w:val="No Spacing"/>
    <w:uiPriority w:val="1"/>
    <w:qFormat/>
    <w:rsid w:val="005e7204"/>
    <w:pPr>
      <w:widowControl/>
      <w:bidi w:val="0"/>
      <w:spacing w:lineRule="auto" w:line="240" w:before="0" w:after="0"/>
      <w:jc w:val="left"/>
    </w:pPr>
    <w:rPr>
      <w:rFonts w:ascii="Calibri" w:hAnsi="Calibri" w:eastAsia="Calibri" w:cs="Arial"/>
      <w:color w:val="44546A" w:themeColor="text2"/>
      <w:sz w:val="20"/>
      <w:szCs w:val="20"/>
      <w:lang w:val="en-US" w:eastAsia="en-US" w:bidi="ar-SA"/>
    </w:rPr>
  </w:style>
  <w:style w:type="paragraph" w:styleId="Default" w:customStyle="1">
    <w:name w:val="Default"/>
    <w:qFormat/>
    <w:rsid w:val="00784615"/>
    <w:pPr>
      <w:widowControl/>
      <w:bidi w:val="0"/>
      <w:spacing w:lineRule="auto" w:line="240" w:before="0" w:after="0"/>
      <w:jc w:val="left"/>
    </w:pPr>
    <w:rPr>
      <w:rFonts w:ascii="Times New Roman" w:hAnsi="Times New Roman" w:cs="Times New Roman" w:eastAsia="Calibri"/>
      <w:color w:val="000000"/>
      <w:sz w:val="24"/>
      <w:szCs w:val="24"/>
      <w:lang w:bidi="fa-IR" w:val="en-US" w:eastAsia="en-US"/>
    </w:rPr>
  </w:style>
  <w:style w:type="paragraph" w:styleId="ListParagraph">
    <w:name w:val="List Paragraph"/>
    <w:basedOn w:val="Normal"/>
    <w:uiPriority w:val="34"/>
    <w:qFormat/>
    <w:rsid w:val="008e7145"/>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5Dark-Accent3">
    <w:name w:val="Grid Table 5 Dark Accent 3"/>
    <w:basedOn w:val="TableNormal"/>
    <w:uiPriority w:val="50"/>
    <w:rsid w:val="0031069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1848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8484d"/>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18484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3951</TotalTime>
  <Application>LibreOffice/5.1.6.2$Linux_X86_64 LibreOffice_project/10m0$Build-2</Application>
  <Pages>3</Pages>
  <Words>359</Words>
  <Characters>1756</Characters>
  <CharactersWithSpaces>2110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2020-04-15T12:02:00Z</dcterms:created>
  <dc:creator>Saleh</dc:creator>
  <dc:description/>
  <dc:language>en-US</dc:language>
  <cp:lastModifiedBy/>
  <cp:lastPrinted>2020-04-20T17:01:00Z</cp:lastPrinted>
  <dcterms:modified xsi:type="dcterms:W3CDTF">2020-05-04T15:09:51Z</dcterms:modified>
  <cp:revision>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