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794A" w14:textId="7595DCE6" w:rsidR="00F230EE" w:rsidRDefault="008622E3" w:rsidP="009E4627">
      <w:pPr>
        <w:jc w:val="center"/>
        <w:rPr>
          <w:b/>
          <w:bCs/>
          <w:sz w:val="24"/>
          <w:szCs w:val="24"/>
        </w:rPr>
      </w:pPr>
      <w:r w:rsidRPr="008622E3">
        <w:rPr>
          <w:b/>
          <w:bCs/>
          <w:sz w:val="24"/>
          <w:szCs w:val="24"/>
        </w:rPr>
        <w:t>Project 2</w:t>
      </w:r>
      <w:r w:rsidR="00F230EE">
        <w:rPr>
          <w:b/>
          <w:bCs/>
          <w:sz w:val="24"/>
          <w:szCs w:val="24"/>
        </w:rPr>
        <w:t xml:space="preserve"> proposal</w:t>
      </w:r>
    </w:p>
    <w:p w14:paraId="67DF8A27" w14:textId="28C0888F" w:rsidR="008622E3" w:rsidRPr="008622E3" w:rsidRDefault="00F230EE" w:rsidP="00D42C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members</w:t>
      </w:r>
      <w:r w:rsidR="008622E3" w:rsidRPr="008622E3">
        <w:rPr>
          <w:b/>
          <w:bCs/>
          <w:sz w:val="24"/>
          <w:szCs w:val="24"/>
        </w:rPr>
        <w:t>:</w:t>
      </w:r>
      <w:r w:rsidR="00D42CDF">
        <w:rPr>
          <w:b/>
          <w:bCs/>
          <w:sz w:val="24"/>
          <w:szCs w:val="24"/>
        </w:rPr>
        <w:t xml:space="preserve"> Saleha, Erika, Pim, Jasjeet</w:t>
      </w:r>
    </w:p>
    <w:p w14:paraId="2529932F" w14:textId="6351F2A5" w:rsidR="00F230EE" w:rsidRPr="00F230EE" w:rsidRDefault="00F230EE" w:rsidP="00F230EE">
      <w:pPr>
        <w:rPr>
          <w:b/>
          <w:bCs/>
        </w:rPr>
      </w:pPr>
      <w:r w:rsidRPr="00F230EE">
        <w:rPr>
          <w:b/>
          <w:bCs/>
        </w:rPr>
        <w:t>Dataset:</w:t>
      </w:r>
    </w:p>
    <w:p w14:paraId="30F7BA22" w14:textId="7D4397F5" w:rsidR="00F230EE" w:rsidRDefault="00F230EE" w:rsidP="00F230EE">
      <w:r>
        <w:t xml:space="preserve">We </w:t>
      </w:r>
      <w:r>
        <w:t xml:space="preserve">will </w:t>
      </w:r>
      <w:r>
        <w:t>utilise 2 datasets from the public platform Kaggle; the ‘World Happiness Report’ and the ‘Human Life Expectancy Around the World’ report. The World Happiness Report dataset list</w:t>
      </w:r>
      <w:r>
        <w:t>s</w:t>
      </w:r>
      <w:r>
        <w:t xml:space="preserve"> information for 158 countries between the years of 2015 to 2021, and the Human Life Expectancy dataset comprise</w:t>
      </w:r>
      <w:r>
        <w:t>s</w:t>
      </w:r>
      <w:r>
        <w:t xml:space="preserve"> of a collection of 186 countries ranging from 1990 to 2019. </w:t>
      </w:r>
    </w:p>
    <w:p w14:paraId="3A74E165" w14:textId="3C3B9230" w:rsidR="00F230EE" w:rsidRDefault="00F230EE" w:rsidP="00F230EE">
      <w:r>
        <w:t xml:space="preserve">We </w:t>
      </w:r>
      <w:r>
        <w:t xml:space="preserve">will </w:t>
      </w:r>
      <w:r>
        <w:t xml:space="preserve">focus on extracting the data from 2019 from both datasets for consistency. </w:t>
      </w:r>
    </w:p>
    <w:p w14:paraId="0AE3EED8" w14:textId="79E3FD2F" w:rsidR="00F230EE" w:rsidRDefault="00F230EE" w:rsidP="00F230EE">
      <w:r>
        <w:t xml:space="preserve">The </w:t>
      </w:r>
      <w:r>
        <w:t xml:space="preserve">data </w:t>
      </w:r>
      <w:r>
        <w:t>sources are listed below:</w:t>
      </w:r>
    </w:p>
    <w:p w14:paraId="654E8A1E" w14:textId="77777777" w:rsidR="00F230EE" w:rsidRDefault="00F230EE" w:rsidP="00F230EE">
      <w:pPr>
        <w:pStyle w:val="ListParagraph"/>
        <w:numPr>
          <w:ilvl w:val="0"/>
          <w:numId w:val="3"/>
        </w:numPr>
        <w:spacing w:after="0" w:line="240" w:lineRule="auto"/>
      </w:pPr>
      <w:r>
        <w:t>World Happiness Report 2015-2021 (Kaggle)</w:t>
      </w:r>
    </w:p>
    <w:p w14:paraId="11157CD7" w14:textId="77777777" w:rsidR="00F230EE" w:rsidRDefault="00F230EE" w:rsidP="00F230EE">
      <w:pPr>
        <w:pStyle w:val="ListParagraph"/>
        <w:numPr>
          <w:ilvl w:val="1"/>
          <w:numId w:val="3"/>
        </w:numPr>
        <w:spacing w:after="0" w:line="240" w:lineRule="auto"/>
      </w:pPr>
      <w:hyperlink r:id="rId5" w:history="1">
        <w:r w:rsidRPr="000E1D44">
          <w:rPr>
            <w:rStyle w:val="Hyperlink"/>
          </w:rPr>
          <w:t>https://www.kaggle.com/mathurinache/world-happiness-report-20152021?select=2019.csv</w:t>
        </w:r>
      </w:hyperlink>
      <w:r>
        <w:t xml:space="preserve"> </w:t>
      </w:r>
    </w:p>
    <w:p w14:paraId="0062F2B7" w14:textId="77777777" w:rsidR="00F230EE" w:rsidRDefault="00F230EE" w:rsidP="00F230EE">
      <w:pPr>
        <w:pStyle w:val="ListParagraph"/>
        <w:numPr>
          <w:ilvl w:val="0"/>
          <w:numId w:val="3"/>
        </w:numPr>
        <w:spacing w:after="0" w:line="240" w:lineRule="auto"/>
      </w:pPr>
      <w:r>
        <w:t>Human Life Expectancy Around the World (Kaggle)</w:t>
      </w:r>
    </w:p>
    <w:p w14:paraId="6F060934" w14:textId="77777777" w:rsidR="00F230EE" w:rsidRDefault="00F230EE" w:rsidP="00F230EE">
      <w:pPr>
        <w:pStyle w:val="ListParagraph"/>
        <w:numPr>
          <w:ilvl w:val="1"/>
          <w:numId w:val="3"/>
        </w:numPr>
        <w:spacing w:after="0" w:line="240" w:lineRule="auto"/>
      </w:pPr>
      <w:hyperlink r:id="rId6" w:history="1">
        <w:r w:rsidRPr="000E1D44">
          <w:rPr>
            <w:rStyle w:val="Hyperlink"/>
          </w:rPr>
          <w:t>https://www.kaggle.com/deepcontractor/human-life-expectancy-around-the-world</w:t>
        </w:r>
      </w:hyperlink>
      <w:r>
        <w:t xml:space="preserve"> </w:t>
      </w:r>
    </w:p>
    <w:p w14:paraId="5EF72AB7" w14:textId="77777777" w:rsidR="00F230EE" w:rsidRDefault="00F230EE" w:rsidP="00F230EE">
      <w:r>
        <w:t>The factors of interest from the World Happiness Report are as follows:</w:t>
      </w:r>
    </w:p>
    <w:p w14:paraId="4B2E9A87" w14:textId="77777777" w:rsidR="00F230EE" w:rsidRDefault="00F230EE" w:rsidP="00F230EE">
      <w:pPr>
        <w:pStyle w:val="ListParagraph"/>
        <w:numPr>
          <w:ilvl w:val="0"/>
          <w:numId w:val="3"/>
        </w:numPr>
        <w:spacing w:after="0" w:line="240" w:lineRule="auto"/>
      </w:pPr>
      <w:r>
        <w:t>Freedom to make life choices</w:t>
      </w:r>
    </w:p>
    <w:p w14:paraId="55EB0409" w14:textId="77777777" w:rsidR="00F230EE" w:rsidRDefault="00F230EE" w:rsidP="00F230EE">
      <w:pPr>
        <w:pStyle w:val="ListParagraph"/>
        <w:numPr>
          <w:ilvl w:val="0"/>
          <w:numId w:val="3"/>
        </w:numPr>
        <w:spacing w:after="0" w:line="240" w:lineRule="auto"/>
      </w:pPr>
      <w:r>
        <w:t>Social support</w:t>
      </w:r>
    </w:p>
    <w:p w14:paraId="3406A2B0" w14:textId="77777777" w:rsidR="00F230EE" w:rsidRDefault="00F230EE" w:rsidP="00F230EE">
      <w:pPr>
        <w:pStyle w:val="ListParagraph"/>
        <w:numPr>
          <w:ilvl w:val="0"/>
          <w:numId w:val="3"/>
        </w:numPr>
        <w:spacing w:after="0" w:line="240" w:lineRule="auto"/>
      </w:pPr>
      <w:r>
        <w:t>GDP per capita</w:t>
      </w:r>
    </w:p>
    <w:p w14:paraId="7D9C1678" w14:textId="77777777" w:rsidR="00F230EE" w:rsidRDefault="00F230EE" w:rsidP="00F230EE">
      <w:pPr>
        <w:pStyle w:val="ListParagraph"/>
        <w:numPr>
          <w:ilvl w:val="0"/>
          <w:numId w:val="3"/>
        </w:numPr>
        <w:spacing w:after="0" w:line="240" w:lineRule="auto"/>
      </w:pPr>
      <w:r>
        <w:t>Happiness rank</w:t>
      </w:r>
    </w:p>
    <w:p w14:paraId="6817064F" w14:textId="77777777" w:rsidR="00F230EE" w:rsidRPr="009F3FE8" w:rsidRDefault="00F230EE" w:rsidP="00F230EE">
      <w:pPr>
        <w:pStyle w:val="ListParagraph"/>
        <w:numPr>
          <w:ilvl w:val="0"/>
          <w:numId w:val="3"/>
        </w:numPr>
        <w:spacing w:after="0" w:line="240" w:lineRule="auto"/>
      </w:pPr>
      <w:r>
        <w:t>Happiness score</w:t>
      </w:r>
    </w:p>
    <w:p w14:paraId="5659E355" w14:textId="77777777" w:rsidR="00F230EE" w:rsidRDefault="00F230EE" w:rsidP="00F230EE"/>
    <w:p w14:paraId="51731D87" w14:textId="0C77E2E9" w:rsidR="00F230EE" w:rsidRDefault="009E4627" w:rsidP="00F230E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AA65A3" wp14:editId="6E48B007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049905" cy="20554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" t="19764" r="8233" b="7779"/>
                    <a:stretch/>
                  </pic:blipFill>
                  <pic:spPr bwMode="auto">
                    <a:xfrm>
                      <a:off x="0" y="0"/>
                      <a:ext cx="30499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0EE" w:rsidRPr="00F230EE">
        <w:rPr>
          <w:b/>
          <w:bCs/>
          <w:sz w:val="24"/>
          <w:szCs w:val="24"/>
        </w:rPr>
        <w:t>Approach:</w:t>
      </w:r>
    </w:p>
    <w:p w14:paraId="427F5F9B" w14:textId="6D345A44" w:rsidR="00934CD6" w:rsidRDefault="00934CD6" w:rsidP="00934CD6">
      <w:pPr>
        <w:rPr>
          <w:b/>
          <w:bCs/>
          <w:sz w:val="24"/>
          <w:szCs w:val="24"/>
        </w:rPr>
      </w:pPr>
    </w:p>
    <w:p w14:paraId="31F03ECE" w14:textId="13275359" w:rsidR="00F230EE" w:rsidRDefault="00F230EE" w:rsidP="00F230EE">
      <w:pPr>
        <w:rPr>
          <w:sz w:val="24"/>
          <w:szCs w:val="24"/>
        </w:rPr>
      </w:pPr>
      <w:r w:rsidRPr="00F230EE">
        <w:rPr>
          <w:sz w:val="24"/>
          <w:szCs w:val="24"/>
        </w:rPr>
        <w:t xml:space="preserve">We will </w:t>
      </w:r>
      <w:r>
        <w:rPr>
          <w:sz w:val="24"/>
          <w:szCs w:val="24"/>
        </w:rPr>
        <w:t xml:space="preserve">load our dataset into SQL database and </w:t>
      </w:r>
      <w:r w:rsidR="007D2652">
        <w:rPr>
          <w:sz w:val="24"/>
          <w:szCs w:val="24"/>
        </w:rPr>
        <w:t xml:space="preserve">will </w:t>
      </w:r>
      <w:r>
        <w:rPr>
          <w:sz w:val="24"/>
          <w:szCs w:val="24"/>
        </w:rPr>
        <w:t>use SQL alchemy to render it on the flask app/server. Then we will send this data to the user interface for interactive visualisation using JavaScript, D3/plotly/leaflet.</w:t>
      </w:r>
    </w:p>
    <w:p w14:paraId="286BC65F" w14:textId="77777777" w:rsidR="009E4627" w:rsidRDefault="009E4627" w:rsidP="00F230EE">
      <w:pPr>
        <w:rPr>
          <w:b/>
          <w:bCs/>
          <w:sz w:val="24"/>
          <w:szCs w:val="24"/>
        </w:rPr>
      </w:pPr>
    </w:p>
    <w:p w14:paraId="004CAA85" w14:textId="77777777" w:rsidR="009E4627" w:rsidRDefault="009E4627" w:rsidP="00F230EE">
      <w:pPr>
        <w:rPr>
          <w:b/>
          <w:bCs/>
          <w:sz w:val="24"/>
          <w:szCs w:val="24"/>
        </w:rPr>
      </w:pPr>
    </w:p>
    <w:p w14:paraId="27CDC01D" w14:textId="49A5FFA1" w:rsidR="00F230EE" w:rsidRPr="00F230EE" w:rsidRDefault="00F230EE" w:rsidP="00F230EE">
      <w:pPr>
        <w:rPr>
          <w:b/>
          <w:bCs/>
          <w:sz w:val="24"/>
          <w:szCs w:val="24"/>
        </w:rPr>
      </w:pPr>
      <w:r w:rsidRPr="00F230EE">
        <w:rPr>
          <w:b/>
          <w:bCs/>
          <w:sz w:val="24"/>
          <w:szCs w:val="24"/>
        </w:rPr>
        <w:t>Visualisation:</w:t>
      </w:r>
    </w:p>
    <w:p w14:paraId="7BE402DD" w14:textId="2BA38685" w:rsidR="00F230EE" w:rsidRDefault="00F230EE" w:rsidP="00F230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Option to the user to select between happiness factors for a specific country</w:t>
      </w:r>
    </w:p>
    <w:p w14:paraId="79DBC320" w14:textId="71B5F3FD" w:rsidR="00F230EE" w:rsidRDefault="00F230EE" w:rsidP="00F230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Scatter plot for countries on x-axis and </w:t>
      </w:r>
      <w:r w:rsidR="007D2652">
        <w:rPr>
          <w:sz w:val="24"/>
          <w:szCs w:val="24"/>
        </w:rPr>
        <w:t>happiness score/happiness rank</w:t>
      </w:r>
      <w:r w:rsidR="00B4586C">
        <w:rPr>
          <w:sz w:val="24"/>
          <w:szCs w:val="24"/>
        </w:rPr>
        <w:t xml:space="preserve"> on y-axis</w:t>
      </w:r>
    </w:p>
    <w:p w14:paraId="29B9F886" w14:textId="4E8CF2DC" w:rsidR="00F230EE" w:rsidRPr="009E4627" w:rsidRDefault="007D2652" w:rsidP="009E46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Pie charts for top 10 countries with highest happiness ranking and life expectancy.</w:t>
      </w:r>
    </w:p>
    <w:p w14:paraId="700E336B" w14:textId="77777777" w:rsidR="00F230EE" w:rsidRDefault="00F230EE">
      <w:pPr>
        <w:rPr>
          <w:b/>
          <w:bCs/>
        </w:rPr>
      </w:pPr>
    </w:p>
    <w:p w14:paraId="44DF1BC2" w14:textId="77777777" w:rsidR="00F230EE" w:rsidRDefault="00F230EE">
      <w:pPr>
        <w:rPr>
          <w:b/>
          <w:bCs/>
        </w:rPr>
      </w:pPr>
    </w:p>
    <w:p w14:paraId="1F93F9D4" w14:textId="77777777" w:rsidR="00F230EE" w:rsidRDefault="00F230EE">
      <w:pPr>
        <w:rPr>
          <w:b/>
          <w:bCs/>
        </w:rPr>
      </w:pPr>
    </w:p>
    <w:sectPr w:rsidR="00F2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E38"/>
    <w:multiLevelType w:val="hybridMultilevel"/>
    <w:tmpl w:val="C89229E8"/>
    <w:lvl w:ilvl="0" w:tplc="BD027868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85A"/>
    <w:multiLevelType w:val="hybridMultilevel"/>
    <w:tmpl w:val="A8D8F2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085C"/>
    <w:multiLevelType w:val="hybridMultilevel"/>
    <w:tmpl w:val="AF80752A"/>
    <w:lvl w:ilvl="0" w:tplc="A60A5F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F323FA"/>
    <w:multiLevelType w:val="hybridMultilevel"/>
    <w:tmpl w:val="92B23B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1E"/>
    <w:rsid w:val="00140C4B"/>
    <w:rsid w:val="003B031D"/>
    <w:rsid w:val="0045472D"/>
    <w:rsid w:val="004F71CE"/>
    <w:rsid w:val="00646DF4"/>
    <w:rsid w:val="007349A1"/>
    <w:rsid w:val="007D2652"/>
    <w:rsid w:val="007E5E8C"/>
    <w:rsid w:val="008622E3"/>
    <w:rsid w:val="008D5BDD"/>
    <w:rsid w:val="008F7DA5"/>
    <w:rsid w:val="00934CD6"/>
    <w:rsid w:val="00982BD7"/>
    <w:rsid w:val="009E4627"/>
    <w:rsid w:val="00B4586C"/>
    <w:rsid w:val="00D145A6"/>
    <w:rsid w:val="00D42CDF"/>
    <w:rsid w:val="00E47051"/>
    <w:rsid w:val="00E64C01"/>
    <w:rsid w:val="00E7591E"/>
    <w:rsid w:val="00ED32DF"/>
    <w:rsid w:val="00F230EE"/>
    <w:rsid w:val="00F529CD"/>
    <w:rsid w:val="00F6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2E74"/>
  <w15:chartTrackingRefBased/>
  <w15:docId w15:val="{BCFED933-0E36-4B61-B621-6977D134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eepcontractor/human-life-expectancy-around-the-world" TargetMode="External"/><Relationship Id="rId5" Type="http://schemas.openxmlformats.org/officeDocument/2006/relationships/hyperlink" Target="https://www.kaggle.com/mathurinache/world-happiness-report-20152021?select=2019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Jasjeet (Manufacturing, Geelong WP)</dc:creator>
  <cp:keywords/>
  <dc:description/>
  <cp:lastModifiedBy>Kaur, Jasjeet (Manufacturing, Geelong WP)</cp:lastModifiedBy>
  <cp:revision>4</cp:revision>
  <dcterms:created xsi:type="dcterms:W3CDTF">2022-03-10T10:55:00Z</dcterms:created>
  <dcterms:modified xsi:type="dcterms:W3CDTF">2022-03-10T11:01:00Z</dcterms:modified>
</cp:coreProperties>
</file>