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0D498" w14:textId="692F222E" w:rsidR="00A719F8" w:rsidRPr="00FE7503" w:rsidRDefault="00A719F8" w:rsidP="00FE7503">
      <w:pPr>
        <w:pStyle w:val="NormalWeb"/>
        <w:jc w:val="both"/>
        <w:rPr>
          <w:rFonts w:ascii="Arial" w:hAnsi="Arial" w:cs="Arial"/>
          <w:color w:val="000000"/>
        </w:rPr>
      </w:pPr>
      <w:r w:rsidRPr="00FE7503">
        <w:rPr>
          <w:rFonts w:ascii="Arial" w:hAnsi="Arial" w:cs="Arial"/>
          <w:color w:val="000000"/>
        </w:rPr>
        <w:t xml:space="preserve">Saleha </w:t>
      </w:r>
      <w:r w:rsidR="00F4123A" w:rsidRPr="00FE7503">
        <w:rPr>
          <w:rFonts w:ascii="Arial" w:hAnsi="Arial" w:cs="Arial"/>
          <w:smallCaps/>
          <w:color w:val="000000"/>
        </w:rPr>
        <w:t>Khatun</w:t>
      </w:r>
    </w:p>
    <w:p w14:paraId="0DD2E4F7" w14:textId="2711778A" w:rsidR="00C06654" w:rsidRPr="00FE7503" w:rsidRDefault="00A719F8" w:rsidP="00FE7503">
      <w:pPr>
        <w:pStyle w:val="NormalWeb"/>
        <w:jc w:val="both"/>
        <w:rPr>
          <w:rFonts w:ascii="Arial" w:hAnsi="Arial" w:cs="Arial"/>
          <w:color w:val="000000"/>
        </w:rPr>
      </w:pPr>
      <w:r w:rsidRPr="00FE7503">
        <w:rPr>
          <w:rFonts w:ascii="Arial" w:hAnsi="Arial" w:cs="Arial"/>
          <w:color w:val="000000"/>
        </w:rPr>
        <w:t>Sumee_cuet@yahoo.com</w:t>
      </w:r>
    </w:p>
    <w:p w14:paraId="6EA68463" w14:textId="77777777" w:rsidR="00C06654" w:rsidRPr="00FE7503" w:rsidRDefault="00C06654" w:rsidP="00FE7503">
      <w:pPr>
        <w:pStyle w:val="NormalWeb"/>
        <w:jc w:val="both"/>
        <w:rPr>
          <w:rFonts w:ascii="Arial" w:hAnsi="Arial" w:cs="Arial"/>
          <w:color w:val="000000"/>
        </w:rPr>
      </w:pPr>
      <w:r w:rsidRPr="00FE7503">
        <w:rPr>
          <w:rFonts w:ascii="Arial" w:hAnsi="Arial" w:cs="Arial"/>
          <w:color w:val="000000"/>
        </w:rPr>
        <w:t>Excel-Challenge Homework</w:t>
      </w:r>
    </w:p>
    <w:p w14:paraId="0531ADB3" w14:textId="63CB9216" w:rsidR="00C06654" w:rsidRPr="00FE7503" w:rsidRDefault="007312D2" w:rsidP="00FE7503">
      <w:pPr>
        <w:pStyle w:val="NormalWeb"/>
        <w:jc w:val="both"/>
        <w:rPr>
          <w:rFonts w:ascii="Arial" w:hAnsi="Arial" w:cs="Arial"/>
          <w:color w:val="000000"/>
        </w:rPr>
      </w:pPr>
      <w:r>
        <w:rPr>
          <w:rFonts w:ascii="Arial" w:hAnsi="Arial" w:cs="Arial"/>
          <w:color w:val="000000"/>
        </w:rPr>
        <w:t>10</w:t>
      </w:r>
      <w:r w:rsidR="00A719F8" w:rsidRPr="00FE7503">
        <w:rPr>
          <w:rFonts w:ascii="Arial" w:hAnsi="Arial" w:cs="Arial"/>
          <w:color w:val="000000"/>
        </w:rPr>
        <w:t>/11/2021</w:t>
      </w:r>
    </w:p>
    <w:p w14:paraId="5DE15683" w14:textId="77777777" w:rsidR="00C06654" w:rsidRPr="00FE7503" w:rsidRDefault="00C06654" w:rsidP="00FE7503">
      <w:pPr>
        <w:pStyle w:val="NormalWeb"/>
        <w:jc w:val="both"/>
        <w:rPr>
          <w:rFonts w:ascii="Arial" w:hAnsi="Arial" w:cs="Arial"/>
          <w:b/>
          <w:bCs/>
          <w:color w:val="000000"/>
          <w:u w:val="single"/>
        </w:rPr>
      </w:pPr>
      <w:r w:rsidRPr="00FE7503">
        <w:rPr>
          <w:rFonts w:ascii="Arial" w:hAnsi="Arial" w:cs="Arial"/>
          <w:b/>
          <w:bCs/>
          <w:color w:val="000000"/>
          <w:u w:val="single"/>
        </w:rPr>
        <w:t>Create a report in Microsoft Word and answer the following questions.</w:t>
      </w:r>
    </w:p>
    <w:p w14:paraId="28C0B90E" w14:textId="77777777" w:rsidR="00C06654" w:rsidRPr="00FE7503" w:rsidRDefault="00C06654" w:rsidP="00FE7503">
      <w:pPr>
        <w:pStyle w:val="NormalWeb"/>
        <w:jc w:val="both"/>
        <w:rPr>
          <w:rFonts w:ascii="Arial" w:hAnsi="Arial" w:cs="Arial"/>
          <w:color w:val="000000"/>
        </w:rPr>
      </w:pPr>
      <w:r w:rsidRPr="00FE7503">
        <w:rPr>
          <w:rFonts w:ascii="Arial" w:hAnsi="Arial" w:cs="Arial"/>
          <w:color w:val="000000"/>
        </w:rPr>
        <w:t xml:space="preserve">1. </w:t>
      </w:r>
      <w:r w:rsidRPr="00110CC0">
        <w:rPr>
          <w:rFonts w:ascii="Arial" w:hAnsi="Arial" w:cs="Arial"/>
          <w:b/>
          <w:bCs/>
          <w:color w:val="000000"/>
        </w:rPr>
        <w:t>Given the provided data, what are three conclusions we can draw about Kickstarter campaigns?</w:t>
      </w:r>
    </w:p>
    <w:p w14:paraId="1FFB39BD" w14:textId="41028F12" w:rsidR="00C06654" w:rsidRPr="00FE7503" w:rsidRDefault="00C06654" w:rsidP="00FE7503">
      <w:pPr>
        <w:pStyle w:val="NormalWeb"/>
        <w:jc w:val="both"/>
        <w:rPr>
          <w:rFonts w:ascii="Arial" w:hAnsi="Arial" w:cs="Arial"/>
          <w:color w:val="000000"/>
        </w:rPr>
      </w:pPr>
      <w:r w:rsidRPr="00FE7503">
        <w:rPr>
          <w:rFonts w:ascii="Arial" w:hAnsi="Arial" w:cs="Arial"/>
          <w:color w:val="000000"/>
        </w:rPr>
        <w:t>The highest number of successful campaigns to date have been started in May.</w:t>
      </w:r>
      <w:r w:rsidR="00E23E2D">
        <w:rPr>
          <w:rFonts w:ascii="Arial" w:hAnsi="Arial" w:cs="Arial"/>
          <w:color w:val="000000"/>
        </w:rPr>
        <w:t xml:space="preserve"> </w:t>
      </w:r>
      <w:r w:rsidRPr="00FE7503">
        <w:rPr>
          <w:rFonts w:ascii="Arial" w:hAnsi="Arial" w:cs="Arial"/>
          <w:color w:val="000000"/>
        </w:rPr>
        <w:t>In general, campaigns with smaller goals have been more likely to be successful.</w:t>
      </w:r>
      <w:r w:rsidR="00313FFE" w:rsidRPr="00FE7503">
        <w:rPr>
          <w:rFonts w:ascii="Arial" w:hAnsi="Arial" w:cs="Arial"/>
          <w:color w:val="000000"/>
        </w:rPr>
        <w:t xml:space="preserve"> T</w:t>
      </w:r>
      <w:r w:rsidR="00313FFE" w:rsidRPr="00FE7503">
        <w:rPr>
          <w:rFonts w:ascii="Arial" w:hAnsi="Arial" w:cs="Arial"/>
          <w:color w:val="24292F"/>
          <w:shd w:val="clear" w:color="auto" w:fill="FFFFFF"/>
        </w:rPr>
        <w:t>he results of final analysis show that projects with smaller goals (less than 5000) are the most successful and project with goals greater than 45,000 are the least likely to succeed. For goals that are greater than 10,000, there is an optimal success rate a goal range of 40,000 to 44,999.</w:t>
      </w:r>
    </w:p>
    <w:p w14:paraId="03E2BEBD" w14:textId="77777777" w:rsidR="00C06654" w:rsidRPr="00FE7503" w:rsidRDefault="00C06654" w:rsidP="00FE7503">
      <w:pPr>
        <w:pStyle w:val="NormalWeb"/>
        <w:jc w:val="both"/>
        <w:rPr>
          <w:rFonts w:ascii="Arial" w:hAnsi="Arial" w:cs="Arial"/>
          <w:color w:val="000000"/>
        </w:rPr>
      </w:pPr>
      <w:r w:rsidRPr="00FE7503">
        <w:rPr>
          <w:rFonts w:ascii="Arial" w:hAnsi="Arial" w:cs="Arial"/>
          <w:color w:val="000000"/>
        </w:rPr>
        <w:t xml:space="preserve">2. </w:t>
      </w:r>
      <w:r w:rsidRPr="00110CC0">
        <w:rPr>
          <w:rFonts w:ascii="Arial" w:hAnsi="Arial" w:cs="Arial"/>
          <w:b/>
          <w:bCs/>
          <w:color w:val="000000"/>
        </w:rPr>
        <w:t>What are some limitations of this dataset?</w:t>
      </w:r>
    </w:p>
    <w:p w14:paraId="724082BC" w14:textId="19AA8754" w:rsidR="00313FFE" w:rsidRPr="00FE7503" w:rsidRDefault="00C06654" w:rsidP="00FE7503">
      <w:pPr>
        <w:shd w:val="clear" w:color="auto" w:fill="FFFFFF"/>
        <w:spacing w:before="60" w:after="100" w:afterAutospacing="1" w:line="240" w:lineRule="auto"/>
        <w:jc w:val="both"/>
        <w:rPr>
          <w:rFonts w:ascii="Arial" w:eastAsia="Times New Roman" w:hAnsi="Arial" w:cs="Arial"/>
          <w:color w:val="24292F"/>
          <w:sz w:val="24"/>
          <w:szCs w:val="24"/>
          <w:lang w:eastAsia="en-AU"/>
        </w:rPr>
      </w:pPr>
      <w:r w:rsidRPr="00FE7503">
        <w:rPr>
          <w:rFonts w:ascii="Arial" w:hAnsi="Arial" w:cs="Arial"/>
          <w:color w:val="000000"/>
          <w:sz w:val="24"/>
          <w:szCs w:val="24"/>
        </w:rPr>
        <w:t xml:space="preserve">Success is measured by whether or not the initial goal is met, but it can be set very low. That makes the definition of success somewhat arbitrary. </w:t>
      </w:r>
      <w:r w:rsidR="00313FFE" w:rsidRPr="00FE7503">
        <w:rPr>
          <w:rFonts w:ascii="Arial" w:hAnsi="Arial" w:cs="Arial"/>
          <w:color w:val="000000"/>
          <w:sz w:val="24"/>
          <w:szCs w:val="24"/>
        </w:rPr>
        <w:t>L</w:t>
      </w:r>
      <w:r w:rsidR="00313FFE" w:rsidRPr="00FE7503">
        <w:rPr>
          <w:rFonts w:ascii="Arial" w:hAnsi="Arial" w:cs="Arial"/>
          <w:color w:val="24292F"/>
          <w:sz w:val="24"/>
          <w:szCs w:val="24"/>
          <w:shd w:val="clear" w:color="auto" w:fill="FFFFFF"/>
        </w:rPr>
        <w:t xml:space="preserve">ack of information about the Backers restricted our ability to conduct further analysis as to which types of Backers are most associated with successful campaigns. </w:t>
      </w:r>
      <w:r w:rsidR="00313FFE" w:rsidRPr="00FE7503">
        <w:rPr>
          <w:rFonts w:ascii="Arial" w:eastAsia="Times New Roman" w:hAnsi="Arial" w:cs="Arial"/>
          <w:color w:val="24292F"/>
          <w:sz w:val="24"/>
          <w:szCs w:val="24"/>
          <w:lang w:eastAsia="en-AU"/>
        </w:rPr>
        <w:t>There may be additional categories or sub-categories that our dataset didn't include, thus, aren't represented in our analysis.</w:t>
      </w:r>
    </w:p>
    <w:p w14:paraId="0BF64505" w14:textId="5565522C" w:rsidR="00C06654" w:rsidRPr="00110CC0" w:rsidRDefault="00C06654" w:rsidP="00FE7503">
      <w:pPr>
        <w:pStyle w:val="NormalWeb"/>
        <w:jc w:val="both"/>
        <w:rPr>
          <w:rFonts w:ascii="Arial" w:hAnsi="Arial" w:cs="Arial"/>
          <w:b/>
          <w:bCs/>
          <w:color w:val="000000"/>
        </w:rPr>
      </w:pPr>
      <w:r w:rsidRPr="00FE7503">
        <w:rPr>
          <w:rFonts w:ascii="Arial" w:hAnsi="Arial" w:cs="Arial"/>
          <w:color w:val="000000"/>
        </w:rPr>
        <w:t xml:space="preserve">3. </w:t>
      </w:r>
      <w:r w:rsidRPr="00110CC0">
        <w:rPr>
          <w:rFonts w:ascii="Arial" w:hAnsi="Arial" w:cs="Arial"/>
          <w:b/>
          <w:bCs/>
          <w:color w:val="000000"/>
        </w:rPr>
        <w:t>What are some other possible tables and/or graphs that we could create?</w:t>
      </w:r>
    </w:p>
    <w:p w14:paraId="2B0E554D" w14:textId="2BE89C50" w:rsidR="00313FFE" w:rsidRPr="00FE7503" w:rsidRDefault="00313FFE" w:rsidP="00FE7503">
      <w:pPr>
        <w:pStyle w:val="NormalWeb"/>
        <w:jc w:val="both"/>
        <w:rPr>
          <w:rFonts w:ascii="Arial" w:hAnsi="Arial" w:cs="Arial"/>
          <w:color w:val="000000"/>
        </w:rPr>
      </w:pPr>
      <w:r w:rsidRPr="00FE7503">
        <w:rPr>
          <w:rFonts w:ascii="Arial" w:hAnsi="Arial" w:cs="Arial"/>
          <w:color w:val="24292F"/>
          <w:shd w:val="clear" w:color="auto" w:fill="FFFFFF"/>
        </w:rPr>
        <w:t xml:space="preserve">More specifically, a report including the likelihood of conducting a successful campaign based on: </w:t>
      </w:r>
    </w:p>
    <w:p w14:paraId="1FA773EB" w14:textId="01A19406" w:rsidR="00C06654" w:rsidRPr="00FE7503" w:rsidRDefault="00C06654" w:rsidP="00FE7503">
      <w:pPr>
        <w:pStyle w:val="NormalWeb"/>
        <w:numPr>
          <w:ilvl w:val="0"/>
          <w:numId w:val="2"/>
        </w:numPr>
        <w:jc w:val="both"/>
        <w:rPr>
          <w:rFonts w:ascii="Arial" w:hAnsi="Arial" w:cs="Arial"/>
          <w:color w:val="000000"/>
        </w:rPr>
      </w:pPr>
      <w:r w:rsidRPr="00FE7503">
        <w:rPr>
          <w:rFonts w:ascii="Arial" w:hAnsi="Arial" w:cs="Arial"/>
          <w:color w:val="000000"/>
        </w:rPr>
        <w:t>Success rates</w:t>
      </w:r>
    </w:p>
    <w:p w14:paraId="59C8A653" w14:textId="7B5ADAAD" w:rsidR="00FE7503" w:rsidRPr="00FE7503" w:rsidRDefault="00FE7503" w:rsidP="00FE7503">
      <w:pPr>
        <w:pStyle w:val="NormalWeb"/>
        <w:numPr>
          <w:ilvl w:val="0"/>
          <w:numId w:val="2"/>
        </w:numPr>
        <w:jc w:val="both"/>
        <w:rPr>
          <w:rFonts w:ascii="Arial" w:hAnsi="Arial" w:cs="Arial"/>
          <w:color w:val="000000"/>
        </w:rPr>
      </w:pPr>
      <w:r w:rsidRPr="00FE7503">
        <w:rPr>
          <w:rFonts w:ascii="Arial" w:hAnsi="Arial" w:cs="Arial"/>
          <w:color w:val="24292F"/>
          <w:shd w:val="clear" w:color="auto" w:fill="FFFFFF"/>
        </w:rPr>
        <w:t>The duration of the project</w:t>
      </w:r>
    </w:p>
    <w:p w14:paraId="678412AF" w14:textId="2D2698D9" w:rsidR="00FE7503" w:rsidRPr="00FE7503" w:rsidRDefault="00FE7503" w:rsidP="00FE7503">
      <w:pPr>
        <w:pStyle w:val="NormalWeb"/>
        <w:numPr>
          <w:ilvl w:val="0"/>
          <w:numId w:val="2"/>
        </w:numPr>
        <w:jc w:val="both"/>
        <w:rPr>
          <w:rFonts w:ascii="Arial" w:hAnsi="Arial" w:cs="Arial"/>
          <w:color w:val="000000"/>
        </w:rPr>
      </w:pPr>
      <w:r w:rsidRPr="00FE7503">
        <w:rPr>
          <w:rFonts w:ascii="Arial" w:hAnsi="Arial" w:cs="Arial"/>
          <w:color w:val="000000"/>
        </w:rPr>
        <w:t>Number of backers</w:t>
      </w:r>
    </w:p>
    <w:p w14:paraId="3CC28EE1" w14:textId="2F84940C" w:rsidR="00FE7503" w:rsidRPr="00FE7503" w:rsidRDefault="00FE7503" w:rsidP="00FE7503">
      <w:pPr>
        <w:pStyle w:val="NormalWeb"/>
        <w:numPr>
          <w:ilvl w:val="0"/>
          <w:numId w:val="2"/>
        </w:numPr>
        <w:jc w:val="both"/>
        <w:rPr>
          <w:rFonts w:ascii="Arial" w:hAnsi="Arial" w:cs="Arial"/>
          <w:color w:val="000000"/>
        </w:rPr>
      </w:pPr>
      <w:r w:rsidRPr="00FE7503">
        <w:rPr>
          <w:rFonts w:ascii="Arial" w:hAnsi="Arial" w:cs="Arial"/>
          <w:color w:val="000000"/>
        </w:rPr>
        <w:t>Length of campaign</w:t>
      </w:r>
    </w:p>
    <w:p w14:paraId="705F5B83" w14:textId="77777777" w:rsidR="00FE7503" w:rsidRPr="00FE7503" w:rsidRDefault="00FE7503" w:rsidP="00FE7503">
      <w:pPr>
        <w:numPr>
          <w:ilvl w:val="0"/>
          <w:numId w:val="2"/>
        </w:numPr>
        <w:shd w:val="clear" w:color="auto" w:fill="FFFFFF"/>
        <w:spacing w:before="60" w:after="100" w:afterAutospacing="1" w:line="240" w:lineRule="auto"/>
        <w:jc w:val="both"/>
        <w:rPr>
          <w:rFonts w:ascii="Arial" w:eastAsia="Times New Roman" w:hAnsi="Arial" w:cs="Arial"/>
          <w:color w:val="24292F"/>
          <w:sz w:val="24"/>
          <w:szCs w:val="24"/>
          <w:lang w:eastAsia="en-AU"/>
        </w:rPr>
      </w:pPr>
      <w:r w:rsidRPr="00FE7503">
        <w:rPr>
          <w:rFonts w:ascii="Arial" w:eastAsia="Times New Roman" w:hAnsi="Arial" w:cs="Arial"/>
          <w:color w:val="24292F"/>
          <w:sz w:val="24"/>
          <w:szCs w:val="24"/>
          <w:lang w:eastAsia="en-AU"/>
        </w:rPr>
        <w:t>Average Donation</w:t>
      </w:r>
    </w:p>
    <w:p w14:paraId="0C304EDA" w14:textId="5BD111B6" w:rsidR="00FE7503" w:rsidRPr="00FE7503" w:rsidRDefault="00FE7503" w:rsidP="00FE7503">
      <w:pPr>
        <w:pStyle w:val="NormalWeb"/>
        <w:numPr>
          <w:ilvl w:val="0"/>
          <w:numId w:val="2"/>
        </w:numPr>
        <w:jc w:val="both"/>
        <w:rPr>
          <w:rFonts w:ascii="Arial" w:hAnsi="Arial" w:cs="Arial"/>
          <w:color w:val="000000"/>
        </w:rPr>
      </w:pPr>
      <w:r w:rsidRPr="00FE7503">
        <w:rPr>
          <w:rFonts w:ascii="Arial" w:hAnsi="Arial" w:cs="Arial"/>
          <w:color w:val="000000"/>
        </w:rPr>
        <w:t>Bonus Goal Outcomes</w:t>
      </w:r>
    </w:p>
    <w:p w14:paraId="7EA15C03" w14:textId="0F53EAAF" w:rsidR="00FE7503" w:rsidRPr="00FE7503" w:rsidRDefault="00FE7503" w:rsidP="00FE7503">
      <w:pPr>
        <w:pStyle w:val="NormalWeb"/>
        <w:numPr>
          <w:ilvl w:val="0"/>
          <w:numId w:val="2"/>
        </w:numPr>
        <w:jc w:val="both"/>
        <w:rPr>
          <w:rFonts w:ascii="Arial" w:hAnsi="Arial" w:cs="Arial"/>
          <w:color w:val="000000"/>
        </w:rPr>
      </w:pPr>
      <w:r w:rsidRPr="00FE7503">
        <w:rPr>
          <w:rFonts w:ascii="Arial" w:hAnsi="Arial" w:cs="Arial"/>
          <w:color w:val="000000"/>
        </w:rPr>
        <w:t>The number of cancelled campaigns is consistently under 50 per month.</w:t>
      </w:r>
    </w:p>
    <w:sectPr w:rsidR="00FE7503" w:rsidRPr="00FE7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E7885"/>
    <w:multiLevelType w:val="multilevel"/>
    <w:tmpl w:val="BC8A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14321"/>
    <w:multiLevelType w:val="multilevel"/>
    <w:tmpl w:val="3810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872D8"/>
    <w:multiLevelType w:val="hybridMultilevel"/>
    <w:tmpl w:val="767A9C80"/>
    <w:lvl w:ilvl="0" w:tplc="F490C6D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654"/>
    <w:rsid w:val="00110CC0"/>
    <w:rsid w:val="00313FFE"/>
    <w:rsid w:val="007312D2"/>
    <w:rsid w:val="00943246"/>
    <w:rsid w:val="00A719F8"/>
    <w:rsid w:val="00C06654"/>
    <w:rsid w:val="00C202D1"/>
    <w:rsid w:val="00E23E2D"/>
    <w:rsid w:val="00F4123A"/>
    <w:rsid w:val="00FE75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E0051"/>
  <w15:chartTrackingRefBased/>
  <w15:docId w15:val="{AEDF4942-8283-45FA-B341-928F61C12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6654"/>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8640">
      <w:bodyDiv w:val="1"/>
      <w:marLeft w:val="0"/>
      <w:marRight w:val="0"/>
      <w:marTop w:val="0"/>
      <w:marBottom w:val="0"/>
      <w:divBdr>
        <w:top w:val="none" w:sz="0" w:space="0" w:color="auto"/>
        <w:left w:val="none" w:sz="0" w:space="0" w:color="auto"/>
        <w:bottom w:val="none" w:sz="0" w:space="0" w:color="auto"/>
        <w:right w:val="none" w:sz="0" w:space="0" w:color="auto"/>
      </w:divBdr>
    </w:div>
    <w:div w:id="563101700">
      <w:bodyDiv w:val="1"/>
      <w:marLeft w:val="0"/>
      <w:marRight w:val="0"/>
      <w:marTop w:val="0"/>
      <w:marBottom w:val="0"/>
      <w:divBdr>
        <w:top w:val="none" w:sz="0" w:space="0" w:color="auto"/>
        <w:left w:val="none" w:sz="0" w:space="0" w:color="auto"/>
        <w:bottom w:val="none" w:sz="0" w:space="0" w:color="auto"/>
        <w:right w:val="none" w:sz="0" w:space="0" w:color="auto"/>
      </w:divBdr>
    </w:div>
    <w:div w:id="192344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Saleha Khatun</dc:creator>
  <cp:keywords/>
  <dc:description/>
  <cp:lastModifiedBy>Saleha Khatun</cp:lastModifiedBy>
  <cp:revision>9</cp:revision>
  <dcterms:created xsi:type="dcterms:W3CDTF">2021-11-05T15:09:00Z</dcterms:created>
  <dcterms:modified xsi:type="dcterms:W3CDTF">2021-11-10T09:49:00Z</dcterms:modified>
</cp:coreProperties>
</file>