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sz w:val="26"/>
        </w:rPr>
        <w:t>Task 2 – Quality Requirements : NOTES</w:t>
      </w:r>
    </w:p>
    <w:p>
      <w:pPr>
        <w:spacing w:after="40"/>
      </w:pPr>
      <w:r>
        <w:t>Student ID: 19386821   Subsystem: Platform Operator</w:t>
      </w:r>
    </w:p>
    <w:p>
      <w:pPr>
        <w:spacing w:after="40"/>
      </w:pPr>
      <w:r>
        <w:t>Function: Tenant onboarding (FR-PO-1.1) = platform auto sets up a new uni with its own database + storage.</w:t>
      </w:r>
    </w:p>
    <w:p>
      <w:pPr>
        <w:spacing w:before="160" w:after="40"/>
      </w:pPr>
      <w:r>
        <w:rPr>
          <w:rFonts w:ascii="Arial" w:hAnsi="Arial"/>
          <w:b/>
          <w:sz w:val="24"/>
        </w:rPr>
        <w:t>Security &amp; Privacy</w:t>
      </w:r>
    </w:p>
    <w:p>
      <w:pPr>
        <w:pStyle w:val="ListBullet"/>
        <w:spacing w:after="40"/>
      </w:pPr>
      <w:r>
        <w:t>each uni gets its own walled-off DB + storage, can’t see anyone else’s → test: 2 test unis, try to peek across, must fail every time</w:t>
      </w:r>
    </w:p>
    <w:p>
      <w:pPr>
        <w:pStyle w:val="ListBullet"/>
        <w:spacing w:after="40"/>
      </w:pPr>
      <w:r>
        <w:t>encryption auto-on for every new uni (AES-256 at rest, TLS 1.3 in transit) + least privilege, no manual step → test: check a fresh uni, all on by default</w:t>
      </w:r>
    </w:p>
    <w:p>
      <w:pPr>
        <w:pStyle w:val="ListBullet"/>
        <w:spacing w:after="40"/>
      </w:pPr>
      <w:r>
        <w:t>only “Tenant Admin” role can start onboarding, action logged → test: other roles get blocked</w:t>
      </w:r>
    </w:p>
    <w:p>
      <w:pPr>
        <w:pStyle w:val="ListBullet"/>
        <w:spacing w:after="40"/>
      </w:pPr>
      <w:r>
        <w:t>only collect data actually needed (uni name, admin contact, web address) = GDPR data minimisation → test: check the form fields</w:t>
      </w:r>
    </w:p>
    <w:p>
      <w:pPr>
        <w:spacing w:before="160" w:after="40"/>
      </w:pPr>
      <w:r>
        <w:rPr>
          <w:rFonts w:ascii="Arial" w:hAnsi="Arial"/>
          <w:b/>
          <w:sz w:val="24"/>
        </w:rPr>
        <w:t>Performance</w:t>
      </w:r>
    </w:p>
    <w:p>
      <w:pPr>
        <w:pStyle w:val="ListBullet"/>
        <w:spacing w:after="40"/>
      </w:pPr>
      <w:r>
        <w:t>new uni fully set up in under 10 min (95% of the time) → test: time 20 runs</w:t>
      </w:r>
    </w:p>
    <w:p>
      <w:pPr>
        <w:pStyle w:val="ListBullet"/>
        <w:spacing w:after="40"/>
      </w:pPr>
      <w:r>
        <w:t>setting up a new uni doesn’t slow existing unis by more than 5% → test: measure live response times during a setup</w:t>
      </w:r>
    </w:p>
    <w:p>
      <w:pPr>
        <w:spacing w:before="160" w:after="40"/>
      </w:pPr>
      <w:r>
        <w:rPr>
          <w:rFonts w:ascii="Arial" w:hAnsi="Arial"/>
          <w:b/>
          <w:sz w:val="24"/>
        </w:rPr>
        <w:t>Reliability</w:t>
      </w:r>
    </w:p>
    <w:p>
      <w:pPr>
        <w:pStyle w:val="ListBullet"/>
        <w:spacing w:after="40"/>
      </w:pPr>
      <w:r>
        <w:t>if setup fails halfway, auto-undo everything, no leftover junk → test: force a fail mid-setup, check nothing left behind</w:t>
      </w:r>
    </w:p>
    <w:p>
      <w:pPr>
        <w:pStyle w:val="ListBullet"/>
        <w:spacing w:after="40"/>
      </w:pPr>
      <w:r>
        <w:t>onboarding service up 99.5% per month → test: uptime monitoring</w:t>
      </w:r>
    </w:p>
    <w:p>
      <w:pPr>
        <w:pStyle w:val="ListBullet"/>
        <w:spacing w:after="40"/>
      </w:pPr>
      <w:r>
        <w:t>failed setup safe to retry, no duplicates → test: retry, should get 1 clean uni not 2</w:t>
      </w:r>
    </w:p>
    <w:p>
      <w:pPr>
        <w:spacing w:before="160" w:after="40"/>
      </w:pPr>
      <w:r>
        <w:rPr>
          <w:rFonts w:ascii="Arial" w:hAnsi="Arial"/>
          <w:b/>
          <w:sz w:val="24"/>
        </w:rPr>
        <w:t>Scalability</w:t>
      </w:r>
    </w:p>
    <w:p>
      <w:pPr>
        <w:pStyle w:val="ListBullet"/>
        <w:spacing w:after="40"/>
      </w:pPr>
      <w:r>
        <w:t>can set up 10 unis at once without breaking the 10-min target → test: launch 10 together</w:t>
      </w:r>
    </w:p>
    <w:p>
      <w:pPr>
        <w:pStyle w:val="ListBullet"/>
        <w:spacing w:after="40"/>
      </w:pPr>
      <w:r>
        <w:t>handles 200+ unis total without slowing down → test: benchmark the 200th</w:t>
      </w:r>
    </w:p>
    <w:p>
      <w:pPr>
        <w:pStyle w:val="ListBullet"/>
        <w:spacing w:after="40"/>
      </w:pPr>
      <w:r>
        <w:t>auto-grabs more cloud capacity when busy, no manual step / code change → test: scale-out test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