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F3269" w14:textId="77777777" w:rsidR="003A3732" w:rsidRPr="00543F4A" w:rsidRDefault="00000000">
      <w:pPr>
        <w:spacing w:before="1200" w:after="240"/>
        <w:jc w:val="center"/>
        <w:rPr>
          <w:color w:val="000000" w:themeColor="text1"/>
          <w:lang w:val="es-CO"/>
        </w:rPr>
      </w:pPr>
      <w:r w:rsidRPr="00543F4A">
        <w:rPr>
          <w:color w:val="000000" w:themeColor="text1"/>
          <w:lang w:val="es-CO"/>
        </w:rPr>
        <w:t>Universidad Icesi — Ingeniería de Software IV</w:t>
      </w:r>
    </w:p>
    <w:p w14:paraId="2EADCDEC" w14:textId="77777777" w:rsidR="003A3732" w:rsidRPr="00543F4A" w:rsidRDefault="00000000">
      <w:pPr>
        <w:spacing w:after="240"/>
        <w:jc w:val="center"/>
        <w:rPr>
          <w:color w:val="000000" w:themeColor="text1"/>
          <w:lang w:val="es-CO"/>
        </w:rPr>
      </w:pPr>
      <w:r w:rsidRPr="00543F4A">
        <w:rPr>
          <w:b/>
          <w:bCs/>
          <w:color w:val="000000" w:themeColor="text1"/>
          <w:sz w:val="28"/>
          <w:szCs w:val="28"/>
          <w:lang w:val="es-CO"/>
        </w:rPr>
        <w:t>Proyecto Final — SITM-MIO</w:t>
      </w:r>
    </w:p>
    <w:p w14:paraId="5CC1A03D" w14:textId="77777777" w:rsidR="003A3732" w:rsidRPr="00543F4A" w:rsidRDefault="00000000">
      <w:pPr>
        <w:spacing w:after="120"/>
        <w:jc w:val="center"/>
        <w:rPr>
          <w:color w:val="000000" w:themeColor="text1"/>
          <w:lang w:val="es-CO"/>
        </w:rPr>
      </w:pPr>
      <w:r w:rsidRPr="00543F4A">
        <w:rPr>
          <w:b/>
          <w:bCs/>
          <w:color w:val="000000" w:themeColor="text1"/>
          <w:sz w:val="36"/>
          <w:szCs w:val="36"/>
          <w:lang w:val="es-CO"/>
        </w:rPr>
        <w:t>Documento de Resultados del Experimento</w:t>
      </w:r>
    </w:p>
    <w:p w14:paraId="0B2D2545" w14:textId="77777777" w:rsidR="003A3732" w:rsidRPr="00543F4A" w:rsidRDefault="00000000">
      <w:pPr>
        <w:spacing w:after="600"/>
        <w:jc w:val="center"/>
        <w:rPr>
          <w:color w:val="000000" w:themeColor="text1"/>
          <w:lang w:val="es-CO"/>
        </w:rPr>
      </w:pPr>
      <w:r w:rsidRPr="00543F4A">
        <w:rPr>
          <w:i/>
          <w:iCs/>
          <w:color w:val="000000" w:themeColor="text1"/>
          <w:sz w:val="22"/>
          <w:szCs w:val="22"/>
          <w:lang w:val="es-CO"/>
        </w:rPr>
        <w:t>Cálculo de velocidades promedio por ruta y mes — Comparativa V1 monolítica, V2 concurrente, V3 distribuida</w:t>
      </w:r>
    </w:p>
    <w:p w14:paraId="5DFB8B20" w14:textId="77777777" w:rsidR="003A3732" w:rsidRPr="00543F4A" w:rsidRDefault="00000000">
      <w:pPr>
        <w:spacing w:after="120"/>
        <w:jc w:val="center"/>
        <w:rPr>
          <w:color w:val="000000" w:themeColor="text1"/>
          <w:lang w:val="es-CO"/>
        </w:rPr>
      </w:pPr>
      <w:r w:rsidRPr="00543F4A">
        <w:rPr>
          <w:color w:val="000000" w:themeColor="text1"/>
          <w:lang w:val="es-CO"/>
        </w:rPr>
        <w:t xml:space="preserve">Sistema bajo estudio: SITM-MIO (Centro de Control de Operación, </w:t>
      </w:r>
      <w:proofErr w:type="spellStart"/>
      <w:r w:rsidRPr="00543F4A">
        <w:rPr>
          <w:color w:val="000000" w:themeColor="text1"/>
          <w:lang w:val="es-CO"/>
        </w:rPr>
        <w:t>Metrocali</w:t>
      </w:r>
      <w:proofErr w:type="spellEnd"/>
      <w:r w:rsidRPr="00543F4A">
        <w:rPr>
          <w:color w:val="000000" w:themeColor="text1"/>
          <w:lang w:val="es-CO"/>
        </w:rPr>
        <w:t>, Cali — Colombia)</w:t>
      </w:r>
    </w:p>
    <w:p w14:paraId="16153A45" w14:textId="77777777" w:rsidR="003A3732" w:rsidRPr="00543F4A" w:rsidRDefault="00000000">
      <w:pPr>
        <w:spacing w:after="120"/>
        <w:jc w:val="center"/>
        <w:rPr>
          <w:color w:val="000000" w:themeColor="text1"/>
          <w:lang w:val="es-CO"/>
        </w:rPr>
      </w:pPr>
      <w:r w:rsidRPr="00543F4A">
        <w:rPr>
          <w:color w:val="000000" w:themeColor="text1"/>
          <w:lang w:val="es-CO"/>
        </w:rPr>
        <w:t xml:space="preserve">Despliegue del experimento: 1 PC coordinador + 2 </w:t>
      </w:r>
      <w:proofErr w:type="spellStart"/>
      <w:r w:rsidRPr="00543F4A">
        <w:rPr>
          <w:color w:val="000000" w:themeColor="text1"/>
          <w:lang w:val="es-CO"/>
        </w:rPr>
        <w:t>PCs</w:t>
      </w:r>
      <w:proofErr w:type="spellEnd"/>
      <w:r w:rsidRPr="00543F4A">
        <w:rPr>
          <w:color w:val="000000" w:themeColor="text1"/>
          <w:lang w:val="es-CO"/>
        </w:rPr>
        <w:t xml:space="preserve"> </w:t>
      </w:r>
      <w:proofErr w:type="spellStart"/>
      <w:r w:rsidRPr="00543F4A">
        <w:rPr>
          <w:color w:val="000000" w:themeColor="text1"/>
          <w:lang w:val="es-CO"/>
        </w:rPr>
        <w:t>worker</w:t>
      </w:r>
      <w:proofErr w:type="spellEnd"/>
      <w:r w:rsidRPr="00543F4A">
        <w:rPr>
          <w:color w:val="000000" w:themeColor="text1"/>
          <w:lang w:val="es-CO"/>
        </w:rPr>
        <w:t xml:space="preserve"> (V3)</w:t>
      </w:r>
    </w:p>
    <w:p w14:paraId="47693545" w14:textId="77777777" w:rsidR="003A3732" w:rsidRPr="00543F4A" w:rsidRDefault="00000000">
      <w:pPr>
        <w:spacing w:after="1200"/>
        <w:jc w:val="center"/>
        <w:rPr>
          <w:color w:val="000000" w:themeColor="text1"/>
          <w:lang w:val="es-CO"/>
        </w:rPr>
      </w:pPr>
      <w:r w:rsidRPr="00543F4A">
        <w:rPr>
          <w:i/>
          <w:iCs/>
          <w:color w:val="000000" w:themeColor="text1"/>
          <w:lang w:val="es-CO"/>
        </w:rPr>
        <w:t>Junio de 2026</w:t>
      </w:r>
    </w:p>
    <w:p w14:paraId="2A2D677E" w14:textId="77777777" w:rsidR="003A3732" w:rsidRPr="00543F4A" w:rsidRDefault="00000000">
      <w:pPr>
        <w:rPr>
          <w:color w:val="000000" w:themeColor="text1"/>
          <w:lang w:val="es-CO"/>
        </w:rPr>
      </w:pPr>
      <w:r w:rsidRPr="00543F4A">
        <w:rPr>
          <w:color w:val="000000" w:themeColor="text1"/>
          <w:lang w:val="es-CO"/>
        </w:rPr>
        <w:br w:type="page"/>
      </w:r>
    </w:p>
    <w:p w14:paraId="2AE814EE" w14:textId="77777777" w:rsidR="003A3732" w:rsidRPr="00543F4A" w:rsidRDefault="00000000">
      <w:pPr>
        <w:pStyle w:val="Heading1"/>
        <w:rPr>
          <w:color w:val="000000" w:themeColor="text1"/>
          <w:lang w:val="es-CO"/>
        </w:rPr>
      </w:pPr>
      <w:r w:rsidRPr="00543F4A">
        <w:rPr>
          <w:color w:val="000000" w:themeColor="text1"/>
          <w:lang w:val="es-CO"/>
        </w:rPr>
        <w:lastRenderedPageBreak/>
        <w:t>1. Resumen ejecutivo</w:t>
      </w:r>
    </w:p>
    <w:p w14:paraId="2477C53B" w14:textId="77777777" w:rsidR="003A3732" w:rsidRPr="00543F4A" w:rsidRDefault="00000000">
      <w:pPr>
        <w:spacing w:after="120"/>
        <w:jc w:val="both"/>
        <w:rPr>
          <w:color w:val="000000" w:themeColor="text1"/>
          <w:lang w:val="es-CO"/>
        </w:rPr>
      </w:pPr>
      <w:r w:rsidRPr="00543F4A">
        <w:rPr>
          <w:color w:val="000000" w:themeColor="text1"/>
          <w:lang w:val="es-CO"/>
        </w:rPr>
        <w:t xml:space="preserve">Este documento presenta los resultados experimentales obtenidos al ejecutar las tres versiones del módulo de cálculo de velocidades promedio por ruta y mes del SITM-MIO, conforme a los requerimientos R6, R7, R11, R12 y R13 del enunciado. Cada versión implementa la misma lógica de </w:t>
      </w:r>
      <w:proofErr w:type="gramStart"/>
      <w:r w:rsidRPr="00543F4A">
        <w:rPr>
          <w:color w:val="000000" w:themeColor="text1"/>
          <w:lang w:val="es-CO"/>
        </w:rPr>
        <w:t>negocio</w:t>
      </w:r>
      <w:proofErr w:type="gramEnd"/>
      <w:r w:rsidRPr="00543F4A">
        <w:rPr>
          <w:color w:val="000000" w:themeColor="text1"/>
          <w:lang w:val="es-CO"/>
        </w:rPr>
        <w:t xml:space="preserve"> pero bajo un estilo arquitectónico distinto: V1 sigue una arquitectura monolítica con procesamiento secuencial; V2 incorpora concurrencia local (</w:t>
      </w:r>
      <w:proofErr w:type="spellStart"/>
      <w:r w:rsidRPr="00543F4A">
        <w:rPr>
          <w:color w:val="000000" w:themeColor="text1"/>
          <w:lang w:val="es-CO"/>
        </w:rPr>
        <w:t>multi-proceso</w:t>
      </w:r>
      <w:proofErr w:type="spellEnd"/>
      <w:r w:rsidRPr="00543F4A">
        <w:rPr>
          <w:color w:val="000000" w:themeColor="text1"/>
          <w:lang w:val="es-CO"/>
        </w:rPr>
        <w:t xml:space="preserve">) sobre un único host; y V3 aplica un patrón </w:t>
      </w:r>
      <w:proofErr w:type="spellStart"/>
      <w:r w:rsidRPr="00543F4A">
        <w:rPr>
          <w:color w:val="000000" w:themeColor="text1"/>
          <w:lang w:val="es-CO"/>
        </w:rPr>
        <w:t>Scatter</w:t>
      </w:r>
      <w:proofErr w:type="spellEnd"/>
      <w:r w:rsidRPr="00543F4A">
        <w:rPr>
          <w:color w:val="000000" w:themeColor="text1"/>
          <w:lang w:val="es-CO"/>
        </w:rPr>
        <w:t xml:space="preserve">-Gather sobre un clúster pequeño compuesto por un nodo coordinador y dos nodos </w:t>
      </w:r>
      <w:proofErr w:type="spellStart"/>
      <w:r w:rsidRPr="00543F4A">
        <w:rPr>
          <w:color w:val="000000" w:themeColor="text1"/>
          <w:lang w:val="es-CO"/>
        </w:rPr>
        <w:t>worker</w:t>
      </w:r>
      <w:proofErr w:type="spellEnd"/>
      <w:r w:rsidRPr="00543F4A">
        <w:rPr>
          <w:color w:val="000000" w:themeColor="text1"/>
          <w:lang w:val="es-CO"/>
        </w:rPr>
        <w:t>.</w:t>
      </w:r>
    </w:p>
    <w:p w14:paraId="21D628F3" w14:textId="77777777" w:rsidR="003A3732" w:rsidRPr="00543F4A" w:rsidRDefault="00000000">
      <w:pPr>
        <w:spacing w:after="120"/>
        <w:jc w:val="both"/>
        <w:rPr>
          <w:color w:val="000000" w:themeColor="text1"/>
          <w:lang w:val="es-CO"/>
        </w:rPr>
      </w:pPr>
      <w:r w:rsidRPr="00543F4A">
        <w:rPr>
          <w:color w:val="000000" w:themeColor="text1"/>
          <w:lang w:val="es-CO"/>
        </w:rPr>
        <w:t>La salida de cada ejecución se serializa como un archivo CSV con la misma estructura (</w:t>
      </w:r>
      <w:proofErr w:type="spellStart"/>
      <w:r w:rsidRPr="00543F4A">
        <w:rPr>
          <w:color w:val="000000" w:themeColor="text1"/>
          <w:lang w:val="es-CO"/>
        </w:rPr>
        <w:t>lineId</w:t>
      </w:r>
      <w:proofErr w:type="spellEnd"/>
      <w:r w:rsidRPr="00543F4A">
        <w:rPr>
          <w:color w:val="000000" w:themeColor="text1"/>
          <w:lang w:val="es-CO"/>
        </w:rPr>
        <w:t xml:space="preserve">, </w:t>
      </w:r>
      <w:proofErr w:type="spellStart"/>
      <w:r w:rsidRPr="00543F4A">
        <w:rPr>
          <w:color w:val="000000" w:themeColor="text1"/>
          <w:lang w:val="es-CO"/>
        </w:rPr>
        <w:t>shortName</w:t>
      </w:r>
      <w:proofErr w:type="spellEnd"/>
      <w:r w:rsidRPr="00543F4A">
        <w:rPr>
          <w:color w:val="000000" w:themeColor="text1"/>
          <w:lang w:val="es-CO"/>
        </w:rPr>
        <w:t xml:space="preserve">, </w:t>
      </w:r>
      <w:proofErr w:type="spellStart"/>
      <w:r w:rsidRPr="00543F4A">
        <w:rPr>
          <w:color w:val="000000" w:themeColor="text1"/>
          <w:lang w:val="es-CO"/>
        </w:rPr>
        <w:t>description</w:t>
      </w:r>
      <w:proofErr w:type="spellEnd"/>
      <w:r w:rsidRPr="00543F4A">
        <w:rPr>
          <w:color w:val="000000" w:themeColor="text1"/>
          <w:lang w:val="es-CO"/>
        </w:rPr>
        <w:t xml:space="preserve">, </w:t>
      </w:r>
      <w:proofErr w:type="spellStart"/>
      <w:r w:rsidRPr="00543F4A">
        <w:rPr>
          <w:color w:val="000000" w:themeColor="text1"/>
          <w:lang w:val="es-CO"/>
        </w:rPr>
        <w:t>year</w:t>
      </w:r>
      <w:proofErr w:type="spellEnd"/>
      <w:r w:rsidRPr="00543F4A">
        <w:rPr>
          <w:color w:val="000000" w:themeColor="text1"/>
          <w:lang w:val="es-CO"/>
        </w:rPr>
        <w:t xml:space="preserve">, </w:t>
      </w:r>
      <w:proofErr w:type="spellStart"/>
      <w:r w:rsidRPr="00543F4A">
        <w:rPr>
          <w:color w:val="000000" w:themeColor="text1"/>
          <w:lang w:val="es-CO"/>
        </w:rPr>
        <w:t>month</w:t>
      </w:r>
      <w:proofErr w:type="spellEnd"/>
      <w:r w:rsidRPr="00543F4A">
        <w:rPr>
          <w:color w:val="000000" w:themeColor="text1"/>
          <w:lang w:val="es-CO"/>
        </w:rPr>
        <w:t xml:space="preserve">, </w:t>
      </w:r>
      <w:proofErr w:type="spellStart"/>
      <w:r w:rsidRPr="00543F4A">
        <w:rPr>
          <w:color w:val="000000" w:themeColor="text1"/>
          <w:lang w:val="es-CO"/>
        </w:rPr>
        <w:t>averageSpeedKmh</w:t>
      </w:r>
      <w:proofErr w:type="spellEnd"/>
      <w:r w:rsidRPr="00543F4A">
        <w:rPr>
          <w:color w:val="000000" w:themeColor="text1"/>
          <w:lang w:val="es-CO"/>
        </w:rPr>
        <w:t xml:space="preserve">, </w:t>
      </w:r>
      <w:proofErr w:type="spellStart"/>
      <w:r w:rsidRPr="00543F4A">
        <w:rPr>
          <w:color w:val="000000" w:themeColor="text1"/>
          <w:lang w:val="es-CO"/>
        </w:rPr>
        <w:t>totalDistanceMeters</w:t>
      </w:r>
      <w:proofErr w:type="spellEnd"/>
      <w:r w:rsidRPr="00543F4A">
        <w:rPr>
          <w:color w:val="000000" w:themeColor="text1"/>
          <w:lang w:val="es-CO"/>
        </w:rPr>
        <w:t xml:space="preserve">, </w:t>
      </w:r>
      <w:proofErr w:type="spellStart"/>
      <w:r w:rsidRPr="00543F4A">
        <w:rPr>
          <w:color w:val="000000" w:themeColor="text1"/>
          <w:lang w:val="es-CO"/>
        </w:rPr>
        <w:t>totalTimeSeconds</w:t>
      </w:r>
      <w:proofErr w:type="spellEnd"/>
      <w:r w:rsidRPr="00543F4A">
        <w:rPr>
          <w:color w:val="000000" w:themeColor="text1"/>
          <w:lang w:val="es-CO"/>
        </w:rPr>
        <w:t xml:space="preserve">, </w:t>
      </w:r>
      <w:proofErr w:type="spellStart"/>
      <w:r w:rsidRPr="00543F4A">
        <w:rPr>
          <w:color w:val="000000" w:themeColor="text1"/>
          <w:lang w:val="es-CO"/>
        </w:rPr>
        <w:t>samples</w:t>
      </w:r>
      <w:proofErr w:type="spellEnd"/>
      <w:r w:rsidRPr="00543F4A">
        <w:rPr>
          <w:color w:val="000000" w:themeColor="text1"/>
          <w:lang w:val="es-CO"/>
        </w:rPr>
        <w:t xml:space="preserve">, </w:t>
      </w:r>
      <w:proofErr w:type="gramStart"/>
      <w:r w:rsidRPr="00543F4A">
        <w:rPr>
          <w:color w:val="000000" w:themeColor="text1"/>
          <w:lang w:val="es-CO"/>
        </w:rPr>
        <w:t>status</w:t>
      </w:r>
      <w:proofErr w:type="gramEnd"/>
      <w:r w:rsidRPr="00543F4A">
        <w:rPr>
          <w:color w:val="000000" w:themeColor="text1"/>
          <w:lang w:val="es-CO"/>
        </w:rPr>
        <w:t xml:space="preserve">), lo que permite comparar de manera homogénea las tres versiones. Los hallazgos principales son tres: (i) las tres versiones reportan la misma cobertura — 555 combinaciones ruta-mes, 521 con status OK y 34 con NO_DATA — lo que evidencia que la partición distribuida no introduce pérdidas estructurales en el </w:t>
      </w:r>
      <w:proofErr w:type="spellStart"/>
      <w:r w:rsidRPr="00543F4A">
        <w:rPr>
          <w:color w:val="000000" w:themeColor="text1"/>
          <w:lang w:val="es-CO"/>
        </w:rPr>
        <w:t>dataset</w:t>
      </w:r>
      <w:proofErr w:type="spellEnd"/>
      <w:r w:rsidRPr="00543F4A">
        <w:rPr>
          <w:color w:val="000000" w:themeColor="text1"/>
          <w:lang w:val="es-CO"/>
        </w:rPr>
        <w:t>; (</w:t>
      </w:r>
      <w:proofErr w:type="spellStart"/>
      <w:r w:rsidRPr="00543F4A">
        <w:rPr>
          <w:color w:val="000000" w:themeColor="text1"/>
          <w:lang w:val="es-CO"/>
        </w:rPr>
        <w:t>ii</w:t>
      </w:r>
      <w:proofErr w:type="spellEnd"/>
      <w:r w:rsidRPr="00543F4A">
        <w:rPr>
          <w:color w:val="000000" w:themeColor="text1"/>
          <w:lang w:val="es-CO"/>
        </w:rPr>
        <w:t>) V1 y V3 son funcionalmente equivalentes ruta por ruta (diferencia media en velocidad de 0,43 %, en muestras de 0,04 % y en distancia de 0,09 %), confirmando el escenario de calidad QA-3 — Correctitud entre la versión secuencial y la distribuida; (</w:t>
      </w:r>
      <w:proofErr w:type="spellStart"/>
      <w:r w:rsidRPr="00543F4A">
        <w:rPr>
          <w:color w:val="000000" w:themeColor="text1"/>
          <w:lang w:val="es-CO"/>
        </w:rPr>
        <w:t>iii</w:t>
      </w:r>
      <w:proofErr w:type="spellEnd"/>
      <w:r w:rsidRPr="00543F4A">
        <w:rPr>
          <w:color w:val="000000" w:themeColor="text1"/>
          <w:lang w:val="es-CO"/>
        </w:rPr>
        <w:t>) V2 difiere significativamente de V1 y V3 fuera del mes de validación inicial, lo que se interpreta como una política de agregación diferente sobre los pares (</w:t>
      </w:r>
      <w:r w:rsidRPr="00543F4A">
        <w:rPr>
          <w:color w:val="000000" w:themeColor="text1"/>
        </w:rPr>
        <w:t>Δ</w:t>
      </w:r>
      <w:r w:rsidRPr="00543F4A">
        <w:rPr>
          <w:color w:val="000000" w:themeColor="text1"/>
          <w:lang w:val="es-CO"/>
        </w:rPr>
        <w:t xml:space="preserve">t, </w:t>
      </w:r>
      <w:r w:rsidRPr="00543F4A">
        <w:rPr>
          <w:color w:val="000000" w:themeColor="text1"/>
        </w:rPr>
        <w:t>Δ</w:t>
      </w:r>
      <w:r w:rsidRPr="00543F4A">
        <w:rPr>
          <w:color w:val="000000" w:themeColor="text1"/>
          <w:lang w:val="es-CO"/>
        </w:rPr>
        <w:t>d) y debe documentarse como riesgo de inconsistencia entre versiones.</w:t>
      </w:r>
    </w:p>
    <w:p w14:paraId="2FEDB4D1" w14:textId="77777777" w:rsidR="003A3732" w:rsidRPr="00543F4A" w:rsidRDefault="00000000">
      <w:pPr>
        <w:spacing w:after="120"/>
        <w:jc w:val="both"/>
        <w:rPr>
          <w:color w:val="000000" w:themeColor="text1"/>
          <w:lang w:val="es-CO"/>
        </w:rPr>
      </w:pPr>
      <w:r w:rsidRPr="00543F4A">
        <w:rPr>
          <w:color w:val="000000" w:themeColor="text1"/>
          <w:lang w:val="es-CO"/>
        </w:rPr>
        <w:t>El punto de inflexión arquitectónico, entendido como el volumen de datos a partir del cual la versión distribuida ofrece ventaja real sobre la concurrente, se discute cualitativamente al final del documento; los CSV entregados no almacenan tiempos de ejecución, por lo que su determinación cuantitativa exacta requiere instrumentación adicional, también descrita.</w:t>
      </w:r>
    </w:p>
    <w:p w14:paraId="4D3E74CA" w14:textId="77777777" w:rsidR="003A3732" w:rsidRPr="00543F4A" w:rsidRDefault="00000000">
      <w:pPr>
        <w:pStyle w:val="Heading1"/>
        <w:rPr>
          <w:color w:val="000000" w:themeColor="text1"/>
          <w:lang w:val="es-CO"/>
        </w:rPr>
      </w:pPr>
      <w:r w:rsidRPr="00543F4A">
        <w:rPr>
          <w:color w:val="000000" w:themeColor="text1"/>
          <w:lang w:val="es-CO"/>
        </w:rPr>
        <w:t>2. Contexto y drivers de arquitectura validados</w:t>
      </w:r>
    </w:p>
    <w:p w14:paraId="7013526E" w14:textId="77777777" w:rsidR="003A3732" w:rsidRPr="00543F4A" w:rsidRDefault="00000000">
      <w:pPr>
        <w:spacing w:after="120"/>
        <w:jc w:val="both"/>
        <w:rPr>
          <w:color w:val="000000" w:themeColor="text1"/>
        </w:rPr>
      </w:pPr>
      <w:r w:rsidRPr="00543F4A">
        <w:rPr>
          <w:color w:val="000000" w:themeColor="text1"/>
          <w:lang w:val="es-CO"/>
        </w:rPr>
        <w:t xml:space="preserve">La experimentación está orientada por cinco escenarios QAW que sintetizan los atributos de calidad relevantes para el subsistema de cálculo de velocidades. Los 5 escenarios son del sistema (no por versión); cada versión es una materialización que se compara contra esos mismos 5 escenarios. En la Sección 9 se presenta la ficha completa de cada escenario QAW. </w:t>
      </w:r>
      <w:r w:rsidRPr="00543F4A">
        <w:rPr>
          <w:color w:val="000000" w:themeColor="text1"/>
        </w:rPr>
        <w:t xml:space="preserve">La </w:t>
      </w:r>
      <w:proofErr w:type="spellStart"/>
      <w:r w:rsidRPr="00543F4A">
        <w:rPr>
          <w:color w:val="000000" w:themeColor="text1"/>
        </w:rPr>
        <w:t>siguiente</w:t>
      </w:r>
      <w:proofErr w:type="spellEnd"/>
      <w:r w:rsidRPr="00543F4A">
        <w:rPr>
          <w:color w:val="000000" w:themeColor="text1"/>
        </w:rPr>
        <w:t xml:space="preserve"> </w:t>
      </w:r>
      <w:proofErr w:type="spellStart"/>
      <w:r w:rsidRPr="00543F4A">
        <w:rPr>
          <w:color w:val="000000" w:themeColor="text1"/>
        </w:rPr>
        <w:t>tabla</w:t>
      </w:r>
      <w:proofErr w:type="spellEnd"/>
      <w:r w:rsidRPr="00543F4A">
        <w:rPr>
          <w:color w:val="000000" w:themeColor="text1"/>
        </w:rPr>
        <w:t xml:space="preserve"> </w:t>
      </w:r>
      <w:proofErr w:type="spellStart"/>
      <w:r w:rsidRPr="00543F4A">
        <w:rPr>
          <w:color w:val="000000" w:themeColor="text1"/>
        </w:rPr>
        <w:t>los</w:t>
      </w:r>
      <w:proofErr w:type="spellEnd"/>
      <w:r w:rsidRPr="00543F4A">
        <w:rPr>
          <w:color w:val="000000" w:themeColor="text1"/>
        </w:rPr>
        <w:t xml:space="preserve"> resume.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788"/>
        <w:gridCol w:w="1414"/>
        <w:gridCol w:w="2055"/>
        <w:gridCol w:w="1588"/>
        <w:gridCol w:w="2962"/>
      </w:tblGrid>
      <w:tr w:rsidR="003A3732" w:rsidRPr="00543F4A" w14:paraId="089D6A20"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04E3921" w14:textId="77777777" w:rsidR="003A3732" w:rsidRPr="00543F4A" w:rsidRDefault="00000000">
            <w:pPr>
              <w:jc w:val="center"/>
              <w:rPr>
                <w:color w:val="000000" w:themeColor="text1"/>
              </w:rPr>
            </w:pPr>
            <w:r w:rsidRPr="00543F4A">
              <w:rPr>
                <w:b/>
                <w:bCs/>
                <w:color w:val="000000" w:themeColor="text1"/>
              </w:rPr>
              <w:t>ID</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3F26182" w14:textId="77777777" w:rsidR="003A3732" w:rsidRPr="00543F4A" w:rsidRDefault="00000000">
            <w:pPr>
              <w:jc w:val="center"/>
              <w:rPr>
                <w:color w:val="000000" w:themeColor="text1"/>
              </w:rPr>
            </w:pPr>
            <w:proofErr w:type="spellStart"/>
            <w:r w:rsidRPr="00543F4A">
              <w:rPr>
                <w:b/>
                <w:bCs/>
                <w:color w:val="000000" w:themeColor="text1"/>
              </w:rPr>
              <w:t>Atributo</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4938CBF" w14:textId="77777777" w:rsidR="003A3732" w:rsidRPr="00543F4A" w:rsidRDefault="00000000">
            <w:pPr>
              <w:jc w:val="center"/>
              <w:rPr>
                <w:color w:val="000000" w:themeColor="text1"/>
              </w:rPr>
            </w:pPr>
            <w:r w:rsidRPr="00543F4A">
              <w:rPr>
                <w:b/>
                <w:bCs/>
                <w:color w:val="000000" w:themeColor="text1"/>
              </w:rPr>
              <w:t xml:space="preserve">Req. </w:t>
            </w:r>
            <w:proofErr w:type="spellStart"/>
            <w:r w:rsidRPr="00543F4A">
              <w:rPr>
                <w:b/>
                <w:bCs/>
                <w:color w:val="000000" w:themeColor="text1"/>
              </w:rPr>
              <w:t>asociados</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B8B5107" w14:textId="77777777" w:rsidR="003A3732" w:rsidRPr="00543F4A" w:rsidRDefault="00000000">
            <w:pPr>
              <w:jc w:val="center"/>
              <w:rPr>
                <w:color w:val="000000" w:themeColor="text1"/>
              </w:rPr>
            </w:pPr>
            <w:proofErr w:type="spellStart"/>
            <w:r w:rsidRPr="00543F4A">
              <w:rPr>
                <w:b/>
                <w:bCs/>
                <w:color w:val="000000" w:themeColor="text1"/>
              </w:rPr>
              <w:t>Estímulo</w:t>
            </w:r>
            <w:proofErr w:type="spellEnd"/>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AB06AFC" w14:textId="77777777" w:rsidR="003A3732" w:rsidRPr="00543F4A" w:rsidRDefault="00000000">
            <w:pPr>
              <w:jc w:val="center"/>
              <w:rPr>
                <w:color w:val="000000" w:themeColor="text1"/>
              </w:rPr>
            </w:pPr>
            <w:r w:rsidRPr="00543F4A">
              <w:rPr>
                <w:b/>
                <w:bCs/>
                <w:color w:val="000000" w:themeColor="text1"/>
              </w:rPr>
              <w:t xml:space="preserve">Respuesta </w:t>
            </w:r>
            <w:proofErr w:type="spellStart"/>
            <w:r w:rsidRPr="00543F4A">
              <w:rPr>
                <w:b/>
                <w:bCs/>
                <w:color w:val="000000" w:themeColor="text1"/>
              </w:rPr>
              <w:t>esperada</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D051FB0" w14:textId="77777777" w:rsidR="003A3732" w:rsidRPr="00543F4A" w:rsidRDefault="00000000">
            <w:pPr>
              <w:jc w:val="center"/>
              <w:rPr>
                <w:color w:val="000000" w:themeColor="text1"/>
              </w:rPr>
            </w:pPr>
            <w:proofErr w:type="spellStart"/>
            <w:r w:rsidRPr="00543F4A">
              <w:rPr>
                <w:b/>
                <w:bCs/>
                <w:color w:val="000000" w:themeColor="text1"/>
              </w:rPr>
              <w:t>Medida</w:t>
            </w:r>
            <w:proofErr w:type="spellEnd"/>
          </w:p>
        </w:tc>
      </w:tr>
      <w:tr w:rsidR="003A3732" w:rsidRPr="00543F4A" w14:paraId="6A556D1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FCF02B" w14:textId="77777777" w:rsidR="003A3732" w:rsidRPr="00543F4A" w:rsidRDefault="00000000">
            <w:pPr>
              <w:rPr>
                <w:color w:val="000000" w:themeColor="text1"/>
              </w:rPr>
            </w:pPr>
            <w:r w:rsidRPr="00543F4A">
              <w:rPr>
                <w:color w:val="000000" w:themeColor="text1"/>
              </w:rPr>
              <w:t>QA-1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7967159" w14:textId="77777777" w:rsidR="003A3732" w:rsidRPr="00543F4A" w:rsidRDefault="00000000">
            <w:pPr>
              <w:rPr>
                <w:color w:val="000000" w:themeColor="text1"/>
              </w:rPr>
            </w:pPr>
            <w:proofErr w:type="spellStart"/>
            <w:r w:rsidRPr="00543F4A">
              <w:rPr>
                <w:color w:val="000000" w:themeColor="text1"/>
              </w:rPr>
              <w:t>Rendimiento</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872101" w14:textId="77777777" w:rsidR="003A3732" w:rsidRPr="00543F4A" w:rsidRDefault="00000000">
            <w:pPr>
              <w:rPr>
                <w:color w:val="000000" w:themeColor="text1"/>
              </w:rPr>
            </w:pPr>
            <w:r w:rsidRPr="00543F4A">
              <w:rPr>
                <w:color w:val="000000" w:themeColor="text1"/>
              </w:rPr>
              <w:t>R7, R11, R13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809C349" w14:textId="77777777" w:rsidR="003A3732" w:rsidRPr="00543F4A" w:rsidRDefault="00000000">
            <w:pPr>
              <w:rPr>
                <w:color w:val="000000" w:themeColor="text1"/>
                <w:lang w:val="es-CO"/>
              </w:rPr>
            </w:pPr>
            <w:r w:rsidRPr="00543F4A">
              <w:rPr>
                <w:color w:val="000000" w:themeColor="text1"/>
                <w:lang w:val="es-CO"/>
              </w:rPr>
              <w:t xml:space="preserve">Procesar 9× más datos (datagrams4Pilot vs </w:t>
            </w:r>
            <w:proofErr w:type="spellStart"/>
            <w:r w:rsidRPr="00543F4A">
              <w:rPr>
                <w:color w:val="000000" w:themeColor="text1"/>
                <w:lang w:val="es-CO"/>
              </w:rPr>
              <w:t>MiniPilot</w:t>
            </w:r>
            <w:proofErr w:type="spellEnd"/>
            <w:r w:rsidRPr="00543F4A">
              <w:rPr>
                <w:color w:val="000000" w:themeColor="text1"/>
                <w:lang w:val="es-CO"/>
              </w:rPr>
              <w:t>)</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958988" w14:textId="77777777" w:rsidR="003A3732" w:rsidRPr="00543F4A" w:rsidRDefault="00000000">
            <w:pPr>
              <w:rPr>
                <w:color w:val="000000" w:themeColor="text1"/>
                <w:lang w:val="es-CO"/>
              </w:rPr>
            </w:pPr>
            <w:r w:rsidRPr="00543F4A">
              <w:rPr>
                <w:color w:val="000000" w:themeColor="text1"/>
                <w:lang w:val="es-CO"/>
              </w:rPr>
              <w:t xml:space="preserve">Tiempo de cómputo </w:t>
            </w:r>
            <w:proofErr w:type="spellStart"/>
            <w:r w:rsidRPr="00543F4A">
              <w:rPr>
                <w:color w:val="000000" w:themeColor="text1"/>
                <w:lang w:val="es-CO"/>
              </w:rPr>
              <w:t>sublineal</w:t>
            </w:r>
            <w:proofErr w:type="spellEnd"/>
            <w:r w:rsidRPr="00543F4A">
              <w:rPr>
                <w:color w:val="000000" w:themeColor="text1"/>
                <w:lang w:val="es-CO"/>
              </w:rPr>
              <w:t xml:space="preserve"> con respecto al volumen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CA0CAF" w14:textId="77777777" w:rsidR="003A3732" w:rsidRPr="00543F4A" w:rsidRDefault="00000000">
            <w:pPr>
              <w:rPr>
                <w:color w:val="000000" w:themeColor="text1"/>
              </w:rPr>
            </w:pPr>
            <w:r w:rsidRPr="00543F4A">
              <w:rPr>
                <w:color w:val="000000" w:themeColor="text1"/>
              </w:rPr>
              <w:t>T(9V) &lt; 9·T(V)</w:t>
            </w:r>
          </w:p>
        </w:tc>
      </w:tr>
      <w:tr w:rsidR="003A3732" w:rsidRPr="00543F4A" w14:paraId="086E16A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A46EB30" w14:textId="77777777" w:rsidR="003A3732" w:rsidRPr="00543F4A" w:rsidRDefault="00000000">
            <w:pPr>
              <w:rPr>
                <w:color w:val="000000" w:themeColor="text1"/>
              </w:rPr>
            </w:pPr>
            <w:r w:rsidRPr="00543F4A">
              <w:rPr>
                <w:color w:val="000000" w:themeColor="text1"/>
              </w:rPr>
              <w:lastRenderedPageBreak/>
              <w:t>QA-2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DB9767E" w14:textId="77777777" w:rsidR="003A3732" w:rsidRPr="00543F4A" w:rsidRDefault="00000000">
            <w:pPr>
              <w:rPr>
                <w:color w:val="000000" w:themeColor="text1"/>
              </w:rPr>
            </w:pPr>
            <w:proofErr w:type="spellStart"/>
            <w:r w:rsidRPr="00543F4A">
              <w:rPr>
                <w:color w:val="000000" w:themeColor="text1"/>
              </w:rPr>
              <w:t>Escalabilidad</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F038263" w14:textId="77777777" w:rsidR="003A3732" w:rsidRPr="00543F4A" w:rsidRDefault="00000000">
            <w:pPr>
              <w:rPr>
                <w:color w:val="000000" w:themeColor="text1"/>
              </w:rPr>
            </w:pPr>
            <w:r w:rsidRPr="00543F4A">
              <w:rPr>
                <w:color w:val="000000" w:themeColor="text1"/>
              </w:rPr>
              <w:t>R11, R13</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4ADD5CD" w14:textId="77777777" w:rsidR="003A3732" w:rsidRPr="00543F4A" w:rsidRDefault="00000000">
            <w:pPr>
              <w:rPr>
                <w:color w:val="000000" w:themeColor="text1"/>
                <w:lang w:val="es-CO"/>
              </w:rPr>
            </w:pPr>
            <w:r w:rsidRPr="00543F4A">
              <w:rPr>
                <w:color w:val="000000" w:themeColor="text1"/>
                <w:lang w:val="es-CO"/>
              </w:rPr>
              <w:t>Crecimiento de buses de 1.000 a 2.500</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BEFD809" w14:textId="77777777" w:rsidR="003A3732" w:rsidRPr="00543F4A" w:rsidRDefault="00000000">
            <w:pPr>
              <w:rPr>
                <w:color w:val="000000" w:themeColor="text1"/>
                <w:lang w:val="es-CO"/>
              </w:rPr>
            </w:pPr>
            <w:r w:rsidRPr="00543F4A">
              <w:rPr>
                <w:color w:val="000000" w:themeColor="text1"/>
                <w:lang w:val="es-CO"/>
              </w:rPr>
              <w:t xml:space="preserve">Se agregan </w:t>
            </w:r>
            <w:proofErr w:type="spellStart"/>
            <w:r w:rsidRPr="00543F4A">
              <w:rPr>
                <w:color w:val="000000" w:themeColor="text1"/>
                <w:lang w:val="es-CO"/>
              </w:rPr>
              <w:t>workers</w:t>
            </w:r>
            <w:proofErr w:type="spellEnd"/>
            <w:r w:rsidRPr="00543F4A">
              <w:rPr>
                <w:color w:val="000000" w:themeColor="text1"/>
                <w:lang w:val="es-CO"/>
              </w:rPr>
              <w:t xml:space="preserve"> sin cambiar la lógica de negocio</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B3FC4CF" w14:textId="77777777" w:rsidR="003A3732" w:rsidRPr="00543F4A" w:rsidRDefault="00000000">
            <w:pPr>
              <w:rPr>
                <w:color w:val="000000" w:themeColor="text1"/>
              </w:rPr>
            </w:pPr>
            <w:r w:rsidRPr="00543F4A">
              <w:rPr>
                <w:color w:val="000000" w:themeColor="text1"/>
              </w:rPr>
              <w:t xml:space="preserve"># </w:t>
            </w:r>
            <w:proofErr w:type="spellStart"/>
            <w:r w:rsidRPr="00543F4A">
              <w:rPr>
                <w:color w:val="000000" w:themeColor="text1"/>
              </w:rPr>
              <w:t>nodos</w:t>
            </w:r>
            <w:proofErr w:type="spellEnd"/>
            <w:r w:rsidRPr="00543F4A">
              <w:rPr>
                <w:color w:val="000000" w:themeColor="text1"/>
              </w:rPr>
              <w:t xml:space="preserve"> </w:t>
            </w:r>
            <w:proofErr w:type="spellStart"/>
            <w:r w:rsidRPr="00543F4A">
              <w:rPr>
                <w:color w:val="000000" w:themeColor="text1"/>
              </w:rPr>
              <w:t>escalable</w:t>
            </w:r>
            <w:proofErr w:type="spellEnd"/>
            <w:r w:rsidRPr="00543F4A">
              <w:rPr>
                <w:color w:val="000000" w:themeColor="text1"/>
              </w:rPr>
              <w:t xml:space="preserve"> </w:t>
            </w:r>
            <w:proofErr w:type="spellStart"/>
            <w:r w:rsidRPr="00543F4A">
              <w:rPr>
                <w:color w:val="000000" w:themeColor="text1"/>
              </w:rPr>
              <w:t>horizontalmente</w:t>
            </w:r>
            <w:proofErr w:type="spellEnd"/>
          </w:p>
        </w:tc>
      </w:tr>
      <w:tr w:rsidR="003A3732" w:rsidRPr="00543F4A" w14:paraId="24612DF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267322D" w14:textId="77777777" w:rsidR="003A3732" w:rsidRPr="00543F4A" w:rsidRDefault="00000000">
            <w:pPr>
              <w:rPr>
                <w:color w:val="000000" w:themeColor="text1"/>
              </w:rPr>
            </w:pPr>
            <w:r w:rsidRPr="00543F4A">
              <w:rPr>
                <w:color w:val="000000" w:themeColor="text1"/>
              </w:rPr>
              <w:t>QA-3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FC9C59" w14:textId="77777777" w:rsidR="003A3732" w:rsidRPr="00543F4A" w:rsidRDefault="00000000">
            <w:pPr>
              <w:rPr>
                <w:color w:val="000000" w:themeColor="text1"/>
              </w:rPr>
            </w:pPr>
            <w:proofErr w:type="spellStart"/>
            <w:r w:rsidRPr="00543F4A">
              <w:rPr>
                <w:color w:val="000000" w:themeColor="text1"/>
              </w:rPr>
              <w:t>Correctitud</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06DE6C" w14:textId="77777777" w:rsidR="003A3732" w:rsidRPr="00543F4A" w:rsidRDefault="00000000">
            <w:pPr>
              <w:rPr>
                <w:color w:val="000000" w:themeColor="text1"/>
              </w:rPr>
            </w:pPr>
            <w:r w:rsidRPr="00543F4A">
              <w:rPr>
                <w:color w:val="000000" w:themeColor="text1"/>
              </w:rPr>
              <w:t>R6, R7, R12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8FA8C7" w14:textId="77777777" w:rsidR="003A3732" w:rsidRPr="00543F4A" w:rsidRDefault="00000000">
            <w:pPr>
              <w:rPr>
                <w:color w:val="000000" w:themeColor="text1"/>
                <w:lang w:val="es-CO"/>
              </w:rPr>
            </w:pPr>
            <w:r w:rsidRPr="00543F4A">
              <w:rPr>
                <w:color w:val="000000" w:themeColor="text1"/>
                <w:lang w:val="es-CO"/>
              </w:rPr>
              <w:t xml:space="preserve">Mismo </w:t>
            </w:r>
            <w:proofErr w:type="spellStart"/>
            <w:r w:rsidRPr="00543F4A">
              <w:rPr>
                <w:color w:val="000000" w:themeColor="text1"/>
                <w:lang w:val="es-CO"/>
              </w:rPr>
              <w:t>dataset</w:t>
            </w:r>
            <w:proofErr w:type="spellEnd"/>
            <w:r w:rsidRPr="00543F4A">
              <w:rPr>
                <w:color w:val="000000" w:themeColor="text1"/>
                <w:lang w:val="es-CO"/>
              </w:rPr>
              <w:t xml:space="preserve"> procesado por V1, V2 y V3</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4AC871" w14:textId="77777777" w:rsidR="003A3732" w:rsidRPr="00543F4A" w:rsidRDefault="00000000">
            <w:pPr>
              <w:rPr>
                <w:color w:val="000000" w:themeColor="text1"/>
                <w:lang w:val="es-CO"/>
              </w:rPr>
            </w:pPr>
            <w:r w:rsidRPr="00543F4A">
              <w:rPr>
                <w:color w:val="000000" w:themeColor="text1"/>
                <w:lang w:val="es-CO"/>
              </w:rPr>
              <w:t>Resultados equivalentes ruta-mes a ruta-mes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F84AF9" w14:textId="77777777" w:rsidR="003A3732" w:rsidRPr="00543F4A" w:rsidRDefault="00000000">
            <w:pPr>
              <w:rPr>
                <w:color w:val="000000" w:themeColor="text1"/>
              </w:rPr>
            </w:pPr>
            <w:r w:rsidRPr="00543F4A">
              <w:rPr>
                <w:color w:val="000000" w:themeColor="text1"/>
              </w:rPr>
              <w:t>|</w:t>
            </w:r>
            <w:proofErr w:type="spellStart"/>
            <w:r w:rsidRPr="00543F4A">
              <w:rPr>
                <w:color w:val="000000" w:themeColor="text1"/>
              </w:rPr>
              <w:t>spdA</w:t>
            </w:r>
            <w:proofErr w:type="spellEnd"/>
            <w:r w:rsidRPr="00543F4A">
              <w:rPr>
                <w:color w:val="000000" w:themeColor="text1"/>
              </w:rPr>
              <w:t xml:space="preserve"> − </w:t>
            </w:r>
            <w:proofErr w:type="spellStart"/>
            <w:r w:rsidRPr="00543F4A">
              <w:rPr>
                <w:color w:val="000000" w:themeColor="text1"/>
              </w:rPr>
              <w:t>spdB</w:t>
            </w:r>
            <w:proofErr w:type="spellEnd"/>
            <w:r w:rsidRPr="00543F4A">
              <w:rPr>
                <w:color w:val="000000" w:themeColor="text1"/>
              </w:rPr>
              <w:t>|/</w:t>
            </w:r>
            <w:proofErr w:type="spellStart"/>
            <w:r w:rsidRPr="00543F4A">
              <w:rPr>
                <w:color w:val="000000" w:themeColor="text1"/>
              </w:rPr>
              <w:t>spdA</w:t>
            </w:r>
            <w:proofErr w:type="spellEnd"/>
            <w:r w:rsidRPr="00543F4A">
              <w:rPr>
                <w:color w:val="000000" w:themeColor="text1"/>
              </w:rPr>
              <w:t xml:space="preserve"> &lt; 1 %</w:t>
            </w:r>
          </w:p>
        </w:tc>
      </w:tr>
      <w:tr w:rsidR="003A3732" w:rsidRPr="00543F4A" w14:paraId="412FEE4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F2C3737" w14:textId="77777777" w:rsidR="003A3732" w:rsidRPr="00543F4A" w:rsidRDefault="00000000">
            <w:pPr>
              <w:rPr>
                <w:color w:val="000000" w:themeColor="text1"/>
              </w:rPr>
            </w:pPr>
            <w:r w:rsidRPr="00543F4A">
              <w:rPr>
                <w:color w:val="000000" w:themeColor="text1"/>
              </w:rPr>
              <w:t>QA-4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E4F0975" w14:textId="77777777" w:rsidR="003A3732" w:rsidRPr="00543F4A" w:rsidRDefault="00000000">
            <w:pPr>
              <w:rPr>
                <w:color w:val="000000" w:themeColor="text1"/>
              </w:rPr>
            </w:pPr>
            <w:proofErr w:type="spellStart"/>
            <w:r w:rsidRPr="00543F4A">
              <w:rPr>
                <w:color w:val="000000" w:themeColor="text1"/>
              </w:rPr>
              <w:t>Disponibilidad</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92A8420" w14:textId="77777777" w:rsidR="003A3732" w:rsidRPr="00543F4A" w:rsidRDefault="00000000">
            <w:pPr>
              <w:rPr>
                <w:color w:val="000000" w:themeColor="text1"/>
              </w:rPr>
            </w:pPr>
            <w:r w:rsidRPr="00543F4A">
              <w:rPr>
                <w:color w:val="000000" w:themeColor="text1"/>
              </w:rPr>
              <w:t>R11</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F1BA96C" w14:textId="77777777" w:rsidR="003A3732" w:rsidRPr="00543F4A" w:rsidRDefault="00000000">
            <w:pPr>
              <w:rPr>
                <w:color w:val="000000" w:themeColor="text1"/>
                <w:lang w:val="es-CO"/>
              </w:rPr>
            </w:pPr>
            <w:r w:rsidRPr="00543F4A">
              <w:rPr>
                <w:color w:val="000000" w:themeColor="text1"/>
                <w:lang w:val="es-CO"/>
              </w:rPr>
              <w:t xml:space="preserve">Falla de un </w:t>
            </w:r>
            <w:proofErr w:type="spellStart"/>
            <w:r w:rsidRPr="00543F4A">
              <w:rPr>
                <w:color w:val="000000" w:themeColor="text1"/>
                <w:lang w:val="es-CO"/>
              </w:rPr>
              <w:t>worker</w:t>
            </w:r>
            <w:proofErr w:type="spellEnd"/>
            <w:r w:rsidRPr="00543F4A">
              <w:rPr>
                <w:color w:val="000000" w:themeColor="text1"/>
                <w:lang w:val="es-CO"/>
              </w:rPr>
              <w:t xml:space="preserve"> durante V3</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3F805A" w14:textId="77777777" w:rsidR="003A3732" w:rsidRPr="00543F4A" w:rsidRDefault="00000000">
            <w:pPr>
              <w:rPr>
                <w:color w:val="000000" w:themeColor="text1"/>
                <w:lang w:val="es-CO"/>
              </w:rPr>
            </w:pPr>
            <w:r w:rsidRPr="00543F4A">
              <w:rPr>
                <w:color w:val="000000" w:themeColor="text1"/>
                <w:lang w:val="es-CO"/>
              </w:rPr>
              <w:t>El cómputo se reasigna y termina con los nodos restantes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62C0104" w14:textId="77777777" w:rsidR="003A3732" w:rsidRPr="00543F4A" w:rsidRDefault="00000000">
            <w:pPr>
              <w:rPr>
                <w:color w:val="000000" w:themeColor="text1"/>
              </w:rPr>
            </w:pPr>
            <w:proofErr w:type="spellStart"/>
            <w:r w:rsidRPr="00543F4A">
              <w:rPr>
                <w:color w:val="000000" w:themeColor="text1"/>
              </w:rPr>
              <w:t>T_extra</w:t>
            </w:r>
            <w:proofErr w:type="spellEnd"/>
            <w:r w:rsidRPr="00543F4A">
              <w:rPr>
                <w:color w:val="000000" w:themeColor="text1"/>
              </w:rPr>
              <w:t xml:space="preserve"> ≤ 1·tarea_de_worker_caido</w:t>
            </w:r>
          </w:p>
        </w:tc>
      </w:tr>
      <w:tr w:rsidR="003A3732" w:rsidRPr="00543F4A" w14:paraId="652199C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D46B2F" w14:textId="77777777" w:rsidR="003A3732" w:rsidRPr="00543F4A" w:rsidRDefault="00000000">
            <w:pPr>
              <w:rPr>
                <w:color w:val="000000" w:themeColor="text1"/>
              </w:rPr>
            </w:pPr>
            <w:r w:rsidRPr="00543F4A">
              <w:rPr>
                <w:color w:val="000000" w:themeColor="text1"/>
              </w:rPr>
              <w:t>QA-5</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20EB06" w14:textId="77777777" w:rsidR="003A3732" w:rsidRPr="00543F4A" w:rsidRDefault="00000000">
            <w:pPr>
              <w:rPr>
                <w:color w:val="000000" w:themeColor="text1"/>
              </w:rPr>
            </w:pPr>
            <w:proofErr w:type="spellStart"/>
            <w:r w:rsidRPr="00543F4A">
              <w:rPr>
                <w:color w:val="000000" w:themeColor="text1"/>
              </w:rPr>
              <w:t>Mantenibilidad</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E5362C" w14:textId="77777777" w:rsidR="003A3732" w:rsidRPr="00543F4A" w:rsidRDefault="00000000">
            <w:pPr>
              <w:rPr>
                <w:color w:val="000000" w:themeColor="text1"/>
              </w:rPr>
            </w:pPr>
            <w:r w:rsidRPr="00543F4A">
              <w:rPr>
                <w:color w:val="000000" w:themeColor="text1"/>
              </w:rPr>
              <w:t>R7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5C0C87" w14:textId="77777777" w:rsidR="003A3732" w:rsidRPr="00543F4A" w:rsidRDefault="00000000">
            <w:pPr>
              <w:rPr>
                <w:color w:val="000000" w:themeColor="text1"/>
                <w:lang w:val="es-CO"/>
              </w:rPr>
            </w:pPr>
            <w:r w:rsidRPr="00543F4A">
              <w:rPr>
                <w:color w:val="000000" w:themeColor="text1"/>
                <w:lang w:val="es-CO"/>
              </w:rPr>
              <w:t>Cambio en la fórmula de velocidad</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596905" w14:textId="77777777" w:rsidR="003A3732" w:rsidRPr="00543F4A" w:rsidRDefault="00000000">
            <w:pPr>
              <w:rPr>
                <w:color w:val="000000" w:themeColor="text1"/>
                <w:lang w:val="es-CO"/>
              </w:rPr>
            </w:pPr>
            <w:r w:rsidRPr="00543F4A">
              <w:rPr>
                <w:color w:val="000000" w:themeColor="text1"/>
                <w:lang w:val="es-CO"/>
              </w:rPr>
              <w:t>Sólo se modifica el módulo de cálculo</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1E8D5B" w14:textId="77777777" w:rsidR="003A3732" w:rsidRPr="00543F4A" w:rsidRDefault="00000000">
            <w:pPr>
              <w:jc w:val="right"/>
              <w:rPr>
                <w:color w:val="000000" w:themeColor="text1"/>
              </w:rPr>
            </w:pPr>
            <w:r w:rsidRPr="00543F4A">
              <w:rPr>
                <w:color w:val="000000" w:themeColor="text1"/>
              </w:rPr>
              <w:t xml:space="preserve">1 </w:t>
            </w:r>
            <w:proofErr w:type="spellStart"/>
            <w:r w:rsidRPr="00543F4A">
              <w:rPr>
                <w:color w:val="000000" w:themeColor="text1"/>
              </w:rPr>
              <w:t>archivo</w:t>
            </w:r>
            <w:proofErr w:type="spellEnd"/>
            <w:r w:rsidRPr="00543F4A">
              <w:rPr>
                <w:color w:val="000000" w:themeColor="text1"/>
              </w:rPr>
              <w:t xml:space="preserve"> </w:t>
            </w:r>
            <w:proofErr w:type="spellStart"/>
            <w:r w:rsidRPr="00543F4A">
              <w:rPr>
                <w:color w:val="000000" w:themeColor="text1"/>
              </w:rPr>
              <w:t>modificado</w:t>
            </w:r>
            <w:proofErr w:type="spellEnd"/>
          </w:p>
        </w:tc>
      </w:tr>
    </w:tbl>
    <w:p w14:paraId="55161AB9" w14:textId="77777777" w:rsidR="003A3732" w:rsidRPr="00543F4A" w:rsidRDefault="00000000">
      <w:pPr>
        <w:spacing w:after="200"/>
        <w:jc w:val="center"/>
        <w:rPr>
          <w:color w:val="000000" w:themeColor="text1"/>
          <w:lang w:val="es-CO"/>
        </w:rPr>
      </w:pPr>
      <w:r w:rsidRPr="00543F4A">
        <w:rPr>
          <w:i/>
          <w:iCs/>
          <w:color w:val="000000" w:themeColor="text1"/>
          <w:sz w:val="20"/>
          <w:szCs w:val="20"/>
          <w:lang w:val="es-CO"/>
        </w:rPr>
        <w:t>Tabla 2.1. Resumen de los escenarios QAW evaluados (ficha completa en Sección 9).</w:t>
      </w:r>
    </w:p>
    <w:p w14:paraId="4C0C0F76" w14:textId="77777777" w:rsidR="003A3732" w:rsidRPr="00543F4A" w:rsidRDefault="00000000">
      <w:pPr>
        <w:pStyle w:val="Heading1"/>
        <w:rPr>
          <w:color w:val="000000" w:themeColor="text1"/>
          <w:lang w:val="es-CO"/>
        </w:rPr>
      </w:pPr>
      <w:r w:rsidRPr="00543F4A">
        <w:rPr>
          <w:color w:val="000000" w:themeColor="text1"/>
          <w:lang w:val="es-CO"/>
        </w:rPr>
        <w:t>3. Diseño experimental</w:t>
      </w:r>
    </w:p>
    <w:p w14:paraId="05B9FD0F" w14:textId="77777777" w:rsidR="003A3732" w:rsidRPr="00543F4A" w:rsidRDefault="00000000">
      <w:pPr>
        <w:pStyle w:val="Heading2"/>
        <w:spacing w:before="200"/>
        <w:rPr>
          <w:color w:val="000000" w:themeColor="text1"/>
          <w:lang w:val="es-CO"/>
        </w:rPr>
      </w:pPr>
      <w:r w:rsidRPr="00543F4A">
        <w:rPr>
          <w:color w:val="000000" w:themeColor="text1"/>
          <w:lang w:val="es-CO"/>
        </w:rPr>
        <w:t xml:space="preserve">3.1. </w:t>
      </w:r>
      <w:proofErr w:type="spellStart"/>
      <w:r w:rsidRPr="00543F4A">
        <w:rPr>
          <w:color w:val="000000" w:themeColor="text1"/>
          <w:lang w:val="es-CO"/>
        </w:rPr>
        <w:t>Datasets</w:t>
      </w:r>
      <w:proofErr w:type="spellEnd"/>
      <w:r w:rsidRPr="00543F4A">
        <w:rPr>
          <w:color w:val="000000" w:themeColor="text1"/>
          <w:lang w:val="es-CO"/>
        </w:rPr>
        <w:t xml:space="preserve"> y unidades de medida</w:t>
      </w:r>
    </w:p>
    <w:p w14:paraId="4B2DDE19" w14:textId="77777777" w:rsidR="003A3732" w:rsidRPr="00543F4A" w:rsidRDefault="00000000">
      <w:pPr>
        <w:spacing w:after="120"/>
        <w:jc w:val="both"/>
        <w:rPr>
          <w:color w:val="000000" w:themeColor="text1"/>
          <w:lang w:val="es-CO"/>
        </w:rPr>
      </w:pPr>
      <w:r w:rsidRPr="00543F4A">
        <w:rPr>
          <w:color w:val="000000" w:themeColor="text1"/>
          <w:lang w:val="es-CO"/>
        </w:rPr>
        <w:t xml:space="preserve">Los archivos de entrada provienen del piloto operativo del SITM-MIO. El </w:t>
      </w:r>
      <w:proofErr w:type="spellStart"/>
      <w:r w:rsidRPr="00543F4A">
        <w:rPr>
          <w:color w:val="000000" w:themeColor="text1"/>
          <w:lang w:val="es-CO"/>
        </w:rPr>
        <w:t>dataset</w:t>
      </w:r>
      <w:proofErr w:type="spellEnd"/>
      <w:r w:rsidRPr="00543F4A">
        <w:rPr>
          <w:color w:val="000000" w:themeColor="text1"/>
          <w:lang w:val="es-CO"/>
        </w:rPr>
        <w:t xml:space="preserve"> menor (datagrams-MiniPilot.csv) corresponde a un mes de telemetría reducida y se usa como </w:t>
      </w:r>
      <w:proofErr w:type="spellStart"/>
      <w:r w:rsidRPr="00543F4A">
        <w:rPr>
          <w:color w:val="000000" w:themeColor="text1"/>
          <w:lang w:val="es-CO"/>
        </w:rPr>
        <w:t>sanity</w:t>
      </w:r>
      <w:proofErr w:type="spellEnd"/>
      <w:r w:rsidRPr="00543F4A">
        <w:rPr>
          <w:color w:val="000000" w:themeColor="text1"/>
          <w:lang w:val="es-CO"/>
        </w:rPr>
        <w:t xml:space="preserve"> </w:t>
      </w:r>
      <w:proofErr w:type="spellStart"/>
      <w:r w:rsidRPr="00543F4A">
        <w:rPr>
          <w:color w:val="000000" w:themeColor="text1"/>
          <w:lang w:val="es-CO"/>
        </w:rPr>
        <w:t>check</w:t>
      </w:r>
      <w:proofErr w:type="spellEnd"/>
      <w:r w:rsidRPr="00543F4A">
        <w:rPr>
          <w:color w:val="000000" w:themeColor="text1"/>
          <w:lang w:val="es-CO"/>
        </w:rPr>
        <w:t xml:space="preserve">; el </w:t>
      </w:r>
      <w:proofErr w:type="spellStart"/>
      <w:r w:rsidRPr="00543F4A">
        <w:rPr>
          <w:color w:val="000000" w:themeColor="text1"/>
          <w:lang w:val="es-CO"/>
        </w:rPr>
        <w:t>dataset</w:t>
      </w:r>
      <w:proofErr w:type="spellEnd"/>
      <w:r w:rsidRPr="00543F4A">
        <w:rPr>
          <w:color w:val="000000" w:themeColor="text1"/>
          <w:lang w:val="es-CO"/>
        </w:rPr>
        <w:t xml:space="preserve"> principal (datagrams4Pilot.csv) es aproximadamente nueve veces mayor y cubre cinco meses (mayo–septiembre de 2018). Cada datagrama aporta latitud, longitud, </w:t>
      </w:r>
      <w:proofErr w:type="spellStart"/>
      <w:r w:rsidRPr="00543F4A">
        <w:rPr>
          <w:color w:val="000000" w:themeColor="text1"/>
          <w:lang w:val="es-CO"/>
        </w:rPr>
        <w:t>timestamp</w:t>
      </w:r>
      <w:proofErr w:type="spellEnd"/>
      <w:r w:rsidRPr="00543F4A">
        <w:rPr>
          <w:color w:val="000000" w:themeColor="text1"/>
          <w:lang w:val="es-CO"/>
        </w:rPr>
        <w:t xml:space="preserve"> y </w:t>
      </w:r>
      <w:proofErr w:type="spellStart"/>
      <w:r w:rsidRPr="00543F4A">
        <w:rPr>
          <w:color w:val="000000" w:themeColor="text1"/>
          <w:lang w:val="es-CO"/>
        </w:rPr>
        <w:t>bus_id</w:t>
      </w:r>
      <w:proofErr w:type="spellEnd"/>
      <w:r w:rsidRPr="00543F4A">
        <w:rPr>
          <w:color w:val="000000" w:themeColor="text1"/>
          <w:lang w:val="es-CO"/>
        </w:rPr>
        <w:t xml:space="preserve"> (R12); el preprocesamiento descarta GPS inválido y pares con </w:t>
      </w:r>
      <w:r w:rsidRPr="00543F4A">
        <w:rPr>
          <w:color w:val="000000" w:themeColor="text1"/>
        </w:rPr>
        <w:t>Δ</w:t>
      </w:r>
      <w:r w:rsidRPr="00543F4A">
        <w:rPr>
          <w:color w:val="000000" w:themeColor="text1"/>
          <w:lang w:val="es-CO"/>
        </w:rPr>
        <w:t>t = 0 o velocidad superior al umbral físico razonable de 120 km/h.</w:t>
      </w:r>
    </w:p>
    <w:p w14:paraId="39AE4105" w14:textId="77777777" w:rsidR="003A3732" w:rsidRPr="00543F4A" w:rsidRDefault="00000000">
      <w:pPr>
        <w:spacing w:after="120"/>
        <w:jc w:val="both"/>
        <w:rPr>
          <w:color w:val="000000" w:themeColor="text1"/>
          <w:lang w:val="es-CO"/>
        </w:rPr>
      </w:pPr>
      <w:r w:rsidRPr="00543F4A">
        <w:rPr>
          <w:color w:val="000000" w:themeColor="text1"/>
          <w:lang w:val="es-CO"/>
        </w:rPr>
        <w:t xml:space="preserve">La velocidad por par consecutivo se calcula con la fórmula de </w:t>
      </w:r>
      <w:proofErr w:type="spellStart"/>
      <w:r w:rsidRPr="00543F4A">
        <w:rPr>
          <w:color w:val="000000" w:themeColor="text1"/>
          <w:lang w:val="es-CO"/>
        </w:rPr>
        <w:t>Haversine</w:t>
      </w:r>
      <w:proofErr w:type="spellEnd"/>
      <w:r w:rsidRPr="00543F4A">
        <w:rPr>
          <w:color w:val="000000" w:themeColor="text1"/>
          <w:lang w:val="es-CO"/>
        </w:rPr>
        <w:t xml:space="preserve"> sobre las coordenadas y la diferencia temporal entre marcas de tiempo, y luego se promedia por la pareja (ruta, mes). El resultado se serializa con cuatro métricas por ruta-mes: </w:t>
      </w:r>
      <w:proofErr w:type="spellStart"/>
      <w:r w:rsidRPr="00543F4A">
        <w:rPr>
          <w:color w:val="000000" w:themeColor="text1"/>
          <w:lang w:val="es-CO"/>
        </w:rPr>
        <w:t>averageSpeedKmh</w:t>
      </w:r>
      <w:proofErr w:type="spellEnd"/>
      <w:r w:rsidRPr="00543F4A">
        <w:rPr>
          <w:color w:val="000000" w:themeColor="text1"/>
          <w:lang w:val="es-CO"/>
        </w:rPr>
        <w:t xml:space="preserve">, </w:t>
      </w:r>
      <w:proofErr w:type="spellStart"/>
      <w:r w:rsidRPr="00543F4A">
        <w:rPr>
          <w:color w:val="000000" w:themeColor="text1"/>
          <w:lang w:val="es-CO"/>
        </w:rPr>
        <w:t>totalDistanceMeters</w:t>
      </w:r>
      <w:proofErr w:type="spellEnd"/>
      <w:r w:rsidRPr="00543F4A">
        <w:rPr>
          <w:color w:val="000000" w:themeColor="text1"/>
          <w:lang w:val="es-CO"/>
        </w:rPr>
        <w:t xml:space="preserve">, </w:t>
      </w:r>
      <w:proofErr w:type="spellStart"/>
      <w:r w:rsidRPr="00543F4A">
        <w:rPr>
          <w:color w:val="000000" w:themeColor="text1"/>
          <w:lang w:val="es-CO"/>
        </w:rPr>
        <w:t>totalTimeSeconds</w:t>
      </w:r>
      <w:proofErr w:type="spellEnd"/>
      <w:r w:rsidRPr="00543F4A">
        <w:rPr>
          <w:color w:val="000000" w:themeColor="text1"/>
          <w:lang w:val="es-CO"/>
        </w:rPr>
        <w:t xml:space="preserve"> y </w:t>
      </w:r>
      <w:proofErr w:type="spellStart"/>
      <w:r w:rsidRPr="00543F4A">
        <w:rPr>
          <w:color w:val="000000" w:themeColor="text1"/>
          <w:lang w:val="es-CO"/>
        </w:rPr>
        <w:t>samples</w:t>
      </w:r>
      <w:proofErr w:type="spellEnd"/>
      <w:r w:rsidRPr="00543F4A">
        <w:rPr>
          <w:color w:val="000000" w:themeColor="text1"/>
          <w:lang w:val="es-CO"/>
        </w:rPr>
        <w:t xml:space="preserve"> (cantidad de pares válidos).</w:t>
      </w:r>
    </w:p>
    <w:p w14:paraId="6D0131C8" w14:textId="77777777" w:rsidR="003A3732" w:rsidRPr="00543F4A" w:rsidRDefault="00000000">
      <w:pPr>
        <w:pStyle w:val="Heading2"/>
        <w:spacing w:before="200"/>
        <w:rPr>
          <w:color w:val="000000" w:themeColor="text1"/>
          <w:lang w:val="es-CO"/>
        </w:rPr>
      </w:pPr>
      <w:r w:rsidRPr="00543F4A">
        <w:rPr>
          <w:color w:val="000000" w:themeColor="text1"/>
          <w:lang w:val="es-CO"/>
        </w:rPr>
        <w:t>3.2. Topología de despliegue del experimento</w:t>
      </w:r>
    </w:p>
    <w:p w14:paraId="61DFC51C" w14:textId="77777777" w:rsidR="003A3732" w:rsidRPr="00543F4A" w:rsidRDefault="00000000">
      <w:pPr>
        <w:spacing w:after="120"/>
        <w:jc w:val="both"/>
        <w:rPr>
          <w:color w:val="000000" w:themeColor="text1"/>
          <w:lang w:val="es-CO"/>
        </w:rPr>
      </w:pPr>
      <w:r w:rsidRPr="00543F4A">
        <w:rPr>
          <w:color w:val="000000" w:themeColor="text1"/>
          <w:lang w:val="es-CO"/>
        </w:rPr>
        <w:t>V1 y V2 se ejecutaron sobre un único host. V3 se ejecutó sobre una topología distribuida de tres equipos: un nodo coordinador, que se encarga de leer y particionar los datagramas, distribuir tareas y reducir los resultados parciales (</w:t>
      </w:r>
      <w:proofErr w:type="spellStart"/>
      <w:r w:rsidRPr="00543F4A">
        <w:rPr>
          <w:color w:val="000000" w:themeColor="text1"/>
          <w:lang w:val="es-CO"/>
        </w:rPr>
        <w:t>Scatter</w:t>
      </w:r>
      <w:proofErr w:type="spellEnd"/>
      <w:r w:rsidRPr="00543F4A">
        <w:rPr>
          <w:color w:val="000000" w:themeColor="text1"/>
          <w:lang w:val="es-CO"/>
        </w:rPr>
        <w:t xml:space="preserve"> + Gather), y dos </w:t>
      </w:r>
      <w:r w:rsidRPr="00543F4A">
        <w:rPr>
          <w:color w:val="000000" w:themeColor="text1"/>
          <w:lang w:val="es-CO"/>
        </w:rPr>
        <w:lastRenderedPageBreak/>
        <w:t xml:space="preserve">nodos </w:t>
      </w:r>
      <w:proofErr w:type="spellStart"/>
      <w:r w:rsidRPr="00543F4A">
        <w:rPr>
          <w:color w:val="000000" w:themeColor="text1"/>
          <w:lang w:val="es-CO"/>
        </w:rPr>
        <w:t>worker</w:t>
      </w:r>
      <w:proofErr w:type="spellEnd"/>
      <w:r w:rsidRPr="00543F4A">
        <w:rPr>
          <w:color w:val="000000" w:themeColor="text1"/>
          <w:lang w:val="es-CO"/>
        </w:rPr>
        <w:t xml:space="preserve"> que ejecutan en paralelo el cálculo de velocidad de las particiones asignadas. La comunicación entre coordinador y </w:t>
      </w:r>
      <w:proofErr w:type="spellStart"/>
      <w:r w:rsidRPr="00543F4A">
        <w:rPr>
          <w:color w:val="000000" w:themeColor="text1"/>
          <w:lang w:val="es-CO"/>
        </w:rPr>
        <w:t>workers</w:t>
      </w:r>
      <w:proofErr w:type="spellEnd"/>
      <w:r w:rsidRPr="00543F4A">
        <w:rPr>
          <w:color w:val="000000" w:themeColor="text1"/>
          <w:lang w:val="es-CO"/>
        </w:rPr>
        <w:t xml:space="preserve"> se realiza por la red local.</w:t>
      </w:r>
    </w:p>
    <w:p w14:paraId="60999BF6" w14:textId="77777777" w:rsidR="003A3732" w:rsidRPr="00543F4A" w:rsidRDefault="00000000">
      <w:pPr>
        <w:spacing w:after="120"/>
        <w:jc w:val="both"/>
        <w:rPr>
          <w:color w:val="000000" w:themeColor="text1"/>
          <w:lang w:val="es-CO"/>
        </w:rPr>
      </w:pPr>
      <w:proofErr w:type="spellStart"/>
      <w:r w:rsidRPr="00543F4A">
        <w:rPr>
          <w:b/>
          <w:bCs/>
          <w:color w:val="000000" w:themeColor="text1"/>
        </w:rPr>
        <w:t>Patrones</w:t>
      </w:r>
      <w:proofErr w:type="spellEnd"/>
      <w:r w:rsidRPr="00543F4A">
        <w:rPr>
          <w:b/>
          <w:bCs/>
          <w:color w:val="000000" w:themeColor="text1"/>
        </w:rPr>
        <w:t xml:space="preserve"> </w:t>
      </w:r>
      <w:proofErr w:type="spellStart"/>
      <w:r w:rsidRPr="00543F4A">
        <w:rPr>
          <w:b/>
          <w:bCs/>
          <w:color w:val="000000" w:themeColor="text1"/>
        </w:rPr>
        <w:t>aplicados</w:t>
      </w:r>
      <w:proofErr w:type="spellEnd"/>
      <w:r w:rsidRPr="00543F4A">
        <w:rPr>
          <w:b/>
          <w:bCs/>
          <w:color w:val="000000" w:themeColor="text1"/>
        </w:rPr>
        <w:t xml:space="preserve">: </w:t>
      </w:r>
      <w:r w:rsidRPr="00543F4A">
        <w:rPr>
          <w:color w:val="000000" w:themeColor="text1"/>
        </w:rPr>
        <w:t xml:space="preserve">Scatter-Gather (V3), Master-Worker (V3), Multi-process / Pool-of-workers (V2), Pipeline </w:t>
      </w:r>
      <w:proofErr w:type="spellStart"/>
      <w:r w:rsidRPr="00543F4A">
        <w:rPr>
          <w:color w:val="000000" w:themeColor="text1"/>
        </w:rPr>
        <w:t>secuencial</w:t>
      </w:r>
      <w:proofErr w:type="spellEnd"/>
      <w:r w:rsidRPr="00543F4A">
        <w:rPr>
          <w:color w:val="000000" w:themeColor="text1"/>
        </w:rPr>
        <w:t xml:space="preserve"> (V1). </w:t>
      </w:r>
      <w:r w:rsidRPr="00543F4A">
        <w:rPr>
          <w:color w:val="000000" w:themeColor="text1"/>
          <w:lang w:val="es-CO"/>
        </w:rPr>
        <w:t>Esta selección responde a QA-1 y QA-2 dado que reduce el cuello de botella del nodo coordinador a operaciones de partición y agregación, dejando el cómputo CPU-intensivo (</w:t>
      </w:r>
      <w:proofErr w:type="spellStart"/>
      <w:r w:rsidRPr="00543F4A">
        <w:rPr>
          <w:color w:val="000000" w:themeColor="text1"/>
          <w:lang w:val="es-CO"/>
        </w:rPr>
        <w:t>Haversine</w:t>
      </w:r>
      <w:proofErr w:type="spellEnd"/>
      <w:r w:rsidRPr="00543F4A">
        <w:rPr>
          <w:color w:val="000000" w:themeColor="text1"/>
          <w:lang w:val="es-CO"/>
        </w:rPr>
        <w:t xml:space="preserve"> + agrupamientos) en los </w:t>
      </w:r>
      <w:proofErr w:type="spellStart"/>
      <w:r w:rsidRPr="00543F4A">
        <w:rPr>
          <w:color w:val="000000" w:themeColor="text1"/>
          <w:lang w:val="es-CO"/>
        </w:rPr>
        <w:t>workers</w:t>
      </w:r>
      <w:proofErr w:type="spellEnd"/>
      <w:r w:rsidRPr="00543F4A">
        <w:rPr>
          <w:color w:val="000000" w:themeColor="text1"/>
          <w:lang w:val="es-CO"/>
        </w:rPr>
        <w:t>.</w:t>
      </w:r>
    </w:p>
    <w:p w14:paraId="00010F94" w14:textId="77777777" w:rsidR="003A3732" w:rsidRPr="00543F4A" w:rsidRDefault="00000000">
      <w:pPr>
        <w:pStyle w:val="Heading2"/>
        <w:spacing w:before="200"/>
        <w:rPr>
          <w:color w:val="000000" w:themeColor="text1"/>
        </w:rPr>
      </w:pPr>
      <w:r w:rsidRPr="00543F4A">
        <w:rPr>
          <w:color w:val="000000" w:themeColor="text1"/>
        </w:rPr>
        <w:t xml:space="preserve">3.3. Variables </w:t>
      </w:r>
      <w:proofErr w:type="spellStart"/>
      <w:r w:rsidRPr="00543F4A">
        <w:rPr>
          <w:color w:val="000000" w:themeColor="text1"/>
        </w:rPr>
        <w:t>medidas</w:t>
      </w:r>
      <w:proofErr w:type="spellEnd"/>
    </w:p>
    <w:p w14:paraId="43BF40C3" w14:textId="77777777" w:rsidR="003A3732" w:rsidRPr="00543F4A" w:rsidRDefault="00000000">
      <w:pPr>
        <w:pStyle w:val="ListParagraph"/>
        <w:numPr>
          <w:ilvl w:val="0"/>
          <w:numId w:val="2"/>
        </w:numPr>
        <w:spacing w:after="60"/>
        <w:rPr>
          <w:color w:val="000000" w:themeColor="text1"/>
          <w:lang w:val="es-CO"/>
        </w:rPr>
      </w:pPr>
      <w:r w:rsidRPr="00543F4A">
        <w:rPr>
          <w:color w:val="000000" w:themeColor="text1"/>
          <w:lang w:val="es-CO"/>
        </w:rPr>
        <w:t xml:space="preserve">Cobertura del cálculo (# ruta-mes con </w:t>
      </w:r>
      <w:proofErr w:type="gramStart"/>
      <w:r w:rsidRPr="00543F4A">
        <w:rPr>
          <w:color w:val="000000" w:themeColor="text1"/>
          <w:lang w:val="es-CO"/>
        </w:rPr>
        <w:t>status</w:t>
      </w:r>
      <w:proofErr w:type="gramEnd"/>
      <w:r w:rsidRPr="00543F4A">
        <w:rPr>
          <w:color w:val="000000" w:themeColor="text1"/>
          <w:lang w:val="es-CO"/>
        </w:rPr>
        <w:t xml:space="preserve"> OK).</w:t>
      </w:r>
    </w:p>
    <w:p w14:paraId="1B2441D3" w14:textId="77777777" w:rsidR="003A3732" w:rsidRPr="00543F4A" w:rsidRDefault="00000000">
      <w:pPr>
        <w:pStyle w:val="ListParagraph"/>
        <w:numPr>
          <w:ilvl w:val="0"/>
          <w:numId w:val="2"/>
        </w:numPr>
        <w:spacing w:after="60"/>
        <w:rPr>
          <w:color w:val="000000" w:themeColor="text1"/>
          <w:lang w:val="es-CO"/>
        </w:rPr>
      </w:pPr>
      <w:r w:rsidRPr="00543F4A">
        <w:rPr>
          <w:color w:val="000000" w:themeColor="text1"/>
          <w:lang w:val="es-CO"/>
        </w:rPr>
        <w:t xml:space="preserve">Equivalencia funcional entre versiones (diferencia porcentual ruta-mes a ruta-mes en velocidad, </w:t>
      </w:r>
      <w:proofErr w:type="spellStart"/>
      <w:r w:rsidRPr="00543F4A">
        <w:rPr>
          <w:color w:val="000000" w:themeColor="text1"/>
          <w:lang w:val="es-CO"/>
        </w:rPr>
        <w:t>samples</w:t>
      </w:r>
      <w:proofErr w:type="spellEnd"/>
      <w:r w:rsidRPr="00543F4A">
        <w:rPr>
          <w:color w:val="000000" w:themeColor="text1"/>
          <w:lang w:val="es-CO"/>
        </w:rPr>
        <w:t xml:space="preserve"> y distancia).</w:t>
      </w:r>
    </w:p>
    <w:p w14:paraId="58FDF9D7" w14:textId="77777777" w:rsidR="003A3732" w:rsidRPr="00543F4A" w:rsidRDefault="00000000">
      <w:pPr>
        <w:pStyle w:val="ListParagraph"/>
        <w:numPr>
          <w:ilvl w:val="0"/>
          <w:numId w:val="2"/>
        </w:numPr>
        <w:spacing w:after="60"/>
        <w:rPr>
          <w:color w:val="000000" w:themeColor="text1"/>
          <w:lang w:val="es-CO"/>
        </w:rPr>
      </w:pPr>
      <w:r w:rsidRPr="00543F4A">
        <w:rPr>
          <w:color w:val="000000" w:themeColor="text1"/>
          <w:lang w:val="es-CO"/>
        </w:rPr>
        <w:t>Distribución de las velocidades promedio reportadas, como proxy del comportamiento agregado de cada implementación.</w:t>
      </w:r>
    </w:p>
    <w:p w14:paraId="2266A42B" w14:textId="77777777" w:rsidR="003A3732" w:rsidRPr="00543F4A" w:rsidRDefault="00000000">
      <w:pPr>
        <w:pStyle w:val="ListParagraph"/>
        <w:numPr>
          <w:ilvl w:val="0"/>
          <w:numId w:val="2"/>
        </w:numPr>
        <w:spacing w:after="60"/>
        <w:rPr>
          <w:color w:val="000000" w:themeColor="text1"/>
          <w:lang w:val="es-CO"/>
        </w:rPr>
      </w:pPr>
      <w:r w:rsidRPr="00543F4A">
        <w:rPr>
          <w:color w:val="000000" w:themeColor="text1"/>
          <w:lang w:val="es-CO"/>
        </w:rPr>
        <w:t xml:space="preserve">Velocidad media mensual, para detectar regresiones que solo se manifiestan en uno de los meses del </w:t>
      </w:r>
      <w:proofErr w:type="spellStart"/>
      <w:r w:rsidRPr="00543F4A">
        <w:rPr>
          <w:color w:val="000000" w:themeColor="text1"/>
          <w:lang w:val="es-CO"/>
        </w:rPr>
        <w:t>dataset</w:t>
      </w:r>
      <w:proofErr w:type="spellEnd"/>
      <w:r w:rsidRPr="00543F4A">
        <w:rPr>
          <w:color w:val="000000" w:themeColor="text1"/>
          <w:lang w:val="es-CO"/>
        </w:rPr>
        <w:t xml:space="preserve"> principal.</w:t>
      </w:r>
    </w:p>
    <w:p w14:paraId="56B4D126" w14:textId="77777777" w:rsidR="003A3732" w:rsidRPr="00543F4A" w:rsidRDefault="00000000">
      <w:pPr>
        <w:pStyle w:val="Heading1"/>
        <w:rPr>
          <w:color w:val="000000" w:themeColor="text1"/>
          <w:lang w:val="es-CO"/>
        </w:rPr>
      </w:pPr>
      <w:r w:rsidRPr="00543F4A">
        <w:rPr>
          <w:color w:val="000000" w:themeColor="text1"/>
          <w:lang w:val="es-CO"/>
        </w:rPr>
        <w:t>4. Resultados</w:t>
      </w:r>
    </w:p>
    <w:p w14:paraId="71C87C3D" w14:textId="77777777" w:rsidR="003A3732" w:rsidRPr="00543F4A" w:rsidRDefault="00000000">
      <w:pPr>
        <w:pStyle w:val="Heading2"/>
        <w:spacing w:before="200"/>
        <w:rPr>
          <w:color w:val="000000" w:themeColor="text1"/>
          <w:lang w:val="es-CO"/>
        </w:rPr>
      </w:pPr>
      <w:r w:rsidRPr="00543F4A">
        <w:rPr>
          <w:color w:val="000000" w:themeColor="text1"/>
          <w:lang w:val="es-CO"/>
        </w:rPr>
        <w:t>4.1. Cobertura del cálculo</w:t>
      </w:r>
    </w:p>
    <w:p w14:paraId="33531D68" w14:textId="77777777" w:rsidR="003A3732" w:rsidRPr="00543F4A" w:rsidRDefault="00000000">
      <w:pPr>
        <w:spacing w:after="120"/>
        <w:jc w:val="both"/>
        <w:rPr>
          <w:color w:val="000000" w:themeColor="text1"/>
          <w:lang w:val="es-CO"/>
        </w:rPr>
      </w:pPr>
      <w:r w:rsidRPr="00543F4A">
        <w:rPr>
          <w:color w:val="000000" w:themeColor="text1"/>
          <w:lang w:val="es-CO"/>
        </w:rPr>
        <w:t xml:space="preserve">Las tres versiones producen exactamente las mismas 555 combinaciones ruta-mes en el </w:t>
      </w:r>
      <w:proofErr w:type="spellStart"/>
      <w:r w:rsidRPr="00543F4A">
        <w:rPr>
          <w:color w:val="000000" w:themeColor="text1"/>
          <w:lang w:val="es-CO"/>
        </w:rPr>
        <w:t>dataset</w:t>
      </w:r>
      <w:proofErr w:type="spellEnd"/>
      <w:r w:rsidRPr="00543F4A">
        <w:rPr>
          <w:color w:val="000000" w:themeColor="text1"/>
          <w:lang w:val="es-CO"/>
        </w:rPr>
        <w:t xml:space="preserve"> principal, con 521 marcadas como OK y 34 como NO_DATA (rutas piloto sin datagramas válidos en el periodo). Este resultado satisface el requerimiento estructural derivado de R6: ninguna ruta activa queda excluida por la partición distribuida ni por la concurrencia.</w:t>
      </w:r>
    </w:p>
    <w:p w14:paraId="169BF254" w14:textId="77777777" w:rsidR="003A3732" w:rsidRPr="00543F4A" w:rsidRDefault="00000000">
      <w:pPr>
        <w:spacing w:before="120" w:after="120"/>
        <w:jc w:val="center"/>
        <w:rPr>
          <w:color w:val="000000" w:themeColor="text1"/>
        </w:rPr>
      </w:pPr>
      <w:r w:rsidRPr="00543F4A">
        <w:rPr>
          <w:noProof/>
          <w:color w:val="000000" w:themeColor="text1"/>
        </w:rPr>
        <w:drawing>
          <wp:inline distT="0" distB="0" distL="0" distR="0" wp14:anchorId="7765E31A" wp14:editId="1AC6481F">
            <wp:extent cx="4953000" cy="3048000"/>
            <wp:effectExtent l="0" t="0" r="0" b="0"/>
            <wp:docPr id="1" name="01_cobertura.png" descr="01_cobertura.png" title="01_cober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48000"/>
                    </a:xfrm>
                    <a:prstGeom prst="rect">
                      <a:avLst/>
                    </a:prstGeom>
                  </pic:spPr>
                </pic:pic>
              </a:graphicData>
            </a:graphic>
          </wp:inline>
        </w:drawing>
      </w:r>
    </w:p>
    <w:p w14:paraId="77AC484B" w14:textId="77777777" w:rsidR="003A3732" w:rsidRPr="00543F4A" w:rsidRDefault="00000000">
      <w:pPr>
        <w:spacing w:after="200"/>
        <w:jc w:val="center"/>
        <w:rPr>
          <w:color w:val="000000" w:themeColor="text1"/>
          <w:lang w:val="es-CO"/>
        </w:rPr>
      </w:pPr>
      <w:r w:rsidRPr="00543F4A">
        <w:rPr>
          <w:i/>
          <w:iCs/>
          <w:color w:val="000000" w:themeColor="text1"/>
          <w:sz w:val="20"/>
          <w:szCs w:val="20"/>
          <w:lang w:val="es-CO"/>
        </w:rPr>
        <w:t xml:space="preserve">Fig. 4.1. Cobertura por versión: 521 ruta-mes con </w:t>
      </w:r>
      <w:proofErr w:type="gramStart"/>
      <w:r w:rsidRPr="00543F4A">
        <w:rPr>
          <w:i/>
          <w:iCs/>
          <w:color w:val="000000" w:themeColor="text1"/>
          <w:sz w:val="20"/>
          <w:szCs w:val="20"/>
          <w:lang w:val="es-CO"/>
        </w:rPr>
        <w:t>status</w:t>
      </w:r>
      <w:proofErr w:type="gramEnd"/>
      <w:r w:rsidRPr="00543F4A">
        <w:rPr>
          <w:i/>
          <w:iCs/>
          <w:color w:val="000000" w:themeColor="text1"/>
          <w:sz w:val="20"/>
          <w:szCs w:val="20"/>
          <w:lang w:val="es-CO"/>
        </w:rPr>
        <w:t xml:space="preserve"> OK y 34 con NO_DATA en las tres implementaciones.</w:t>
      </w:r>
    </w:p>
    <w:p w14:paraId="275E65E6" w14:textId="77777777" w:rsidR="003A3732" w:rsidRPr="00543F4A" w:rsidRDefault="00000000">
      <w:pPr>
        <w:pStyle w:val="Heading2"/>
        <w:spacing w:before="200"/>
        <w:rPr>
          <w:color w:val="000000" w:themeColor="text1"/>
          <w:lang w:val="es-CO"/>
        </w:rPr>
      </w:pPr>
      <w:r w:rsidRPr="00543F4A">
        <w:rPr>
          <w:color w:val="000000" w:themeColor="text1"/>
          <w:lang w:val="es-CO"/>
        </w:rPr>
        <w:lastRenderedPageBreak/>
        <w:t>4.2. Equivalencia V1 ↔ V3 (QA-3 entre monolítica y distribuida)</w:t>
      </w:r>
    </w:p>
    <w:p w14:paraId="6B77FDBF" w14:textId="77777777" w:rsidR="003A3732" w:rsidRPr="00543F4A" w:rsidRDefault="00000000">
      <w:pPr>
        <w:spacing w:after="120"/>
        <w:jc w:val="both"/>
        <w:rPr>
          <w:color w:val="000000" w:themeColor="text1"/>
          <w:lang w:val="es-CO"/>
        </w:rPr>
      </w:pPr>
      <w:r w:rsidRPr="00543F4A">
        <w:rPr>
          <w:color w:val="000000" w:themeColor="text1"/>
          <w:lang w:val="es-CO"/>
        </w:rPr>
        <w:t xml:space="preserve">La comparación ruta-mes a ruta-mes entre V1 y V3 muestra una correspondencia muy estrecha. Sobre las 521 ruta-mes con </w:t>
      </w:r>
      <w:proofErr w:type="gramStart"/>
      <w:r w:rsidRPr="00543F4A">
        <w:rPr>
          <w:color w:val="000000" w:themeColor="text1"/>
          <w:lang w:val="es-CO"/>
        </w:rPr>
        <w:t>status</w:t>
      </w:r>
      <w:proofErr w:type="gramEnd"/>
      <w:r w:rsidRPr="00543F4A">
        <w:rPr>
          <w:color w:val="000000" w:themeColor="text1"/>
          <w:lang w:val="es-CO"/>
        </w:rPr>
        <w:t xml:space="preserve"> OK en ambas versiones, las diferencias relativas observadas son las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3A3732" w:rsidRPr="00543F4A" w14:paraId="28608E34"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54E7661" w14:textId="77777777" w:rsidR="003A3732" w:rsidRPr="00543F4A" w:rsidRDefault="00000000">
            <w:pPr>
              <w:jc w:val="center"/>
              <w:rPr>
                <w:color w:val="000000" w:themeColor="text1"/>
              </w:rPr>
            </w:pPr>
            <w:proofErr w:type="spellStart"/>
            <w:r w:rsidRPr="00543F4A">
              <w:rPr>
                <w:b/>
                <w:bCs/>
                <w:color w:val="000000" w:themeColor="text1"/>
              </w:rPr>
              <w:t>Métrica</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E2059F4" w14:textId="77777777" w:rsidR="003A3732" w:rsidRPr="00543F4A" w:rsidRDefault="00000000">
            <w:pPr>
              <w:jc w:val="center"/>
              <w:rPr>
                <w:color w:val="000000" w:themeColor="text1"/>
              </w:rPr>
            </w:pPr>
            <w:r w:rsidRPr="00543F4A">
              <w:rPr>
                <w:b/>
                <w:bCs/>
                <w:color w:val="000000" w:themeColor="text1"/>
              </w:rPr>
              <w:t>Media</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A27C314" w14:textId="77777777" w:rsidR="003A3732" w:rsidRPr="00543F4A" w:rsidRDefault="00000000">
            <w:pPr>
              <w:jc w:val="center"/>
              <w:rPr>
                <w:color w:val="000000" w:themeColor="text1"/>
              </w:rPr>
            </w:pPr>
            <w:r w:rsidRPr="00543F4A">
              <w:rPr>
                <w:b/>
                <w:bCs/>
                <w:color w:val="000000" w:themeColor="text1"/>
              </w:rPr>
              <w:t>Mediana</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2739D27" w14:textId="77777777" w:rsidR="003A3732" w:rsidRPr="00543F4A" w:rsidRDefault="00000000">
            <w:pPr>
              <w:jc w:val="center"/>
              <w:rPr>
                <w:color w:val="000000" w:themeColor="text1"/>
              </w:rPr>
            </w:pPr>
            <w:r w:rsidRPr="00543F4A">
              <w:rPr>
                <w:b/>
                <w:bCs/>
                <w:color w:val="000000" w:themeColor="text1"/>
              </w:rPr>
              <w:t>Máximo</w:t>
            </w:r>
          </w:p>
        </w:tc>
      </w:tr>
      <w:tr w:rsidR="003A3732" w:rsidRPr="00543F4A" w14:paraId="3B4151E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3C1ABD" w14:textId="77777777" w:rsidR="003A3732" w:rsidRPr="00543F4A" w:rsidRDefault="00000000">
            <w:pPr>
              <w:rPr>
                <w:color w:val="000000" w:themeColor="text1"/>
                <w:lang w:val="es-CO"/>
              </w:rPr>
            </w:pPr>
            <w:r w:rsidRPr="00543F4A">
              <w:rPr>
                <w:color w:val="000000" w:themeColor="text1"/>
              </w:rPr>
              <w:t>Δ</w:t>
            </w:r>
            <w:r w:rsidRPr="00543F4A">
              <w:rPr>
                <w:color w:val="000000" w:themeColor="text1"/>
                <w:lang w:val="es-CO"/>
              </w:rPr>
              <w:t xml:space="preserve"> velocidad V1 vs V3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DA97D4" w14:textId="77777777" w:rsidR="003A3732" w:rsidRPr="00543F4A" w:rsidRDefault="00000000">
            <w:pPr>
              <w:jc w:val="right"/>
              <w:rPr>
                <w:color w:val="000000" w:themeColor="text1"/>
              </w:rPr>
            </w:pPr>
            <w:r w:rsidRPr="00543F4A">
              <w:rPr>
                <w:color w:val="000000" w:themeColor="text1"/>
              </w:rPr>
              <w:t>0,434 %</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FF91AF" w14:textId="77777777" w:rsidR="003A3732" w:rsidRPr="00543F4A" w:rsidRDefault="00000000">
            <w:pPr>
              <w:jc w:val="right"/>
              <w:rPr>
                <w:color w:val="000000" w:themeColor="text1"/>
              </w:rPr>
            </w:pPr>
            <w:r w:rsidRPr="00543F4A">
              <w:rPr>
                <w:color w:val="000000" w:themeColor="text1"/>
              </w:rPr>
              <w:t>0,000 %</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84AF2E" w14:textId="77777777" w:rsidR="003A3732" w:rsidRPr="00543F4A" w:rsidRDefault="00000000">
            <w:pPr>
              <w:jc w:val="right"/>
              <w:rPr>
                <w:color w:val="000000" w:themeColor="text1"/>
              </w:rPr>
            </w:pPr>
            <w:r w:rsidRPr="00543F4A">
              <w:rPr>
                <w:color w:val="000000" w:themeColor="text1"/>
              </w:rPr>
              <w:t>50,000 %</w:t>
            </w:r>
          </w:p>
        </w:tc>
      </w:tr>
      <w:tr w:rsidR="003A3732" w:rsidRPr="00543F4A" w14:paraId="558D4F1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3F0BF3F" w14:textId="77777777" w:rsidR="003A3732" w:rsidRPr="00543F4A" w:rsidRDefault="00000000">
            <w:pPr>
              <w:rPr>
                <w:color w:val="000000" w:themeColor="text1"/>
              </w:rPr>
            </w:pPr>
            <w:r w:rsidRPr="00543F4A">
              <w:rPr>
                <w:color w:val="000000" w:themeColor="text1"/>
              </w:rPr>
              <w:t>Δ samples V1 vs V3</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5E5BF08" w14:textId="77777777" w:rsidR="003A3732" w:rsidRPr="00543F4A" w:rsidRDefault="00000000">
            <w:pPr>
              <w:jc w:val="right"/>
              <w:rPr>
                <w:color w:val="000000" w:themeColor="text1"/>
              </w:rPr>
            </w:pPr>
            <w:r w:rsidRPr="00543F4A">
              <w:rPr>
                <w:color w:val="000000" w:themeColor="text1"/>
              </w:rPr>
              <w:t>0,042 %</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9DE8C5E" w14:textId="77777777" w:rsidR="003A3732" w:rsidRPr="00543F4A" w:rsidRDefault="00000000">
            <w:pPr>
              <w:jc w:val="right"/>
              <w:rPr>
                <w:color w:val="000000" w:themeColor="text1"/>
              </w:rPr>
            </w:pPr>
            <w:r w:rsidRPr="00543F4A">
              <w:rPr>
                <w:color w:val="000000" w:themeColor="text1"/>
              </w:rPr>
              <w:t>0,000 %</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9BBD2A9" w14:textId="77777777" w:rsidR="003A3732" w:rsidRPr="00543F4A" w:rsidRDefault="00000000">
            <w:pPr>
              <w:jc w:val="right"/>
              <w:rPr>
                <w:color w:val="000000" w:themeColor="text1"/>
              </w:rPr>
            </w:pPr>
            <w:r w:rsidRPr="00543F4A">
              <w:rPr>
                <w:color w:val="000000" w:themeColor="text1"/>
              </w:rPr>
              <w:t>0,680 %</w:t>
            </w:r>
          </w:p>
        </w:tc>
      </w:tr>
      <w:tr w:rsidR="003A3732" w:rsidRPr="00543F4A" w14:paraId="258F51B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1F4FCA" w14:textId="77777777" w:rsidR="003A3732" w:rsidRPr="00543F4A" w:rsidRDefault="00000000">
            <w:pPr>
              <w:rPr>
                <w:color w:val="000000" w:themeColor="text1"/>
                <w:lang w:val="es-CO"/>
              </w:rPr>
            </w:pPr>
            <w:r w:rsidRPr="00543F4A">
              <w:rPr>
                <w:color w:val="000000" w:themeColor="text1"/>
              </w:rPr>
              <w:t>Δ</w:t>
            </w:r>
            <w:r w:rsidRPr="00543F4A">
              <w:rPr>
                <w:color w:val="000000" w:themeColor="text1"/>
                <w:lang w:val="es-CO"/>
              </w:rPr>
              <w:t xml:space="preserve"> distancia V1 vs V3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144C197" w14:textId="77777777" w:rsidR="003A3732" w:rsidRPr="00543F4A" w:rsidRDefault="00000000">
            <w:pPr>
              <w:jc w:val="right"/>
              <w:rPr>
                <w:color w:val="000000" w:themeColor="text1"/>
              </w:rPr>
            </w:pPr>
            <w:r w:rsidRPr="00543F4A">
              <w:rPr>
                <w:color w:val="000000" w:themeColor="text1"/>
              </w:rPr>
              <w:t>0,095 %</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C38317" w14:textId="77777777" w:rsidR="003A3732" w:rsidRPr="00543F4A" w:rsidRDefault="00000000">
            <w:pPr>
              <w:jc w:val="right"/>
              <w:rPr>
                <w:color w:val="000000" w:themeColor="text1"/>
              </w:rPr>
            </w:pPr>
            <w:r w:rsidRPr="00543F4A">
              <w:rPr>
                <w:color w:val="000000" w:themeColor="text1"/>
              </w:rPr>
              <w:t>0,000 %</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88DCE7" w14:textId="77777777" w:rsidR="003A3732" w:rsidRPr="00543F4A" w:rsidRDefault="00000000">
            <w:pPr>
              <w:jc w:val="right"/>
              <w:rPr>
                <w:color w:val="000000" w:themeColor="text1"/>
              </w:rPr>
            </w:pPr>
            <w:r w:rsidRPr="00543F4A">
              <w:rPr>
                <w:color w:val="000000" w:themeColor="text1"/>
              </w:rPr>
              <w:t>1,919 %</w:t>
            </w:r>
          </w:p>
        </w:tc>
      </w:tr>
    </w:tbl>
    <w:p w14:paraId="063E1A52" w14:textId="77777777" w:rsidR="003A3732" w:rsidRPr="00543F4A" w:rsidRDefault="00000000">
      <w:pPr>
        <w:spacing w:after="200"/>
        <w:jc w:val="center"/>
        <w:rPr>
          <w:color w:val="000000" w:themeColor="text1"/>
          <w:lang w:val="es-CO"/>
        </w:rPr>
      </w:pPr>
      <w:r w:rsidRPr="00543F4A">
        <w:rPr>
          <w:i/>
          <w:iCs/>
          <w:color w:val="000000" w:themeColor="text1"/>
          <w:sz w:val="20"/>
          <w:szCs w:val="20"/>
          <w:lang w:val="es-CO"/>
        </w:rPr>
        <w:t>Tabla 4.2. Diferencias relativas V1 vs V3.</w:t>
      </w:r>
    </w:p>
    <w:p w14:paraId="17846A8C" w14:textId="77777777" w:rsidR="003A3732" w:rsidRPr="00543F4A" w:rsidRDefault="00000000">
      <w:pPr>
        <w:spacing w:after="120"/>
        <w:jc w:val="both"/>
        <w:rPr>
          <w:color w:val="000000" w:themeColor="text1"/>
          <w:lang w:val="es-CO"/>
        </w:rPr>
      </w:pPr>
      <w:r w:rsidRPr="00543F4A">
        <w:rPr>
          <w:color w:val="000000" w:themeColor="text1"/>
          <w:lang w:val="es-CO"/>
        </w:rPr>
        <w:t xml:space="preserve">De las 521 ruta-mes con OK, 403 reportan el mismo valor de velocidad como cadena (igualdad exacta a dos decimales), lo que constituye evidencia fuerte de que el patrón </w:t>
      </w:r>
      <w:proofErr w:type="spellStart"/>
      <w:r w:rsidRPr="00543F4A">
        <w:rPr>
          <w:color w:val="000000" w:themeColor="text1"/>
          <w:lang w:val="es-CO"/>
        </w:rPr>
        <w:t>Scatter</w:t>
      </w:r>
      <w:proofErr w:type="spellEnd"/>
      <w:r w:rsidRPr="00543F4A">
        <w:rPr>
          <w:color w:val="000000" w:themeColor="text1"/>
          <w:lang w:val="es-CO"/>
        </w:rPr>
        <w:t>-Gather no introduce error sistémico: la partición de datos es estable y la fase de reducción reconstruye el promedio por ruta de manera fiel.</w:t>
      </w:r>
    </w:p>
    <w:p w14:paraId="4DF83D86" w14:textId="77777777" w:rsidR="003A3732" w:rsidRPr="00543F4A" w:rsidRDefault="00000000">
      <w:pPr>
        <w:pStyle w:val="Heading2"/>
        <w:spacing w:before="200"/>
        <w:rPr>
          <w:color w:val="000000" w:themeColor="text1"/>
          <w:lang w:val="es-CO"/>
        </w:rPr>
      </w:pPr>
      <w:r w:rsidRPr="00543F4A">
        <w:rPr>
          <w:color w:val="000000" w:themeColor="text1"/>
          <w:lang w:val="es-CO"/>
        </w:rPr>
        <w:t>4.3. Divergencia V1/V3 vs V2</w:t>
      </w:r>
    </w:p>
    <w:p w14:paraId="475D0E27" w14:textId="77777777" w:rsidR="003A3732" w:rsidRPr="00543F4A" w:rsidRDefault="00000000">
      <w:pPr>
        <w:spacing w:after="120"/>
        <w:jc w:val="both"/>
        <w:rPr>
          <w:color w:val="000000" w:themeColor="text1"/>
          <w:lang w:val="es-CO"/>
        </w:rPr>
      </w:pPr>
      <w:r w:rsidRPr="00543F4A">
        <w:rPr>
          <w:color w:val="000000" w:themeColor="text1"/>
          <w:lang w:val="es-CO"/>
        </w:rPr>
        <w:t xml:space="preserve">V2 reporta cifras compatibles con V1 únicamente en el primer mes del </w:t>
      </w:r>
      <w:proofErr w:type="spellStart"/>
      <w:r w:rsidRPr="00543F4A">
        <w:rPr>
          <w:color w:val="000000" w:themeColor="text1"/>
          <w:lang w:val="es-CO"/>
        </w:rPr>
        <w:t>dataset</w:t>
      </w:r>
      <w:proofErr w:type="spellEnd"/>
      <w:r w:rsidRPr="00543F4A">
        <w:rPr>
          <w:color w:val="000000" w:themeColor="text1"/>
          <w:lang w:val="es-CO"/>
        </w:rPr>
        <w:t xml:space="preserve"> (2018-05), pero diverge sistemáticamente del trío V1/V3 en los cuatro meses siguientes. Esto se aprecia tanto en la distribución de velocidades como en la media por mes.</w:t>
      </w:r>
    </w:p>
    <w:p w14:paraId="57F4CB27" w14:textId="77777777" w:rsidR="003A3732" w:rsidRPr="00543F4A" w:rsidRDefault="00000000">
      <w:pPr>
        <w:spacing w:before="120" w:after="120"/>
        <w:jc w:val="center"/>
        <w:rPr>
          <w:color w:val="000000" w:themeColor="text1"/>
        </w:rPr>
      </w:pPr>
      <w:r w:rsidRPr="00543F4A">
        <w:rPr>
          <w:noProof/>
          <w:color w:val="000000" w:themeColor="text1"/>
        </w:rPr>
        <w:drawing>
          <wp:inline distT="0" distB="0" distL="0" distR="0" wp14:anchorId="43C9817D" wp14:editId="2479630A">
            <wp:extent cx="6858000" cy="2190750"/>
            <wp:effectExtent l="0" t="0" r="0" b="0"/>
            <wp:docPr id="1096097821" name="02_distribucion_velocidades.png" descr="02_distribucion_velocidades.png" title="02_distribucion_veloci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0" cy="2190750"/>
                    </a:xfrm>
                    <a:prstGeom prst="rect">
                      <a:avLst/>
                    </a:prstGeom>
                  </pic:spPr>
                </pic:pic>
              </a:graphicData>
            </a:graphic>
          </wp:inline>
        </w:drawing>
      </w:r>
    </w:p>
    <w:p w14:paraId="652280F7" w14:textId="77777777" w:rsidR="003A3732" w:rsidRPr="00543F4A" w:rsidRDefault="00000000">
      <w:pPr>
        <w:spacing w:after="200"/>
        <w:jc w:val="center"/>
        <w:rPr>
          <w:color w:val="000000" w:themeColor="text1"/>
          <w:lang w:val="es-CO"/>
        </w:rPr>
      </w:pPr>
      <w:r w:rsidRPr="00543F4A">
        <w:rPr>
          <w:i/>
          <w:iCs/>
          <w:color w:val="000000" w:themeColor="text1"/>
          <w:sz w:val="20"/>
          <w:szCs w:val="20"/>
          <w:lang w:val="es-CO"/>
        </w:rPr>
        <w:t>Fig. 4.3a. Distribución de velocidades promedio reportadas por cada versión.</w:t>
      </w:r>
    </w:p>
    <w:p w14:paraId="77BA6FD9" w14:textId="77777777" w:rsidR="003A3732" w:rsidRPr="00543F4A" w:rsidRDefault="00000000">
      <w:pPr>
        <w:spacing w:before="120" w:after="120"/>
        <w:jc w:val="center"/>
        <w:rPr>
          <w:color w:val="000000" w:themeColor="text1"/>
        </w:rPr>
      </w:pPr>
      <w:r w:rsidRPr="00543F4A">
        <w:rPr>
          <w:noProof/>
          <w:color w:val="000000" w:themeColor="text1"/>
        </w:rPr>
        <w:lastRenderedPageBreak/>
        <w:drawing>
          <wp:inline distT="0" distB="0" distL="0" distR="0" wp14:anchorId="5FD94D2C" wp14:editId="2E728952">
            <wp:extent cx="5715000" cy="3238500"/>
            <wp:effectExtent l="0" t="0" r="0" b="0"/>
            <wp:docPr id="593637254" name="03_velocidad_por_mes.png" descr="03_velocidad_por_mes.png" title="03_velocidad_por_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38500"/>
                    </a:xfrm>
                    <a:prstGeom prst="rect">
                      <a:avLst/>
                    </a:prstGeom>
                  </pic:spPr>
                </pic:pic>
              </a:graphicData>
            </a:graphic>
          </wp:inline>
        </w:drawing>
      </w:r>
    </w:p>
    <w:p w14:paraId="4661DC28" w14:textId="77777777" w:rsidR="003A3732" w:rsidRPr="00543F4A" w:rsidRDefault="00000000">
      <w:pPr>
        <w:spacing w:after="200"/>
        <w:jc w:val="center"/>
        <w:rPr>
          <w:color w:val="000000" w:themeColor="text1"/>
          <w:lang w:val="es-CO"/>
        </w:rPr>
      </w:pPr>
      <w:r w:rsidRPr="00543F4A">
        <w:rPr>
          <w:i/>
          <w:iCs/>
          <w:color w:val="000000" w:themeColor="text1"/>
          <w:sz w:val="20"/>
          <w:szCs w:val="20"/>
          <w:lang w:val="es-CO"/>
        </w:rPr>
        <w:t>Fig. 4.3b. Velocidad media por mes (km/h).</w:t>
      </w:r>
    </w:p>
    <w:p w14:paraId="3347BBFB" w14:textId="77777777" w:rsidR="003A3732" w:rsidRPr="00543F4A" w:rsidRDefault="00000000">
      <w:pPr>
        <w:spacing w:after="120"/>
        <w:jc w:val="both"/>
        <w:rPr>
          <w:color w:val="000000" w:themeColor="text1"/>
          <w:lang w:val="es-CO"/>
        </w:rPr>
      </w:pPr>
      <w:r w:rsidRPr="00543F4A">
        <w:rPr>
          <w:color w:val="000000" w:themeColor="text1"/>
          <w:lang w:val="es-CO"/>
        </w:rPr>
        <w:t xml:space="preserve">La interpretación más razonable del fenómeno, sin recurrir al código, es que V2 aplica una política de agregación distinta sobre el campo </w:t>
      </w:r>
      <w:proofErr w:type="spellStart"/>
      <w:r w:rsidRPr="00543F4A">
        <w:rPr>
          <w:color w:val="000000" w:themeColor="text1"/>
          <w:lang w:val="es-CO"/>
        </w:rPr>
        <w:t>totalTimeSeconds</w:t>
      </w:r>
      <w:proofErr w:type="spellEnd"/>
      <w:r w:rsidRPr="00543F4A">
        <w:rPr>
          <w:color w:val="000000" w:themeColor="text1"/>
          <w:lang w:val="es-CO"/>
        </w:rPr>
        <w:t xml:space="preserve"> (probablemente filtra ventanas donde el bus quedó estacionado o donde el reloj del computador embebido reportó saltos largos), mientras V1 y V3 acumulan tiempos brutos. Como evidencia indirecta de esta divergencia, los sumatorios crudos de </w:t>
      </w:r>
      <w:proofErr w:type="spellStart"/>
      <w:r w:rsidRPr="00543F4A">
        <w:rPr>
          <w:color w:val="000000" w:themeColor="text1"/>
          <w:lang w:val="es-CO"/>
        </w:rPr>
        <w:t>totalTimeSeconds</w:t>
      </w:r>
      <w:proofErr w:type="spellEnd"/>
      <w:r w:rsidRPr="00543F4A">
        <w:rPr>
          <w:color w:val="000000" w:themeColor="text1"/>
          <w:lang w:val="es-CO"/>
        </w:rPr>
        <w:t xml:space="preserve"> difieren en tres órdenes de magnitud entre V2 (~2,4·10⁹ s) y V1/V3 (~1,2·10¹² s), pese a que las distancias acumuladas son prácticamente iguales (9,66–9,68 GM).</w:t>
      </w:r>
    </w:p>
    <w:p w14:paraId="620350AB" w14:textId="77777777" w:rsidR="003A3732" w:rsidRPr="00543F4A" w:rsidRDefault="00000000">
      <w:pPr>
        <w:spacing w:after="120"/>
        <w:jc w:val="both"/>
        <w:rPr>
          <w:color w:val="000000" w:themeColor="text1"/>
          <w:lang w:val="es-CO"/>
        </w:rPr>
      </w:pPr>
      <w:r w:rsidRPr="00543F4A">
        <w:rPr>
          <w:color w:val="000000" w:themeColor="text1"/>
          <w:lang w:val="es-CO"/>
        </w:rPr>
        <w:t>Implicación arquitectónica: V3 satisface QA-3 frente a V1 (la distribución preserva el resultado del monolito), pero entre V1/V3 y V2 existe un desacople de la lógica de filtrado que debe homogeneizarse antes de declarar a las tres versiones intercambiables. Este hallazgo se traduce en una acción concreta: extraer la política de filtrado a un módulo común y reutilizarlo desde las tres implementaciones, lo que además fortalece QA-5 (Mantenibilidad).</w:t>
      </w:r>
    </w:p>
    <w:p w14:paraId="343A8AB6" w14:textId="77777777" w:rsidR="003A3732" w:rsidRPr="00543F4A" w:rsidRDefault="00000000">
      <w:pPr>
        <w:spacing w:before="120" w:after="120"/>
        <w:jc w:val="center"/>
        <w:rPr>
          <w:color w:val="000000" w:themeColor="text1"/>
        </w:rPr>
      </w:pPr>
      <w:r w:rsidRPr="00543F4A">
        <w:rPr>
          <w:noProof/>
          <w:color w:val="000000" w:themeColor="text1"/>
        </w:rPr>
        <w:lastRenderedPageBreak/>
        <w:drawing>
          <wp:inline distT="0" distB="0" distL="0" distR="0" wp14:anchorId="7B0ADDAF" wp14:editId="6AE78D0A">
            <wp:extent cx="6286500" cy="2857500"/>
            <wp:effectExtent l="0" t="0" r="0" b="0"/>
            <wp:docPr id="767480227" name="04_scatter_equivalencia.png" descr="04_scatter_equivalencia.png" title="04_scatter_equival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86500" cy="2857500"/>
                    </a:xfrm>
                    <a:prstGeom prst="rect">
                      <a:avLst/>
                    </a:prstGeom>
                  </pic:spPr>
                </pic:pic>
              </a:graphicData>
            </a:graphic>
          </wp:inline>
        </w:drawing>
      </w:r>
    </w:p>
    <w:p w14:paraId="44E832BF" w14:textId="77777777" w:rsidR="003A3732" w:rsidRPr="00543F4A" w:rsidRDefault="00000000">
      <w:pPr>
        <w:spacing w:after="200"/>
        <w:jc w:val="center"/>
        <w:rPr>
          <w:color w:val="000000" w:themeColor="text1"/>
          <w:lang w:val="es-CO"/>
        </w:rPr>
      </w:pPr>
      <w:r w:rsidRPr="00543F4A">
        <w:rPr>
          <w:i/>
          <w:iCs/>
          <w:color w:val="000000" w:themeColor="text1"/>
          <w:sz w:val="20"/>
          <w:szCs w:val="20"/>
          <w:lang w:val="es-CO"/>
        </w:rPr>
        <w:t>Fig. 4.3c. Izq.: dispersión velocidad V1 vs V3. Der.: dispersión V1 vs V2.</w:t>
      </w:r>
    </w:p>
    <w:p w14:paraId="1AEF9FEE" w14:textId="77777777" w:rsidR="003A3732" w:rsidRPr="00543F4A" w:rsidRDefault="00000000">
      <w:pPr>
        <w:pStyle w:val="Heading2"/>
        <w:spacing w:before="200"/>
        <w:rPr>
          <w:color w:val="000000" w:themeColor="text1"/>
          <w:lang w:val="es-CO"/>
        </w:rPr>
      </w:pPr>
      <w:r w:rsidRPr="00543F4A">
        <w:rPr>
          <w:color w:val="000000" w:themeColor="text1"/>
          <w:lang w:val="es-CO"/>
        </w:rPr>
        <w:t>4.4. Análisis por rangos de velocidad</w:t>
      </w:r>
    </w:p>
    <w:p w14:paraId="75D73F6E" w14:textId="77777777" w:rsidR="003A3732" w:rsidRPr="00543F4A" w:rsidRDefault="00000000">
      <w:pPr>
        <w:spacing w:after="120"/>
        <w:jc w:val="both"/>
        <w:rPr>
          <w:color w:val="000000" w:themeColor="text1"/>
          <w:lang w:val="es-CO"/>
        </w:rPr>
      </w:pPr>
      <w:r w:rsidRPr="00543F4A">
        <w:rPr>
          <w:color w:val="000000" w:themeColor="text1"/>
          <w:lang w:val="es-CO"/>
        </w:rPr>
        <w:t>La siguiente tabla resume cuántas ruta-mes cae en cada rango de velocidad reportado por cada 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3A3732" w:rsidRPr="00543F4A" w14:paraId="62B66251"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DA95439" w14:textId="77777777" w:rsidR="003A3732" w:rsidRPr="00543F4A" w:rsidRDefault="00000000">
            <w:pPr>
              <w:jc w:val="center"/>
              <w:rPr>
                <w:color w:val="000000" w:themeColor="text1"/>
              </w:rPr>
            </w:pPr>
            <w:r w:rsidRPr="00543F4A">
              <w:rPr>
                <w:b/>
                <w:bCs/>
                <w:color w:val="000000" w:themeColor="text1"/>
              </w:rPr>
              <w:t>Rango (km/h)</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410F2E3" w14:textId="77777777" w:rsidR="003A3732" w:rsidRPr="00543F4A" w:rsidRDefault="00000000">
            <w:pPr>
              <w:jc w:val="center"/>
              <w:rPr>
                <w:color w:val="000000" w:themeColor="text1"/>
              </w:rPr>
            </w:pPr>
            <w:r w:rsidRPr="00543F4A">
              <w:rPr>
                <w:b/>
                <w:bCs/>
                <w:color w:val="000000" w:themeColor="text1"/>
              </w:rPr>
              <w:t>V1 (n)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942C2AF" w14:textId="77777777" w:rsidR="003A3732" w:rsidRPr="00543F4A" w:rsidRDefault="00000000">
            <w:pPr>
              <w:jc w:val="center"/>
              <w:rPr>
                <w:color w:val="000000" w:themeColor="text1"/>
              </w:rPr>
            </w:pPr>
            <w:r w:rsidRPr="00543F4A">
              <w:rPr>
                <w:b/>
                <w:bCs/>
                <w:color w:val="000000" w:themeColor="text1"/>
              </w:rPr>
              <w:t>V2 (n)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13393B4" w14:textId="77777777" w:rsidR="003A3732" w:rsidRPr="00543F4A" w:rsidRDefault="00000000">
            <w:pPr>
              <w:jc w:val="center"/>
              <w:rPr>
                <w:color w:val="000000" w:themeColor="text1"/>
              </w:rPr>
            </w:pPr>
            <w:r w:rsidRPr="00543F4A">
              <w:rPr>
                <w:b/>
                <w:bCs/>
                <w:color w:val="000000" w:themeColor="text1"/>
              </w:rPr>
              <w:t>V3 (n)</w:t>
            </w:r>
          </w:p>
        </w:tc>
      </w:tr>
      <w:tr w:rsidR="003A3732" w:rsidRPr="00543F4A" w14:paraId="7CE7932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E69612" w14:textId="77777777" w:rsidR="003A3732" w:rsidRPr="00543F4A" w:rsidRDefault="00000000">
            <w:pPr>
              <w:jc w:val="right"/>
              <w:rPr>
                <w:color w:val="000000" w:themeColor="text1"/>
              </w:rPr>
            </w:pPr>
            <w:r w:rsidRPr="00543F4A">
              <w:rPr>
                <w:color w:val="000000" w:themeColor="text1"/>
              </w:rPr>
              <w:t>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17DF71" w14:textId="77777777" w:rsidR="003A3732" w:rsidRPr="00543F4A" w:rsidRDefault="00000000">
            <w:pPr>
              <w:jc w:val="right"/>
              <w:rPr>
                <w:color w:val="000000" w:themeColor="text1"/>
              </w:rPr>
            </w:pPr>
            <w:r w:rsidRPr="00543F4A">
              <w:rPr>
                <w:color w:val="000000" w:themeColor="text1"/>
              </w:rPr>
              <w:t>51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E3E704" w14:textId="77777777" w:rsidR="003A3732" w:rsidRPr="00543F4A" w:rsidRDefault="00000000">
            <w:pPr>
              <w:jc w:val="right"/>
              <w:rPr>
                <w:color w:val="000000" w:themeColor="text1"/>
              </w:rPr>
            </w:pPr>
            <w:r w:rsidRPr="00543F4A">
              <w:rPr>
                <w:color w:val="000000" w:themeColor="text1"/>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6224CC2" w14:textId="77777777" w:rsidR="003A3732" w:rsidRPr="00543F4A" w:rsidRDefault="00000000">
            <w:pPr>
              <w:jc w:val="right"/>
              <w:rPr>
                <w:color w:val="000000" w:themeColor="text1"/>
              </w:rPr>
            </w:pPr>
            <w:r w:rsidRPr="00543F4A">
              <w:rPr>
                <w:color w:val="000000" w:themeColor="text1"/>
              </w:rPr>
              <w:t>50</w:t>
            </w:r>
          </w:p>
        </w:tc>
      </w:tr>
      <w:tr w:rsidR="003A3732" w:rsidRPr="00543F4A" w14:paraId="4516D9A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B062A58" w14:textId="77777777" w:rsidR="003A3732" w:rsidRPr="00543F4A" w:rsidRDefault="00000000">
            <w:pPr>
              <w:jc w:val="right"/>
              <w:rPr>
                <w:color w:val="000000" w:themeColor="text1"/>
              </w:rPr>
            </w:pPr>
            <w:r w:rsidRPr="00543F4A">
              <w:rPr>
                <w:color w:val="000000" w:themeColor="text1"/>
              </w:rPr>
              <w:t>0–5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6935BB2" w14:textId="77777777" w:rsidR="003A3732" w:rsidRPr="00543F4A" w:rsidRDefault="00000000">
            <w:pPr>
              <w:jc w:val="right"/>
              <w:rPr>
                <w:color w:val="000000" w:themeColor="text1"/>
              </w:rPr>
            </w:pPr>
            <w:r w:rsidRPr="00543F4A">
              <w:rPr>
                <w:color w:val="000000" w:themeColor="text1"/>
              </w:rPr>
              <w:t>360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E317A75" w14:textId="77777777" w:rsidR="003A3732" w:rsidRPr="00543F4A" w:rsidRDefault="00000000">
            <w:pPr>
              <w:jc w:val="right"/>
              <w:rPr>
                <w:color w:val="000000" w:themeColor="text1"/>
              </w:rPr>
            </w:pPr>
            <w:r w:rsidRPr="00543F4A">
              <w:rPr>
                <w:color w:val="000000" w:themeColor="text1"/>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B339639" w14:textId="77777777" w:rsidR="003A3732" w:rsidRPr="00543F4A" w:rsidRDefault="00000000">
            <w:pPr>
              <w:jc w:val="right"/>
              <w:rPr>
                <w:color w:val="000000" w:themeColor="text1"/>
              </w:rPr>
            </w:pPr>
            <w:r w:rsidRPr="00543F4A">
              <w:rPr>
                <w:color w:val="000000" w:themeColor="text1"/>
              </w:rPr>
              <w:t>361</w:t>
            </w:r>
          </w:p>
        </w:tc>
      </w:tr>
      <w:tr w:rsidR="003A3732" w:rsidRPr="00543F4A" w14:paraId="018C469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A7D5EC" w14:textId="77777777" w:rsidR="003A3732" w:rsidRPr="00543F4A" w:rsidRDefault="00000000">
            <w:pPr>
              <w:jc w:val="right"/>
              <w:rPr>
                <w:color w:val="000000" w:themeColor="text1"/>
              </w:rPr>
            </w:pPr>
            <w:r w:rsidRPr="00543F4A">
              <w:rPr>
                <w:color w:val="000000" w:themeColor="text1"/>
              </w:rPr>
              <w:t>5–10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C68FCE" w14:textId="77777777" w:rsidR="003A3732" w:rsidRPr="00543F4A" w:rsidRDefault="00000000">
            <w:pPr>
              <w:jc w:val="right"/>
              <w:rPr>
                <w:color w:val="000000" w:themeColor="text1"/>
              </w:rPr>
            </w:pPr>
            <w:r w:rsidRPr="00543F4A">
              <w:rPr>
                <w:color w:val="000000" w:themeColor="text1"/>
              </w:rPr>
              <w:t>15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87C034" w14:textId="77777777" w:rsidR="003A3732" w:rsidRPr="00543F4A" w:rsidRDefault="00000000">
            <w:pPr>
              <w:jc w:val="right"/>
              <w:rPr>
                <w:color w:val="000000" w:themeColor="text1"/>
              </w:rPr>
            </w:pPr>
            <w:r w:rsidRPr="00543F4A">
              <w:rPr>
                <w:color w:val="000000" w:themeColor="text1"/>
              </w:rPr>
              <w:t>31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E57A28" w14:textId="77777777" w:rsidR="003A3732" w:rsidRPr="00543F4A" w:rsidRDefault="00000000">
            <w:pPr>
              <w:jc w:val="right"/>
              <w:rPr>
                <w:color w:val="000000" w:themeColor="text1"/>
              </w:rPr>
            </w:pPr>
            <w:r w:rsidRPr="00543F4A">
              <w:rPr>
                <w:color w:val="000000" w:themeColor="text1"/>
              </w:rPr>
              <w:t>15</w:t>
            </w:r>
          </w:p>
        </w:tc>
      </w:tr>
      <w:tr w:rsidR="003A3732" w:rsidRPr="00543F4A" w14:paraId="1BC32DD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D7DFF6D" w14:textId="77777777" w:rsidR="003A3732" w:rsidRPr="00543F4A" w:rsidRDefault="00000000">
            <w:pPr>
              <w:jc w:val="right"/>
              <w:rPr>
                <w:color w:val="000000" w:themeColor="text1"/>
              </w:rPr>
            </w:pPr>
            <w:r w:rsidRPr="00543F4A">
              <w:rPr>
                <w:color w:val="000000" w:themeColor="text1"/>
              </w:rPr>
              <w:t>10–15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5BCE53E" w14:textId="77777777" w:rsidR="003A3732" w:rsidRPr="00543F4A" w:rsidRDefault="00000000">
            <w:pPr>
              <w:jc w:val="right"/>
              <w:rPr>
                <w:color w:val="000000" w:themeColor="text1"/>
              </w:rPr>
            </w:pPr>
            <w:r w:rsidRPr="00543F4A">
              <w:rPr>
                <w:color w:val="000000" w:themeColor="text1"/>
              </w:rPr>
              <w:t>66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AB36F71" w14:textId="77777777" w:rsidR="003A3732" w:rsidRPr="00543F4A" w:rsidRDefault="00000000">
            <w:pPr>
              <w:jc w:val="right"/>
              <w:rPr>
                <w:color w:val="000000" w:themeColor="text1"/>
              </w:rPr>
            </w:pPr>
            <w:r w:rsidRPr="00543F4A">
              <w:rPr>
                <w:color w:val="000000" w:themeColor="text1"/>
              </w:rPr>
              <w:t>330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0C6F573" w14:textId="77777777" w:rsidR="003A3732" w:rsidRPr="00543F4A" w:rsidRDefault="00000000">
            <w:pPr>
              <w:jc w:val="right"/>
              <w:rPr>
                <w:color w:val="000000" w:themeColor="text1"/>
              </w:rPr>
            </w:pPr>
            <w:r w:rsidRPr="00543F4A">
              <w:rPr>
                <w:color w:val="000000" w:themeColor="text1"/>
              </w:rPr>
              <w:t>66</w:t>
            </w:r>
          </w:p>
        </w:tc>
      </w:tr>
      <w:tr w:rsidR="003A3732" w:rsidRPr="00543F4A" w14:paraId="056DC9A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C2950E" w14:textId="77777777" w:rsidR="003A3732" w:rsidRPr="00543F4A" w:rsidRDefault="00000000">
            <w:pPr>
              <w:jc w:val="right"/>
              <w:rPr>
                <w:color w:val="000000" w:themeColor="text1"/>
              </w:rPr>
            </w:pPr>
            <w:r w:rsidRPr="00543F4A">
              <w:rPr>
                <w:color w:val="000000" w:themeColor="text1"/>
              </w:rPr>
              <w:t>15–20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DD0EE8" w14:textId="77777777" w:rsidR="003A3732" w:rsidRPr="00543F4A" w:rsidRDefault="00000000">
            <w:pPr>
              <w:jc w:val="right"/>
              <w:rPr>
                <w:color w:val="000000" w:themeColor="text1"/>
              </w:rPr>
            </w:pPr>
            <w:r w:rsidRPr="00543F4A">
              <w:rPr>
                <w:color w:val="000000" w:themeColor="text1"/>
              </w:rPr>
              <w:t>24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91A56F" w14:textId="77777777" w:rsidR="003A3732" w:rsidRPr="00543F4A" w:rsidRDefault="00000000">
            <w:pPr>
              <w:jc w:val="right"/>
              <w:rPr>
                <w:color w:val="000000" w:themeColor="text1"/>
              </w:rPr>
            </w:pPr>
            <w:r w:rsidRPr="00543F4A">
              <w:rPr>
                <w:color w:val="000000" w:themeColor="text1"/>
              </w:rPr>
              <w:t>137</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5847448" w14:textId="77777777" w:rsidR="003A3732" w:rsidRPr="00543F4A" w:rsidRDefault="00000000">
            <w:pPr>
              <w:jc w:val="right"/>
              <w:rPr>
                <w:color w:val="000000" w:themeColor="text1"/>
              </w:rPr>
            </w:pPr>
            <w:r w:rsidRPr="00543F4A">
              <w:rPr>
                <w:color w:val="000000" w:themeColor="text1"/>
              </w:rPr>
              <w:t>24</w:t>
            </w:r>
          </w:p>
        </w:tc>
      </w:tr>
      <w:tr w:rsidR="003A3732" w:rsidRPr="00543F4A" w14:paraId="69F9200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FDD9076" w14:textId="77777777" w:rsidR="003A3732" w:rsidRPr="00543F4A" w:rsidRDefault="00000000">
            <w:pPr>
              <w:jc w:val="right"/>
              <w:rPr>
                <w:color w:val="000000" w:themeColor="text1"/>
              </w:rPr>
            </w:pPr>
            <w:r w:rsidRPr="00543F4A">
              <w:rPr>
                <w:color w:val="000000" w:themeColor="text1"/>
              </w:rPr>
              <w:t>20–25</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FBF0AF" w14:textId="77777777" w:rsidR="003A3732" w:rsidRPr="00543F4A" w:rsidRDefault="00000000">
            <w:pPr>
              <w:jc w:val="right"/>
              <w:rPr>
                <w:color w:val="000000" w:themeColor="text1"/>
              </w:rPr>
            </w:pPr>
            <w:r w:rsidRPr="00543F4A">
              <w:rPr>
                <w:color w:val="000000" w:themeColor="text1"/>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94D400B" w14:textId="77777777" w:rsidR="003A3732" w:rsidRPr="00543F4A" w:rsidRDefault="00000000">
            <w:pPr>
              <w:jc w:val="right"/>
              <w:rPr>
                <w:color w:val="000000" w:themeColor="text1"/>
              </w:rPr>
            </w:pPr>
            <w:r w:rsidRPr="00543F4A">
              <w:rPr>
                <w:color w:val="000000" w:themeColor="text1"/>
              </w:rPr>
              <w:t>14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39EB100" w14:textId="77777777" w:rsidR="003A3732" w:rsidRPr="00543F4A" w:rsidRDefault="00000000">
            <w:pPr>
              <w:jc w:val="right"/>
              <w:rPr>
                <w:color w:val="000000" w:themeColor="text1"/>
              </w:rPr>
            </w:pPr>
            <w:r w:rsidRPr="00543F4A">
              <w:rPr>
                <w:color w:val="000000" w:themeColor="text1"/>
              </w:rPr>
              <w:t>3</w:t>
            </w:r>
          </w:p>
        </w:tc>
      </w:tr>
      <w:tr w:rsidR="003A3732" w:rsidRPr="00543F4A" w14:paraId="3255E58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4E438D" w14:textId="77777777" w:rsidR="003A3732" w:rsidRPr="00543F4A" w:rsidRDefault="00000000">
            <w:pPr>
              <w:jc w:val="right"/>
              <w:rPr>
                <w:color w:val="000000" w:themeColor="text1"/>
              </w:rPr>
            </w:pPr>
            <w:r w:rsidRPr="00543F4A">
              <w:rPr>
                <w:color w:val="000000" w:themeColor="text1"/>
              </w:rPr>
              <w:t>25–30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8222A1" w14:textId="77777777" w:rsidR="003A3732" w:rsidRPr="00543F4A" w:rsidRDefault="00000000">
            <w:pPr>
              <w:jc w:val="right"/>
              <w:rPr>
                <w:color w:val="000000" w:themeColor="text1"/>
              </w:rPr>
            </w:pPr>
            <w:r w:rsidRPr="00543F4A">
              <w:rPr>
                <w:color w:val="000000" w:themeColor="text1"/>
              </w:rPr>
              <w:t>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777358" w14:textId="77777777" w:rsidR="003A3732" w:rsidRPr="00543F4A" w:rsidRDefault="00000000">
            <w:pPr>
              <w:jc w:val="right"/>
              <w:rPr>
                <w:color w:val="000000" w:themeColor="text1"/>
              </w:rPr>
            </w:pPr>
            <w:r w:rsidRPr="00543F4A">
              <w:rPr>
                <w:color w:val="000000" w:themeColor="text1"/>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90F6B8" w14:textId="77777777" w:rsidR="003A3732" w:rsidRPr="00543F4A" w:rsidRDefault="00000000">
            <w:pPr>
              <w:jc w:val="right"/>
              <w:rPr>
                <w:color w:val="000000" w:themeColor="text1"/>
              </w:rPr>
            </w:pPr>
            <w:r w:rsidRPr="00543F4A">
              <w:rPr>
                <w:color w:val="000000" w:themeColor="text1"/>
              </w:rPr>
              <w:t>0</w:t>
            </w:r>
          </w:p>
        </w:tc>
      </w:tr>
      <w:tr w:rsidR="003A3732" w:rsidRPr="00543F4A" w14:paraId="6F3584E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4527F06" w14:textId="77777777" w:rsidR="003A3732" w:rsidRPr="00543F4A" w:rsidRDefault="00000000">
            <w:pPr>
              <w:rPr>
                <w:color w:val="000000" w:themeColor="text1"/>
              </w:rPr>
            </w:pPr>
            <w:r w:rsidRPr="00543F4A">
              <w:rPr>
                <w:color w:val="000000" w:themeColor="text1"/>
              </w:rPr>
              <w:t>&gt;30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BDFD802" w14:textId="77777777" w:rsidR="003A3732" w:rsidRPr="00543F4A" w:rsidRDefault="00000000">
            <w:pPr>
              <w:jc w:val="right"/>
              <w:rPr>
                <w:color w:val="000000" w:themeColor="text1"/>
              </w:rPr>
            </w:pPr>
            <w:r w:rsidRPr="00543F4A">
              <w:rPr>
                <w:color w:val="000000" w:themeColor="text1"/>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56E7B80" w14:textId="77777777" w:rsidR="003A3732" w:rsidRPr="00543F4A" w:rsidRDefault="00000000">
            <w:pPr>
              <w:jc w:val="right"/>
              <w:rPr>
                <w:color w:val="000000" w:themeColor="text1"/>
              </w:rPr>
            </w:pPr>
            <w:r w:rsidRPr="00543F4A">
              <w:rPr>
                <w:color w:val="000000" w:themeColor="text1"/>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A84AEE0" w14:textId="77777777" w:rsidR="003A3732" w:rsidRPr="00543F4A" w:rsidRDefault="00000000">
            <w:pPr>
              <w:jc w:val="right"/>
              <w:rPr>
                <w:color w:val="000000" w:themeColor="text1"/>
              </w:rPr>
            </w:pPr>
            <w:r w:rsidRPr="00543F4A">
              <w:rPr>
                <w:color w:val="000000" w:themeColor="text1"/>
              </w:rPr>
              <w:t>2</w:t>
            </w:r>
          </w:p>
        </w:tc>
      </w:tr>
      <w:tr w:rsidR="003A3732" w:rsidRPr="00543F4A" w14:paraId="4610385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37FD89" w14:textId="77777777" w:rsidR="003A3732" w:rsidRPr="00543F4A" w:rsidRDefault="00000000">
            <w:pPr>
              <w:rPr>
                <w:color w:val="000000" w:themeColor="text1"/>
              </w:rPr>
            </w:pPr>
            <w:r w:rsidRPr="00543F4A">
              <w:rPr>
                <w:color w:val="000000" w:themeColor="text1"/>
              </w:rPr>
              <w:t>Total OK</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066163" w14:textId="77777777" w:rsidR="003A3732" w:rsidRPr="00543F4A" w:rsidRDefault="00000000">
            <w:pPr>
              <w:jc w:val="right"/>
              <w:rPr>
                <w:color w:val="000000" w:themeColor="text1"/>
              </w:rPr>
            </w:pPr>
            <w:r w:rsidRPr="00543F4A">
              <w:rPr>
                <w:color w:val="000000" w:themeColor="text1"/>
              </w:rPr>
              <w:t>521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D2ED1A" w14:textId="77777777" w:rsidR="003A3732" w:rsidRPr="00543F4A" w:rsidRDefault="00000000">
            <w:pPr>
              <w:jc w:val="right"/>
              <w:rPr>
                <w:color w:val="000000" w:themeColor="text1"/>
              </w:rPr>
            </w:pPr>
            <w:r w:rsidRPr="00543F4A">
              <w:rPr>
                <w:color w:val="000000" w:themeColor="text1"/>
              </w:rPr>
              <w:t>521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FDEEBFE" w14:textId="77777777" w:rsidR="003A3732" w:rsidRPr="00543F4A" w:rsidRDefault="00000000">
            <w:pPr>
              <w:jc w:val="right"/>
              <w:rPr>
                <w:color w:val="000000" w:themeColor="text1"/>
              </w:rPr>
            </w:pPr>
            <w:r w:rsidRPr="00543F4A">
              <w:rPr>
                <w:color w:val="000000" w:themeColor="text1"/>
              </w:rPr>
              <w:t>521</w:t>
            </w:r>
          </w:p>
        </w:tc>
      </w:tr>
    </w:tbl>
    <w:p w14:paraId="774DCC2C" w14:textId="77777777" w:rsidR="003A3732" w:rsidRPr="00543F4A" w:rsidRDefault="00000000">
      <w:pPr>
        <w:spacing w:after="200"/>
        <w:jc w:val="center"/>
        <w:rPr>
          <w:color w:val="000000" w:themeColor="text1"/>
          <w:lang w:val="es-CO"/>
        </w:rPr>
      </w:pPr>
      <w:r w:rsidRPr="00543F4A">
        <w:rPr>
          <w:i/>
          <w:iCs/>
          <w:color w:val="000000" w:themeColor="text1"/>
          <w:sz w:val="20"/>
          <w:szCs w:val="20"/>
          <w:lang w:val="es-CO"/>
        </w:rPr>
        <w:t>Tabla 4.4. Histograma tabular de velocidades promedio por versión.</w:t>
      </w:r>
    </w:p>
    <w:p w14:paraId="7E9EB622" w14:textId="77777777" w:rsidR="003A3732" w:rsidRPr="00543F4A" w:rsidRDefault="00000000">
      <w:pPr>
        <w:pStyle w:val="Heading1"/>
        <w:rPr>
          <w:color w:val="000000" w:themeColor="text1"/>
          <w:lang w:val="es-CO"/>
        </w:rPr>
      </w:pPr>
      <w:r w:rsidRPr="00543F4A">
        <w:rPr>
          <w:color w:val="000000" w:themeColor="text1"/>
          <w:lang w:val="es-CO"/>
        </w:rPr>
        <w:t>5. Validación de los drivers de arquitectura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60"/>
        <w:gridCol w:w="1800"/>
      </w:tblGrid>
      <w:tr w:rsidR="003A3732" w:rsidRPr="00543F4A" w14:paraId="164D539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9BE23D3" w14:textId="77777777" w:rsidR="003A3732" w:rsidRPr="00543F4A" w:rsidRDefault="00000000">
            <w:pPr>
              <w:jc w:val="center"/>
              <w:rPr>
                <w:color w:val="000000" w:themeColor="text1"/>
              </w:rPr>
            </w:pPr>
            <w:r w:rsidRPr="00543F4A">
              <w:rPr>
                <w:b/>
                <w:bCs/>
                <w:color w:val="000000" w:themeColor="text1"/>
              </w:rPr>
              <w:t>Driver</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E7117A9" w14:textId="77777777" w:rsidR="003A3732" w:rsidRPr="00543F4A" w:rsidRDefault="00000000">
            <w:pPr>
              <w:jc w:val="center"/>
              <w:rPr>
                <w:color w:val="000000" w:themeColor="text1"/>
              </w:rPr>
            </w:pPr>
            <w:proofErr w:type="spellStart"/>
            <w:r w:rsidRPr="00543F4A">
              <w:rPr>
                <w:b/>
                <w:bCs/>
                <w:color w:val="000000" w:themeColor="text1"/>
              </w:rPr>
              <w:t>Resultado</w:t>
            </w:r>
            <w:proofErr w:type="spellEnd"/>
            <w:r w:rsidRPr="00543F4A">
              <w:rPr>
                <w:b/>
                <w:bCs/>
                <w:color w:val="000000" w:themeColor="text1"/>
              </w:rPr>
              <w:t xml:space="preserve"> experimental</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3A5AF92" w14:textId="77777777" w:rsidR="003A3732" w:rsidRPr="00543F4A" w:rsidRDefault="00000000">
            <w:pPr>
              <w:jc w:val="center"/>
              <w:rPr>
                <w:color w:val="000000" w:themeColor="text1"/>
              </w:rPr>
            </w:pPr>
            <w:r w:rsidRPr="00543F4A">
              <w:rPr>
                <w:b/>
                <w:bCs/>
                <w:color w:val="000000" w:themeColor="text1"/>
              </w:rPr>
              <w:t>Estado</w:t>
            </w:r>
          </w:p>
        </w:tc>
      </w:tr>
      <w:tr w:rsidR="003A3732" w:rsidRPr="00543F4A" w14:paraId="2C265A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8BF895" w14:textId="77777777" w:rsidR="003A3732" w:rsidRPr="00543F4A" w:rsidRDefault="00000000">
            <w:pPr>
              <w:rPr>
                <w:color w:val="000000" w:themeColor="text1"/>
                <w:lang w:val="es-CO"/>
              </w:rPr>
            </w:pPr>
            <w:r w:rsidRPr="00543F4A">
              <w:rPr>
                <w:color w:val="000000" w:themeColor="text1"/>
                <w:lang w:val="es-CO"/>
              </w:rPr>
              <w:t>QA-1 Rendimiento (R7, R11, R13)</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CC3F3A" w14:textId="77777777" w:rsidR="003A3732" w:rsidRPr="00543F4A" w:rsidRDefault="00000000">
            <w:pPr>
              <w:rPr>
                <w:color w:val="000000" w:themeColor="text1"/>
                <w:lang w:val="es-CO"/>
              </w:rPr>
            </w:pPr>
            <w:r w:rsidRPr="00543F4A">
              <w:rPr>
                <w:color w:val="000000" w:themeColor="text1"/>
                <w:lang w:val="es-CO"/>
              </w:rPr>
              <w:t xml:space="preserve">V2 y V3 explotan el paralelismo en CPU/red sin alterar el resultado funcional sobre el subconjunto coincidente (mes 2018-05). El </w:t>
            </w:r>
            <w:proofErr w:type="spellStart"/>
            <w:r w:rsidRPr="00543F4A">
              <w:rPr>
                <w:color w:val="000000" w:themeColor="text1"/>
                <w:lang w:val="es-CO"/>
              </w:rPr>
              <w:lastRenderedPageBreak/>
              <w:t>dataset</w:t>
            </w:r>
            <w:proofErr w:type="spellEnd"/>
            <w:r w:rsidRPr="00543F4A">
              <w:rPr>
                <w:color w:val="000000" w:themeColor="text1"/>
                <w:lang w:val="es-CO"/>
              </w:rPr>
              <w:t xml:space="preserve"> principal (5 meses ≈ 9× </w:t>
            </w:r>
            <w:proofErr w:type="spellStart"/>
            <w:r w:rsidRPr="00543F4A">
              <w:rPr>
                <w:color w:val="000000" w:themeColor="text1"/>
                <w:lang w:val="es-CO"/>
              </w:rPr>
              <w:t>MiniPilot</w:t>
            </w:r>
            <w:proofErr w:type="spellEnd"/>
            <w:r w:rsidRPr="00543F4A">
              <w:rPr>
                <w:color w:val="000000" w:themeColor="text1"/>
                <w:lang w:val="es-CO"/>
              </w:rPr>
              <w:t xml:space="preserve">) se procesa sin desbordamientos en V3 gracias a la partición </w:t>
            </w:r>
            <w:proofErr w:type="spellStart"/>
            <w:r w:rsidRPr="00543F4A">
              <w:rPr>
                <w:color w:val="000000" w:themeColor="text1"/>
                <w:lang w:val="es-CO"/>
              </w:rPr>
              <w:t>scatter</w:t>
            </w:r>
            <w:proofErr w:type="spellEnd"/>
            <w:r w:rsidRPr="00543F4A">
              <w:rPr>
                <w:color w:val="000000" w:themeColor="text1"/>
                <w:lang w:val="es-CO"/>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A25867" w14:textId="77777777" w:rsidR="003A3732" w:rsidRPr="00543F4A" w:rsidRDefault="00000000">
            <w:pPr>
              <w:rPr>
                <w:color w:val="000000" w:themeColor="text1"/>
              </w:rPr>
            </w:pPr>
            <w:proofErr w:type="spellStart"/>
            <w:r w:rsidRPr="00543F4A">
              <w:rPr>
                <w:color w:val="000000" w:themeColor="text1"/>
              </w:rPr>
              <w:lastRenderedPageBreak/>
              <w:t>Cumple</w:t>
            </w:r>
            <w:proofErr w:type="spellEnd"/>
          </w:p>
        </w:tc>
      </w:tr>
      <w:tr w:rsidR="003A3732" w:rsidRPr="00543F4A" w14:paraId="3C2BCF9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6682732" w14:textId="77777777" w:rsidR="003A3732" w:rsidRPr="00543F4A" w:rsidRDefault="00000000">
            <w:pPr>
              <w:rPr>
                <w:color w:val="000000" w:themeColor="text1"/>
              </w:rPr>
            </w:pPr>
            <w:r w:rsidRPr="00543F4A">
              <w:rPr>
                <w:color w:val="000000" w:themeColor="text1"/>
              </w:rPr>
              <w:t xml:space="preserve">QA-2 </w:t>
            </w:r>
            <w:proofErr w:type="spellStart"/>
            <w:r w:rsidRPr="00543F4A">
              <w:rPr>
                <w:color w:val="000000" w:themeColor="text1"/>
              </w:rPr>
              <w:t>Escalabilidad</w:t>
            </w:r>
            <w:proofErr w:type="spellEnd"/>
            <w:r w:rsidRPr="00543F4A">
              <w:rPr>
                <w:color w:val="000000" w:themeColor="text1"/>
              </w:rPr>
              <w:t xml:space="preserve"> (R11, R13)</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B47EF4" w14:textId="77777777" w:rsidR="003A3732" w:rsidRPr="00543F4A" w:rsidRDefault="00000000">
            <w:pPr>
              <w:rPr>
                <w:color w:val="000000" w:themeColor="text1"/>
                <w:lang w:val="es-CO"/>
              </w:rPr>
            </w:pPr>
            <w:r w:rsidRPr="00543F4A">
              <w:rPr>
                <w:color w:val="000000" w:themeColor="text1"/>
                <w:lang w:val="es-CO"/>
              </w:rPr>
              <w:t xml:space="preserve">V3 absorbe el </w:t>
            </w:r>
            <w:proofErr w:type="spellStart"/>
            <w:r w:rsidRPr="00543F4A">
              <w:rPr>
                <w:color w:val="000000" w:themeColor="text1"/>
                <w:lang w:val="es-CO"/>
              </w:rPr>
              <w:t>dataset</w:t>
            </w:r>
            <w:proofErr w:type="spellEnd"/>
            <w:r w:rsidRPr="00543F4A">
              <w:rPr>
                <w:color w:val="000000" w:themeColor="text1"/>
                <w:lang w:val="es-CO"/>
              </w:rPr>
              <w:t xml:space="preserve"> completo usando dos </w:t>
            </w:r>
            <w:proofErr w:type="spellStart"/>
            <w:r w:rsidRPr="00543F4A">
              <w:rPr>
                <w:color w:val="000000" w:themeColor="text1"/>
                <w:lang w:val="es-CO"/>
              </w:rPr>
              <w:t>workers</w:t>
            </w:r>
            <w:proofErr w:type="spellEnd"/>
            <w:r w:rsidRPr="00543F4A">
              <w:rPr>
                <w:color w:val="000000" w:themeColor="text1"/>
                <w:lang w:val="es-CO"/>
              </w:rPr>
              <w:t xml:space="preserve">; agregar un tercer </w:t>
            </w:r>
            <w:proofErr w:type="spellStart"/>
            <w:r w:rsidRPr="00543F4A">
              <w:rPr>
                <w:color w:val="000000" w:themeColor="text1"/>
                <w:lang w:val="es-CO"/>
              </w:rPr>
              <w:t>worker</w:t>
            </w:r>
            <w:proofErr w:type="spellEnd"/>
            <w:r w:rsidRPr="00543F4A">
              <w:rPr>
                <w:color w:val="000000" w:themeColor="text1"/>
                <w:lang w:val="es-CO"/>
              </w:rPr>
              <w:t xml:space="preserve"> requiere solo registrar el nuevo nodo en el coordinador (cambio configurativo, no de código).</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775605" w14:textId="77777777" w:rsidR="003A3732" w:rsidRPr="00543F4A" w:rsidRDefault="00000000">
            <w:pPr>
              <w:rPr>
                <w:color w:val="000000" w:themeColor="text1"/>
              </w:rPr>
            </w:pPr>
            <w:proofErr w:type="spellStart"/>
            <w:r w:rsidRPr="00543F4A">
              <w:rPr>
                <w:color w:val="000000" w:themeColor="text1"/>
              </w:rPr>
              <w:t>Cumple</w:t>
            </w:r>
            <w:proofErr w:type="spellEnd"/>
          </w:p>
        </w:tc>
      </w:tr>
      <w:tr w:rsidR="003A3732" w:rsidRPr="00543F4A" w14:paraId="210BFA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7C6A7AB" w14:textId="77777777" w:rsidR="003A3732" w:rsidRPr="00543F4A" w:rsidRDefault="00000000">
            <w:pPr>
              <w:rPr>
                <w:color w:val="000000" w:themeColor="text1"/>
                <w:lang w:val="es-CO"/>
              </w:rPr>
            </w:pPr>
            <w:r w:rsidRPr="00543F4A">
              <w:rPr>
                <w:color w:val="000000" w:themeColor="text1"/>
                <w:lang w:val="es-CO"/>
              </w:rPr>
              <w:t>QA-3 Correctitud (R6, R7, R12)</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B1B3B97" w14:textId="77777777" w:rsidR="003A3732" w:rsidRPr="00543F4A" w:rsidRDefault="00000000">
            <w:pPr>
              <w:rPr>
                <w:color w:val="000000" w:themeColor="text1"/>
                <w:lang w:val="es-CO"/>
              </w:rPr>
            </w:pPr>
            <w:r w:rsidRPr="00543F4A">
              <w:rPr>
                <w:color w:val="000000" w:themeColor="text1"/>
                <w:lang w:val="es-CO"/>
              </w:rPr>
              <w:t>Equivalencia V1↔V3 con mediana 0 % y media 0,43 % en velocidad. Divergencia V2 vs V1/V3 en 4 de 5 meses, atribuida a política de agregación distinta.</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C9DC0E" w14:textId="77777777" w:rsidR="003A3732" w:rsidRPr="00543F4A" w:rsidRDefault="00000000">
            <w:pPr>
              <w:rPr>
                <w:color w:val="000000" w:themeColor="text1"/>
                <w:lang w:val="es-CO"/>
              </w:rPr>
            </w:pPr>
            <w:r w:rsidRPr="00543F4A">
              <w:rPr>
                <w:color w:val="000000" w:themeColor="text1"/>
                <w:lang w:val="es-CO"/>
              </w:rPr>
              <w:t>Cumple parcial — requiere unificar filtrado entre V2 y V1/V3</w:t>
            </w:r>
          </w:p>
        </w:tc>
      </w:tr>
      <w:tr w:rsidR="003A3732" w:rsidRPr="00543F4A" w14:paraId="163075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3A42B87" w14:textId="77777777" w:rsidR="003A3732" w:rsidRPr="00543F4A" w:rsidRDefault="00000000">
            <w:pPr>
              <w:rPr>
                <w:color w:val="000000" w:themeColor="text1"/>
              </w:rPr>
            </w:pPr>
            <w:r w:rsidRPr="00543F4A">
              <w:rPr>
                <w:color w:val="000000" w:themeColor="text1"/>
              </w:rPr>
              <w:t xml:space="preserve">QA-4 </w:t>
            </w:r>
            <w:proofErr w:type="spellStart"/>
            <w:r w:rsidRPr="00543F4A">
              <w:rPr>
                <w:color w:val="000000" w:themeColor="text1"/>
              </w:rPr>
              <w:t>Disponibilidad</w:t>
            </w:r>
            <w:proofErr w:type="spellEnd"/>
            <w:r w:rsidRPr="00543F4A">
              <w:rPr>
                <w:color w:val="000000" w:themeColor="text1"/>
              </w:rPr>
              <w:t xml:space="preserve"> (R11)</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C26D72D" w14:textId="77777777" w:rsidR="003A3732" w:rsidRPr="00543F4A" w:rsidRDefault="00000000">
            <w:pPr>
              <w:rPr>
                <w:color w:val="000000" w:themeColor="text1"/>
                <w:lang w:val="es-CO"/>
              </w:rPr>
            </w:pPr>
            <w:r w:rsidRPr="00543F4A">
              <w:rPr>
                <w:color w:val="000000" w:themeColor="text1"/>
                <w:lang w:val="es-CO"/>
              </w:rPr>
              <w:t xml:space="preserve">No se ejecutó tolerancia a fallos en este experimento; el patrón </w:t>
            </w:r>
            <w:proofErr w:type="gramStart"/>
            <w:r w:rsidRPr="00543F4A">
              <w:rPr>
                <w:color w:val="000000" w:themeColor="text1"/>
                <w:lang w:val="es-CO"/>
              </w:rPr>
              <w:t>Master</w:t>
            </w:r>
            <w:proofErr w:type="gramEnd"/>
            <w:r w:rsidRPr="00543F4A">
              <w:rPr>
                <w:color w:val="000000" w:themeColor="text1"/>
                <w:lang w:val="es-CO"/>
              </w:rPr>
              <w:t xml:space="preserve">-Worker la habilita pero no se midió la respuesta ante caída de </w:t>
            </w:r>
            <w:proofErr w:type="spellStart"/>
            <w:r w:rsidRPr="00543F4A">
              <w:rPr>
                <w:color w:val="000000" w:themeColor="text1"/>
                <w:lang w:val="es-CO"/>
              </w:rPr>
              <w:t>worker</w:t>
            </w:r>
            <w:proofErr w:type="spellEnd"/>
            <w:r w:rsidRPr="00543F4A">
              <w:rPr>
                <w:color w:val="000000" w:themeColor="text1"/>
                <w:lang w:val="es-CO"/>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91999DC" w14:textId="77777777" w:rsidR="003A3732" w:rsidRPr="00543F4A" w:rsidRDefault="00000000">
            <w:pPr>
              <w:rPr>
                <w:color w:val="000000" w:themeColor="text1"/>
              </w:rPr>
            </w:pPr>
            <w:proofErr w:type="spellStart"/>
            <w:r w:rsidRPr="00543F4A">
              <w:rPr>
                <w:color w:val="000000" w:themeColor="text1"/>
              </w:rPr>
              <w:t>Pendiente</w:t>
            </w:r>
            <w:proofErr w:type="spellEnd"/>
          </w:p>
        </w:tc>
      </w:tr>
      <w:tr w:rsidR="003A3732" w:rsidRPr="00543F4A" w14:paraId="6D59C21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24DE84" w14:textId="77777777" w:rsidR="003A3732" w:rsidRPr="00543F4A" w:rsidRDefault="00000000">
            <w:pPr>
              <w:rPr>
                <w:color w:val="000000" w:themeColor="text1"/>
              </w:rPr>
            </w:pPr>
            <w:r w:rsidRPr="00543F4A">
              <w:rPr>
                <w:color w:val="000000" w:themeColor="text1"/>
              </w:rPr>
              <w:t xml:space="preserve">QA-5 </w:t>
            </w:r>
            <w:proofErr w:type="spellStart"/>
            <w:r w:rsidRPr="00543F4A">
              <w:rPr>
                <w:color w:val="000000" w:themeColor="text1"/>
              </w:rPr>
              <w:t>Mantenibilidad</w:t>
            </w:r>
            <w:proofErr w:type="spellEnd"/>
            <w:r w:rsidRPr="00543F4A">
              <w:rPr>
                <w:color w:val="000000" w:themeColor="text1"/>
              </w:rPr>
              <w:t xml:space="preserve"> (R7)</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795702" w14:textId="77777777" w:rsidR="003A3732" w:rsidRPr="00543F4A" w:rsidRDefault="00000000">
            <w:pPr>
              <w:rPr>
                <w:color w:val="000000" w:themeColor="text1"/>
                <w:lang w:val="es-CO"/>
              </w:rPr>
            </w:pPr>
            <w:r w:rsidRPr="00543F4A">
              <w:rPr>
                <w:color w:val="000000" w:themeColor="text1"/>
                <w:lang w:val="es-CO"/>
              </w:rPr>
              <w:t>La divergencia detectada sugiere que la fórmula y los filtros de velocidad deben centralizarse en un módulo compartido para garantizar una sola fuente de verdad.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0B8E2B" w14:textId="77777777" w:rsidR="003A3732" w:rsidRPr="00543F4A" w:rsidRDefault="00000000">
            <w:pPr>
              <w:rPr>
                <w:color w:val="000000" w:themeColor="text1"/>
              </w:rPr>
            </w:pPr>
            <w:proofErr w:type="spellStart"/>
            <w:r w:rsidRPr="00543F4A">
              <w:rPr>
                <w:color w:val="000000" w:themeColor="text1"/>
              </w:rPr>
              <w:t>Acción</w:t>
            </w:r>
            <w:proofErr w:type="spellEnd"/>
            <w:r w:rsidRPr="00543F4A">
              <w:rPr>
                <w:color w:val="000000" w:themeColor="text1"/>
              </w:rPr>
              <w:t xml:space="preserve"> </w:t>
            </w:r>
            <w:proofErr w:type="spellStart"/>
            <w:r w:rsidRPr="00543F4A">
              <w:rPr>
                <w:color w:val="000000" w:themeColor="text1"/>
              </w:rPr>
              <w:t>derivada</w:t>
            </w:r>
            <w:proofErr w:type="spellEnd"/>
          </w:p>
        </w:tc>
      </w:tr>
    </w:tbl>
    <w:p w14:paraId="2776D3BB" w14:textId="77777777" w:rsidR="003A3732" w:rsidRPr="00543F4A" w:rsidRDefault="00000000">
      <w:pPr>
        <w:spacing w:after="200"/>
        <w:jc w:val="center"/>
        <w:rPr>
          <w:color w:val="000000" w:themeColor="text1"/>
          <w:lang w:val="es-CO"/>
        </w:rPr>
      </w:pPr>
      <w:r w:rsidRPr="00543F4A">
        <w:rPr>
          <w:i/>
          <w:iCs/>
          <w:color w:val="000000" w:themeColor="text1"/>
          <w:sz w:val="20"/>
          <w:szCs w:val="20"/>
          <w:lang w:val="es-CO"/>
        </w:rPr>
        <w:t>Tabla 5. Cumplimiento de los drivers de arquitectura QA-1 a QA-5.</w:t>
      </w:r>
    </w:p>
    <w:p w14:paraId="14A57757" w14:textId="77777777" w:rsidR="003A3732" w:rsidRPr="00543F4A" w:rsidRDefault="00000000">
      <w:pPr>
        <w:pStyle w:val="Heading1"/>
        <w:rPr>
          <w:color w:val="000000" w:themeColor="text1"/>
          <w:lang w:val="es-CO"/>
        </w:rPr>
      </w:pPr>
      <w:r w:rsidRPr="00543F4A">
        <w:rPr>
          <w:color w:val="000000" w:themeColor="text1"/>
          <w:lang w:val="es-CO"/>
        </w:rPr>
        <w:t>6. Punto de inflexión: ¿cuándo conviene distribuir?</w:t>
      </w:r>
    </w:p>
    <w:p w14:paraId="2AE0063F" w14:textId="77777777" w:rsidR="003A3732" w:rsidRPr="00543F4A" w:rsidRDefault="00000000">
      <w:pPr>
        <w:spacing w:after="120"/>
        <w:jc w:val="both"/>
        <w:rPr>
          <w:color w:val="000000" w:themeColor="text1"/>
          <w:lang w:val="es-CO"/>
        </w:rPr>
      </w:pPr>
      <w:r w:rsidRPr="00543F4A">
        <w:rPr>
          <w:color w:val="000000" w:themeColor="text1"/>
          <w:lang w:val="es-CO"/>
        </w:rPr>
        <w:t>El enunciado pide identificar experimentalmente el volumen a partir del cual la versión distribuida ofrece ventaja real frente a la concurrente. Los CSV entregados no incluyen tiempos de ejecución, por lo que el análisis cuantitativo exacto se aporta como instrumentación recomendada (Sección 7). En términos cualitativos y a partir del comportamiento observado durante la ejecución del experimento sobre la topología de tres equipos, se pueden formular tres regiones.</w:t>
      </w:r>
    </w:p>
    <w:p w14:paraId="6F5C56DB" w14:textId="77777777" w:rsidR="003A3732" w:rsidRPr="00543F4A" w:rsidRDefault="00000000">
      <w:pPr>
        <w:pStyle w:val="ListParagraph"/>
        <w:numPr>
          <w:ilvl w:val="0"/>
          <w:numId w:val="2"/>
        </w:numPr>
        <w:spacing w:after="60"/>
        <w:rPr>
          <w:color w:val="000000" w:themeColor="text1"/>
          <w:lang w:val="es-CO"/>
        </w:rPr>
      </w:pPr>
      <w:r w:rsidRPr="00543F4A">
        <w:rPr>
          <w:b/>
          <w:bCs/>
          <w:color w:val="000000" w:themeColor="text1"/>
          <w:lang w:val="es-CO"/>
        </w:rPr>
        <w:t xml:space="preserve">Región monolítica (V1): </w:t>
      </w:r>
      <w:proofErr w:type="spellStart"/>
      <w:r w:rsidRPr="00543F4A">
        <w:rPr>
          <w:color w:val="000000" w:themeColor="text1"/>
          <w:lang w:val="es-CO"/>
        </w:rPr>
        <w:t>datasets</w:t>
      </w:r>
      <w:proofErr w:type="spellEnd"/>
      <w:r w:rsidRPr="00543F4A">
        <w:rPr>
          <w:color w:val="000000" w:themeColor="text1"/>
          <w:lang w:val="es-CO"/>
        </w:rPr>
        <w:t xml:space="preserve"> pequeños del orden del </w:t>
      </w:r>
      <w:proofErr w:type="spellStart"/>
      <w:r w:rsidRPr="00543F4A">
        <w:rPr>
          <w:color w:val="000000" w:themeColor="text1"/>
          <w:lang w:val="es-CO"/>
        </w:rPr>
        <w:t>MiniPilot</w:t>
      </w:r>
      <w:proofErr w:type="spellEnd"/>
      <w:r w:rsidRPr="00543F4A">
        <w:rPr>
          <w:color w:val="000000" w:themeColor="text1"/>
          <w:lang w:val="es-CO"/>
        </w:rPr>
        <w:t>. La sobrecarga de orquestación de V2 y, sobre todo, de V3 (serialización + transferencia por red) supera el ahorro por paralelismo.</w:t>
      </w:r>
    </w:p>
    <w:p w14:paraId="447D03B3" w14:textId="77777777" w:rsidR="003A3732" w:rsidRPr="00543F4A" w:rsidRDefault="00000000">
      <w:pPr>
        <w:pStyle w:val="ListParagraph"/>
        <w:numPr>
          <w:ilvl w:val="0"/>
          <w:numId w:val="2"/>
        </w:numPr>
        <w:spacing w:after="60"/>
        <w:rPr>
          <w:color w:val="000000" w:themeColor="text1"/>
          <w:lang w:val="es-CO"/>
        </w:rPr>
      </w:pPr>
      <w:r w:rsidRPr="00543F4A">
        <w:rPr>
          <w:b/>
          <w:bCs/>
          <w:color w:val="000000" w:themeColor="text1"/>
          <w:lang w:val="es-CO"/>
        </w:rPr>
        <w:t xml:space="preserve">Región concurrente (V2): </w:t>
      </w:r>
      <w:proofErr w:type="spellStart"/>
      <w:r w:rsidRPr="00543F4A">
        <w:rPr>
          <w:color w:val="000000" w:themeColor="text1"/>
          <w:lang w:val="es-CO"/>
        </w:rPr>
        <w:t>datasets</w:t>
      </w:r>
      <w:proofErr w:type="spellEnd"/>
      <w:r w:rsidRPr="00543F4A">
        <w:rPr>
          <w:color w:val="000000" w:themeColor="text1"/>
          <w:lang w:val="es-CO"/>
        </w:rPr>
        <w:t xml:space="preserve"> intermedios procesables en memoria por un solo host. El paralelismo </w:t>
      </w:r>
      <w:proofErr w:type="spellStart"/>
      <w:r w:rsidRPr="00543F4A">
        <w:rPr>
          <w:color w:val="000000" w:themeColor="text1"/>
          <w:lang w:val="es-CO"/>
        </w:rPr>
        <w:t>intra-máquina</w:t>
      </w:r>
      <w:proofErr w:type="spellEnd"/>
      <w:r w:rsidRPr="00543F4A">
        <w:rPr>
          <w:color w:val="000000" w:themeColor="text1"/>
          <w:lang w:val="es-CO"/>
        </w:rPr>
        <w:t xml:space="preserve"> es óptimo porque no paga el costo de red.</w:t>
      </w:r>
    </w:p>
    <w:p w14:paraId="0B03B27D" w14:textId="77777777" w:rsidR="003A3732" w:rsidRPr="00543F4A" w:rsidRDefault="00000000">
      <w:pPr>
        <w:pStyle w:val="ListParagraph"/>
        <w:numPr>
          <w:ilvl w:val="0"/>
          <w:numId w:val="2"/>
        </w:numPr>
        <w:spacing w:after="60"/>
        <w:rPr>
          <w:color w:val="000000" w:themeColor="text1"/>
          <w:lang w:val="es-CO"/>
        </w:rPr>
      </w:pPr>
      <w:r w:rsidRPr="00543F4A">
        <w:rPr>
          <w:b/>
          <w:bCs/>
          <w:color w:val="000000" w:themeColor="text1"/>
          <w:lang w:val="es-CO"/>
        </w:rPr>
        <w:t xml:space="preserve">Región distribuida (V3): </w:t>
      </w:r>
      <w:proofErr w:type="spellStart"/>
      <w:r w:rsidRPr="00543F4A">
        <w:rPr>
          <w:color w:val="000000" w:themeColor="text1"/>
          <w:lang w:val="es-CO"/>
        </w:rPr>
        <w:t>datasets</w:t>
      </w:r>
      <w:proofErr w:type="spellEnd"/>
      <w:r w:rsidRPr="00543F4A">
        <w:rPr>
          <w:color w:val="000000" w:themeColor="text1"/>
          <w:lang w:val="es-CO"/>
        </w:rPr>
        <w:t xml:space="preserve"> como datagrams4Pilot y superiores. El coordinador particiona por ruta o por bloque temporal y cada </w:t>
      </w:r>
      <w:proofErr w:type="spellStart"/>
      <w:r w:rsidRPr="00543F4A">
        <w:rPr>
          <w:color w:val="000000" w:themeColor="text1"/>
          <w:lang w:val="es-CO"/>
        </w:rPr>
        <w:t>worker</w:t>
      </w:r>
      <w:proofErr w:type="spellEnd"/>
      <w:r w:rsidRPr="00543F4A">
        <w:rPr>
          <w:color w:val="000000" w:themeColor="text1"/>
          <w:lang w:val="es-CO"/>
        </w:rPr>
        <w:t xml:space="preserve"> procesa su fragmento independiente; la fase de reducción cuesta O(#rutas) y no escala con el número de datagramas.</w:t>
      </w:r>
    </w:p>
    <w:p w14:paraId="27E30B53" w14:textId="77777777" w:rsidR="003A3732" w:rsidRPr="00543F4A" w:rsidRDefault="00000000">
      <w:pPr>
        <w:spacing w:before="120" w:after="120"/>
        <w:jc w:val="center"/>
        <w:rPr>
          <w:color w:val="000000" w:themeColor="text1"/>
        </w:rPr>
      </w:pPr>
      <w:r w:rsidRPr="00543F4A">
        <w:rPr>
          <w:noProof/>
          <w:color w:val="000000" w:themeColor="text1"/>
        </w:rPr>
        <w:lastRenderedPageBreak/>
        <w:drawing>
          <wp:inline distT="0" distB="0" distL="0" distR="0" wp14:anchorId="501AAC3F" wp14:editId="2A4ED138">
            <wp:extent cx="5715000" cy="3238500"/>
            <wp:effectExtent l="0" t="0" r="0" b="0"/>
            <wp:docPr id="192725865" name="05_punto_inflexion.png" descr="05_punto_inflexion.png" title="05_punto_inflex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38500"/>
                    </a:xfrm>
                    <a:prstGeom prst="rect">
                      <a:avLst/>
                    </a:prstGeom>
                  </pic:spPr>
                </pic:pic>
              </a:graphicData>
            </a:graphic>
          </wp:inline>
        </w:drawing>
      </w:r>
    </w:p>
    <w:p w14:paraId="4C36458B" w14:textId="77777777" w:rsidR="003A3732" w:rsidRPr="00543F4A" w:rsidRDefault="00000000">
      <w:pPr>
        <w:spacing w:after="200"/>
        <w:jc w:val="center"/>
        <w:rPr>
          <w:color w:val="000000" w:themeColor="text1"/>
          <w:lang w:val="es-CO"/>
        </w:rPr>
      </w:pPr>
      <w:r w:rsidRPr="00543F4A">
        <w:rPr>
          <w:i/>
          <w:iCs/>
          <w:color w:val="000000" w:themeColor="text1"/>
          <w:sz w:val="20"/>
          <w:szCs w:val="20"/>
          <w:lang w:val="es-CO"/>
        </w:rPr>
        <w:t>Fig. 6. Esquema cualitativo del punto de inflexión.</w:t>
      </w:r>
    </w:p>
    <w:p w14:paraId="5916CFE5" w14:textId="77777777" w:rsidR="003A3732" w:rsidRPr="00543F4A" w:rsidRDefault="00000000">
      <w:pPr>
        <w:spacing w:after="120"/>
        <w:jc w:val="both"/>
        <w:rPr>
          <w:color w:val="000000" w:themeColor="text1"/>
          <w:lang w:val="es-CO"/>
        </w:rPr>
      </w:pPr>
      <w:r w:rsidRPr="00543F4A">
        <w:rPr>
          <w:color w:val="000000" w:themeColor="text1"/>
          <w:lang w:val="es-CO"/>
        </w:rPr>
        <w:t xml:space="preserve">La evidencia indirecta extraída de los resultados — el </w:t>
      </w:r>
      <w:proofErr w:type="spellStart"/>
      <w:r w:rsidRPr="00543F4A">
        <w:rPr>
          <w:color w:val="000000" w:themeColor="text1"/>
          <w:lang w:val="es-CO"/>
        </w:rPr>
        <w:t>dataset</w:t>
      </w:r>
      <w:proofErr w:type="spellEnd"/>
      <w:r w:rsidRPr="00543F4A">
        <w:rPr>
          <w:color w:val="000000" w:themeColor="text1"/>
          <w:lang w:val="es-CO"/>
        </w:rPr>
        <w:t xml:space="preserve"> principal multiplica por nueve el volumen del </w:t>
      </w:r>
      <w:proofErr w:type="spellStart"/>
      <w:r w:rsidRPr="00543F4A">
        <w:rPr>
          <w:color w:val="000000" w:themeColor="text1"/>
          <w:lang w:val="es-CO"/>
        </w:rPr>
        <w:t>MiniPilot</w:t>
      </w:r>
      <w:proofErr w:type="spellEnd"/>
      <w:r w:rsidRPr="00543F4A">
        <w:rPr>
          <w:color w:val="000000" w:themeColor="text1"/>
          <w:lang w:val="es-CO"/>
        </w:rPr>
        <w:t xml:space="preserve">, se cubre completamente con 1 coordinador + 2 </w:t>
      </w:r>
      <w:proofErr w:type="spellStart"/>
      <w:r w:rsidRPr="00543F4A">
        <w:rPr>
          <w:color w:val="000000" w:themeColor="text1"/>
          <w:lang w:val="es-CO"/>
        </w:rPr>
        <w:t>workers</w:t>
      </w:r>
      <w:proofErr w:type="spellEnd"/>
      <w:r w:rsidRPr="00543F4A">
        <w:rPr>
          <w:color w:val="000000" w:themeColor="text1"/>
          <w:lang w:val="es-CO"/>
        </w:rPr>
        <w:t xml:space="preserve"> y la equivalencia V1↔V3 se mantiene — sugiere que el punto de inflexión efectivo entre V2 y V3 se ubica del lado del </w:t>
      </w:r>
      <w:proofErr w:type="spellStart"/>
      <w:r w:rsidRPr="00543F4A">
        <w:rPr>
          <w:color w:val="000000" w:themeColor="text1"/>
          <w:lang w:val="es-CO"/>
        </w:rPr>
        <w:t>dataset</w:t>
      </w:r>
      <w:proofErr w:type="spellEnd"/>
      <w:r w:rsidRPr="00543F4A">
        <w:rPr>
          <w:color w:val="000000" w:themeColor="text1"/>
          <w:lang w:val="es-CO"/>
        </w:rPr>
        <w:t xml:space="preserve"> principal: con </w:t>
      </w:r>
      <w:proofErr w:type="spellStart"/>
      <w:r w:rsidRPr="00543F4A">
        <w:rPr>
          <w:color w:val="000000" w:themeColor="text1"/>
          <w:lang w:val="es-CO"/>
        </w:rPr>
        <w:t>MiniPilot</w:t>
      </w:r>
      <w:proofErr w:type="spellEnd"/>
      <w:r w:rsidRPr="00543F4A">
        <w:rPr>
          <w:color w:val="000000" w:themeColor="text1"/>
          <w:lang w:val="es-CO"/>
        </w:rPr>
        <w:t xml:space="preserve"> conviene V2; con el </w:t>
      </w:r>
      <w:proofErr w:type="spellStart"/>
      <w:r w:rsidRPr="00543F4A">
        <w:rPr>
          <w:color w:val="000000" w:themeColor="text1"/>
          <w:lang w:val="es-CO"/>
        </w:rPr>
        <w:t>dataset</w:t>
      </w:r>
      <w:proofErr w:type="spellEnd"/>
      <w:r w:rsidRPr="00543F4A">
        <w:rPr>
          <w:color w:val="000000" w:themeColor="text1"/>
          <w:lang w:val="es-CO"/>
        </w:rPr>
        <w:t xml:space="preserve"> operativo de cinco meses conviene V3.</w:t>
      </w:r>
    </w:p>
    <w:p w14:paraId="5B325B55" w14:textId="77777777" w:rsidR="003A3732" w:rsidRPr="00543F4A" w:rsidRDefault="00000000">
      <w:pPr>
        <w:pStyle w:val="Heading1"/>
        <w:rPr>
          <w:color w:val="000000" w:themeColor="text1"/>
          <w:lang w:val="es-CO"/>
        </w:rPr>
      </w:pPr>
      <w:r w:rsidRPr="00543F4A">
        <w:rPr>
          <w:color w:val="000000" w:themeColor="text1"/>
          <w:lang w:val="es-CO"/>
        </w:rPr>
        <w:t>7. Amenazas a la validez y limitaciones</w:t>
      </w:r>
    </w:p>
    <w:p w14:paraId="35E6AF3C" w14:textId="77777777" w:rsidR="003A3732" w:rsidRPr="00543F4A" w:rsidRDefault="00000000">
      <w:pPr>
        <w:pStyle w:val="ListParagraph"/>
        <w:numPr>
          <w:ilvl w:val="0"/>
          <w:numId w:val="2"/>
        </w:numPr>
        <w:spacing w:after="60"/>
        <w:rPr>
          <w:color w:val="000000" w:themeColor="text1"/>
          <w:lang w:val="es-CO"/>
        </w:rPr>
      </w:pPr>
      <w:r w:rsidRPr="00543F4A">
        <w:rPr>
          <w:b/>
          <w:bCs/>
          <w:color w:val="000000" w:themeColor="text1"/>
          <w:lang w:val="es-CO"/>
        </w:rPr>
        <w:t xml:space="preserve">Falta de instrumentación temporal. </w:t>
      </w:r>
      <w:r w:rsidRPr="00543F4A">
        <w:rPr>
          <w:color w:val="000000" w:themeColor="text1"/>
          <w:lang w:val="es-CO"/>
        </w:rPr>
        <w:t>Los CSV no almacenan el tiempo de ejecución (</w:t>
      </w:r>
      <w:proofErr w:type="spellStart"/>
      <w:r w:rsidRPr="00543F4A">
        <w:rPr>
          <w:color w:val="000000" w:themeColor="text1"/>
          <w:lang w:val="es-CO"/>
        </w:rPr>
        <w:t>wall-clock</w:t>
      </w:r>
      <w:proofErr w:type="spellEnd"/>
      <w:r w:rsidRPr="00543F4A">
        <w:rPr>
          <w:color w:val="000000" w:themeColor="text1"/>
          <w:lang w:val="es-CO"/>
        </w:rPr>
        <w:t xml:space="preserve">) de cada versión. La determinación cuantitativa del punto de inflexión requiere registrar el tiempo en los </w:t>
      </w:r>
      <w:proofErr w:type="spellStart"/>
      <w:r w:rsidRPr="00543F4A">
        <w:rPr>
          <w:color w:val="000000" w:themeColor="text1"/>
          <w:lang w:val="es-CO"/>
        </w:rPr>
        <w:t>entry</w:t>
      </w:r>
      <w:proofErr w:type="spellEnd"/>
      <w:r w:rsidRPr="00543F4A">
        <w:rPr>
          <w:color w:val="000000" w:themeColor="text1"/>
          <w:lang w:val="es-CO"/>
        </w:rPr>
        <w:t xml:space="preserve"> </w:t>
      </w:r>
      <w:proofErr w:type="spellStart"/>
      <w:r w:rsidRPr="00543F4A">
        <w:rPr>
          <w:color w:val="000000" w:themeColor="text1"/>
          <w:lang w:val="es-CO"/>
        </w:rPr>
        <w:t>points</w:t>
      </w:r>
      <w:proofErr w:type="spellEnd"/>
      <w:r w:rsidRPr="00543F4A">
        <w:rPr>
          <w:color w:val="000000" w:themeColor="text1"/>
          <w:lang w:val="es-CO"/>
        </w:rPr>
        <w:t xml:space="preserve"> de V1, V2 y V3, y repetir el experimento con tamaños crecientes.</w:t>
      </w:r>
    </w:p>
    <w:p w14:paraId="6DDD6517" w14:textId="77777777" w:rsidR="003A3732" w:rsidRPr="00543F4A" w:rsidRDefault="00000000">
      <w:pPr>
        <w:pStyle w:val="ListParagraph"/>
        <w:numPr>
          <w:ilvl w:val="0"/>
          <w:numId w:val="2"/>
        </w:numPr>
        <w:spacing w:after="60"/>
        <w:rPr>
          <w:color w:val="000000" w:themeColor="text1"/>
          <w:lang w:val="es-CO"/>
        </w:rPr>
      </w:pPr>
      <w:r w:rsidRPr="00543F4A">
        <w:rPr>
          <w:b/>
          <w:bCs/>
          <w:color w:val="000000" w:themeColor="text1"/>
          <w:lang w:val="es-CO"/>
        </w:rPr>
        <w:t xml:space="preserve">Divergencia V2 vs V1/V3. </w:t>
      </w:r>
      <w:r w:rsidRPr="00543F4A">
        <w:rPr>
          <w:color w:val="000000" w:themeColor="text1"/>
          <w:lang w:val="es-CO"/>
        </w:rPr>
        <w:t>Mientras no se unifique la política de filtrado de pares (</w:t>
      </w:r>
      <w:r w:rsidRPr="00543F4A">
        <w:rPr>
          <w:color w:val="000000" w:themeColor="text1"/>
        </w:rPr>
        <w:t>Δ</w:t>
      </w:r>
      <w:r w:rsidRPr="00543F4A">
        <w:rPr>
          <w:color w:val="000000" w:themeColor="text1"/>
          <w:lang w:val="es-CO"/>
        </w:rPr>
        <w:t xml:space="preserve">t, </w:t>
      </w:r>
      <w:r w:rsidRPr="00543F4A">
        <w:rPr>
          <w:color w:val="000000" w:themeColor="text1"/>
        </w:rPr>
        <w:t>Δ</w:t>
      </w:r>
      <w:r w:rsidRPr="00543F4A">
        <w:rPr>
          <w:color w:val="000000" w:themeColor="text1"/>
          <w:lang w:val="es-CO"/>
        </w:rPr>
        <w:t>d) entre las tres versiones, las comparaciones de rendimiento están condicionadas a tres lógicas funcionalmente distintas.</w:t>
      </w:r>
    </w:p>
    <w:p w14:paraId="617C0A75" w14:textId="77777777" w:rsidR="003A3732" w:rsidRPr="00543F4A" w:rsidRDefault="00000000">
      <w:pPr>
        <w:pStyle w:val="ListParagraph"/>
        <w:numPr>
          <w:ilvl w:val="0"/>
          <w:numId w:val="2"/>
        </w:numPr>
        <w:spacing w:after="60"/>
        <w:rPr>
          <w:color w:val="000000" w:themeColor="text1"/>
          <w:lang w:val="es-CO"/>
        </w:rPr>
      </w:pPr>
      <w:r w:rsidRPr="00543F4A">
        <w:rPr>
          <w:b/>
          <w:bCs/>
          <w:color w:val="000000" w:themeColor="text1"/>
          <w:lang w:val="es-CO"/>
        </w:rPr>
        <w:t xml:space="preserve">Topología pequeña. </w:t>
      </w:r>
      <w:r w:rsidRPr="00543F4A">
        <w:rPr>
          <w:color w:val="000000" w:themeColor="text1"/>
          <w:lang w:val="es-CO"/>
        </w:rPr>
        <w:t xml:space="preserve">V3 corrió con 2 </w:t>
      </w:r>
      <w:proofErr w:type="spellStart"/>
      <w:r w:rsidRPr="00543F4A">
        <w:rPr>
          <w:color w:val="000000" w:themeColor="text1"/>
          <w:lang w:val="es-CO"/>
        </w:rPr>
        <w:t>workers</w:t>
      </w:r>
      <w:proofErr w:type="spellEnd"/>
      <w:r w:rsidRPr="00543F4A">
        <w:rPr>
          <w:color w:val="000000" w:themeColor="text1"/>
          <w:lang w:val="es-CO"/>
        </w:rPr>
        <w:t xml:space="preserve">; el patrón </w:t>
      </w:r>
      <w:proofErr w:type="spellStart"/>
      <w:r w:rsidRPr="00543F4A">
        <w:rPr>
          <w:color w:val="000000" w:themeColor="text1"/>
          <w:lang w:val="es-CO"/>
        </w:rPr>
        <w:t>Scatter</w:t>
      </w:r>
      <w:proofErr w:type="spellEnd"/>
      <w:r w:rsidRPr="00543F4A">
        <w:rPr>
          <w:color w:val="000000" w:themeColor="text1"/>
          <w:lang w:val="es-CO"/>
        </w:rPr>
        <w:t>-Gather sólo demuestra su techo real al añadir nodos hasta saturar el coordinador, lo que no se evaluó.</w:t>
      </w:r>
    </w:p>
    <w:p w14:paraId="6EAA01F1" w14:textId="77777777" w:rsidR="003A3732" w:rsidRPr="00543F4A" w:rsidRDefault="00000000">
      <w:pPr>
        <w:pStyle w:val="ListParagraph"/>
        <w:numPr>
          <w:ilvl w:val="0"/>
          <w:numId w:val="2"/>
        </w:numPr>
        <w:spacing w:after="60"/>
        <w:rPr>
          <w:color w:val="000000" w:themeColor="text1"/>
          <w:lang w:val="es-CO"/>
        </w:rPr>
      </w:pPr>
      <w:r w:rsidRPr="00543F4A">
        <w:rPr>
          <w:b/>
          <w:bCs/>
          <w:color w:val="000000" w:themeColor="text1"/>
          <w:lang w:val="es-CO"/>
        </w:rPr>
        <w:t xml:space="preserve">Tolerancia a fallos no medida. </w:t>
      </w:r>
      <w:r w:rsidRPr="00543F4A">
        <w:rPr>
          <w:color w:val="000000" w:themeColor="text1"/>
          <w:lang w:val="es-CO"/>
        </w:rPr>
        <w:t xml:space="preserve">QA-4 queda como </w:t>
      </w:r>
      <w:proofErr w:type="gramStart"/>
      <w:r w:rsidRPr="00543F4A">
        <w:rPr>
          <w:color w:val="000000" w:themeColor="text1"/>
          <w:lang w:val="es-CO"/>
        </w:rPr>
        <w:t>driver</w:t>
      </w:r>
      <w:proofErr w:type="gramEnd"/>
      <w:r w:rsidRPr="00543F4A">
        <w:rPr>
          <w:color w:val="000000" w:themeColor="text1"/>
          <w:lang w:val="es-CO"/>
        </w:rPr>
        <w:t xml:space="preserve"> pendiente; no se ejecutó la prueba de caída de </w:t>
      </w:r>
      <w:proofErr w:type="spellStart"/>
      <w:r w:rsidRPr="00543F4A">
        <w:rPr>
          <w:color w:val="000000" w:themeColor="text1"/>
          <w:lang w:val="es-CO"/>
        </w:rPr>
        <w:t>worker</w:t>
      </w:r>
      <w:proofErr w:type="spellEnd"/>
      <w:r w:rsidRPr="00543F4A">
        <w:rPr>
          <w:color w:val="000000" w:themeColor="text1"/>
          <w:lang w:val="es-CO"/>
        </w:rPr>
        <w:t>.</w:t>
      </w:r>
    </w:p>
    <w:p w14:paraId="0B1979C8" w14:textId="77777777" w:rsidR="003A3732" w:rsidRPr="00543F4A" w:rsidRDefault="00000000">
      <w:pPr>
        <w:pStyle w:val="Heading1"/>
        <w:rPr>
          <w:color w:val="000000" w:themeColor="text1"/>
          <w:lang w:val="es-CO"/>
        </w:rPr>
      </w:pPr>
      <w:r w:rsidRPr="00543F4A">
        <w:rPr>
          <w:color w:val="000000" w:themeColor="text1"/>
          <w:lang w:val="es-CO"/>
        </w:rPr>
        <w:t>8. Conclusiones</w:t>
      </w:r>
    </w:p>
    <w:p w14:paraId="6B61B19D" w14:textId="77777777" w:rsidR="003A3732" w:rsidRPr="00543F4A" w:rsidRDefault="00000000">
      <w:pPr>
        <w:spacing w:after="120"/>
        <w:jc w:val="both"/>
        <w:rPr>
          <w:color w:val="000000" w:themeColor="text1"/>
          <w:lang w:val="es-CO"/>
        </w:rPr>
      </w:pPr>
      <w:r w:rsidRPr="00543F4A">
        <w:rPr>
          <w:color w:val="000000" w:themeColor="text1"/>
          <w:lang w:val="es-CO"/>
        </w:rPr>
        <w:t xml:space="preserve">La validación experimental confirma que la arquitectura propuesta para el cálculo de velocidades del SITM-MIO es viable. La versión distribuida (V3), apoyada en un patrón </w:t>
      </w:r>
      <w:proofErr w:type="spellStart"/>
      <w:r w:rsidRPr="00543F4A">
        <w:rPr>
          <w:color w:val="000000" w:themeColor="text1"/>
          <w:lang w:val="es-CO"/>
        </w:rPr>
        <w:t>Scatter</w:t>
      </w:r>
      <w:proofErr w:type="spellEnd"/>
      <w:r w:rsidRPr="00543F4A">
        <w:rPr>
          <w:color w:val="000000" w:themeColor="text1"/>
          <w:lang w:val="es-CO"/>
        </w:rPr>
        <w:t xml:space="preserve">-Gather sobre un coordinador y dos </w:t>
      </w:r>
      <w:proofErr w:type="spellStart"/>
      <w:r w:rsidRPr="00543F4A">
        <w:rPr>
          <w:color w:val="000000" w:themeColor="text1"/>
          <w:lang w:val="es-CO"/>
        </w:rPr>
        <w:t>workers</w:t>
      </w:r>
      <w:proofErr w:type="spellEnd"/>
      <w:r w:rsidRPr="00543F4A">
        <w:rPr>
          <w:color w:val="000000" w:themeColor="text1"/>
          <w:lang w:val="es-CO"/>
        </w:rPr>
        <w:t xml:space="preserve">, reproduce con alta fidelidad los </w:t>
      </w:r>
      <w:r w:rsidRPr="00543F4A">
        <w:rPr>
          <w:color w:val="000000" w:themeColor="text1"/>
          <w:lang w:val="es-CO"/>
        </w:rPr>
        <w:lastRenderedPageBreak/>
        <w:t>resultados de la versión monolítica (V1) sobre las 555 ruta-mes evaluadas, atendiendo a los requerimientos R6, R7 y R12 y dando soporte explícito a los atributos de calidad QA-1, QA-2 y QA-3.</w:t>
      </w:r>
    </w:p>
    <w:p w14:paraId="1DE7CA93" w14:textId="77777777" w:rsidR="003A3732" w:rsidRPr="00543F4A" w:rsidRDefault="00000000">
      <w:pPr>
        <w:spacing w:after="120"/>
        <w:jc w:val="both"/>
        <w:rPr>
          <w:color w:val="000000" w:themeColor="text1"/>
          <w:lang w:val="es-CO"/>
        </w:rPr>
      </w:pPr>
      <w:r w:rsidRPr="00543F4A">
        <w:rPr>
          <w:color w:val="000000" w:themeColor="text1"/>
          <w:lang w:val="es-CO"/>
        </w:rPr>
        <w:t>Se identificó una desviación entre V2 y el par V1/V3 que no es atribuible a la distribución sino a una diferencia en la política de agregación interna; corregirla es una acción concreta de mantenibilidad (QA-5) que debe ejecutarse antes de presentar el sistema como uniformemente correcto. La existencia del punto de inflexión arquitectónico se sustenta tanto por el comportamiento cualitativo observado en la ejecución sobre los tres equipos como por el modelo teórico expuesto en la Sección 6: para volúmenes del orden de datagrams4Pilot o superiores, la distribución empieza a pagar su sobrecarga, y por lo tanto debe ser la opción de despliegue preferida en operación.</w:t>
      </w:r>
    </w:p>
    <w:p w14:paraId="60532AAA" w14:textId="77777777" w:rsidR="003A3732" w:rsidRPr="00543F4A" w:rsidRDefault="00000000">
      <w:pPr>
        <w:spacing w:after="120"/>
        <w:jc w:val="both"/>
        <w:rPr>
          <w:color w:val="000000" w:themeColor="text1"/>
          <w:lang w:val="es-CO"/>
        </w:rPr>
      </w:pPr>
      <w:r w:rsidRPr="00543F4A">
        <w:rPr>
          <w:color w:val="000000" w:themeColor="text1"/>
          <w:lang w:val="es-CO"/>
        </w:rPr>
        <w:t>Como trabajo siguiente se recomienda: (i) instrumentar tiempos por etapa en las tres versiones para fijar numéricamente el punto de inflexión; (</w:t>
      </w:r>
      <w:proofErr w:type="spellStart"/>
      <w:r w:rsidRPr="00543F4A">
        <w:rPr>
          <w:color w:val="000000" w:themeColor="text1"/>
          <w:lang w:val="es-CO"/>
        </w:rPr>
        <w:t>ii</w:t>
      </w:r>
      <w:proofErr w:type="spellEnd"/>
      <w:r w:rsidRPr="00543F4A">
        <w:rPr>
          <w:color w:val="000000" w:themeColor="text1"/>
          <w:lang w:val="es-CO"/>
        </w:rPr>
        <w:t>) unificar la lógica de filtrado de velocidad en un módulo común; y (</w:t>
      </w:r>
      <w:proofErr w:type="spellStart"/>
      <w:r w:rsidRPr="00543F4A">
        <w:rPr>
          <w:color w:val="000000" w:themeColor="text1"/>
          <w:lang w:val="es-CO"/>
        </w:rPr>
        <w:t>iii</w:t>
      </w:r>
      <w:proofErr w:type="spellEnd"/>
      <w:r w:rsidRPr="00543F4A">
        <w:rPr>
          <w:color w:val="000000" w:themeColor="text1"/>
          <w:lang w:val="es-CO"/>
        </w:rPr>
        <w:t>) ejecutar pruebas de tolerancia a fallos sobre V3 para validar QA-4.</w:t>
      </w:r>
    </w:p>
    <w:p w14:paraId="71989D9D" w14:textId="77777777" w:rsidR="003A3732" w:rsidRPr="00543F4A" w:rsidRDefault="00000000">
      <w:pPr>
        <w:rPr>
          <w:color w:val="000000" w:themeColor="text1"/>
          <w:lang w:val="es-CO"/>
        </w:rPr>
      </w:pPr>
      <w:r w:rsidRPr="00543F4A">
        <w:rPr>
          <w:color w:val="000000" w:themeColor="text1"/>
          <w:lang w:val="es-CO"/>
        </w:rPr>
        <w:br w:type="page"/>
      </w:r>
    </w:p>
    <w:p w14:paraId="06E3726B" w14:textId="77777777" w:rsidR="003A3732" w:rsidRPr="00543F4A" w:rsidRDefault="00000000">
      <w:pPr>
        <w:pStyle w:val="Heading1"/>
        <w:rPr>
          <w:color w:val="000000" w:themeColor="text1"/>
          <w:lang w:val="es-CO"/>
        </w:rPr>
      </w:pPr>
      <w:r w:rsidRPr="00543F4A">
        <w:rPr>
          <w:color w:val="000000" w:themeColor="text1"/>
          <w:lang w:val="es-CO"/>
        </w:rPr>
        <w:lastRenderedPageBreak/>
        <w:t>9. Anexo: Escenarios QAW formales</w:t>
      </w:r>
    </w:p>
    <w:p w14:paraId="5EA93961" w14:textId="77777777" w:rsidR="003A3732" w:rsidRPr="00543F4A" w:rsidRDefault="00000000">
      <w:pPr>
        <w:spacing w:after="120"/>
        <w:jc w:val="both"/>
        <w:rPr>
          <w:color w:val="000000" w:themeColor="text1"/>
          <w:lang w:val="es-CO"/>
        </w:rPr>
      </w:pPr>
      <w:r w:rsidRPr="00543F4A">
        <w:rPr>
          <w:color w:val="000000" w:themeColor="text1"/>
          <w:lang w:val="es-CO"/>
        </w:rPr>
        <w:t xml:space="preserve">A </w:t>
      </w:r>
      <w:proofErr w:type="gramStart"/>
      <w:r w:rsidRPr="00543F4A">
        <w:rPr>
          <w:color w:val="000000" w:themeColor="text1"/>
          <w:lang w:val="es-CO"/>
        </w:rPr>
        <w:t>continuación</w:t>
      </w:r>
      <w:proofErr w:type="gramEnd"/>
      <w:r w:rsidRPr="00543F4A">
        <w:rPr>
          <w:color w:val="000000" w:themeColor="text1"/>
          <w:lang w:val="es-CO"/>
        </w:rPr>
        <w:t xml:space="preserve"> se presenta la ficha completa de los 5 escenarios QAW que orientaron el diseño del experimento. La estructura sigue la plantilla del </w:t>
      </w:r>
      <w:proofErr w:type="spellStart"/>
      <w:r w:rsidRPr="00543F4A">
        <w:rPr>
          <w:color w:val="000000" w:themeColor="text1"/>
          <w:lang w:val="es-CO"/>
        </w:rPr>
        <w:t>Quality</w:t>
      </w:r>
      <w:proofErr w:type="spellEnd"/>
      <w:r w:rsidRPr="00543F4A">
        <w:rPr>
          <w:color w:val="000000" w:themeColor="text1"/>
          <w:lang w:val="es-CO"/>
        </w:rPr>
        <w:t xml:space="preserve"> </w:t>
      </w:r>
      <w:proofErr w:type="spellStart"/>
      <w:r w:rsidRPr="00543F4A">
        <w:rPr>
          <w:color w:val="000000" w:themeColor="text1"/>
          <w:lang w:val="es-CO"/>
        </w:rPr>
        <w:t>Attribute</w:t>
      </w:r>
      <w:proofErr w:type="spellEnd"/>
      <w:r w:rsidRPr="00543F4A">
        <w:rPr>
          <w:color w:val="000000" w:themeColor="text1"/>
          <w:lang w:val="es-CO"/>
        </w:rPr>
        <w:t xml:space="preserve"> Workshop: Proyecto, Escenario, Metas de negocio, Atributos de calidad relevantes, Componentes del escenario (Estímulo, Fuente, Artefacto, Entorno, Respuesta, Medida) y los apartados de Preguntas e Issues. Los 5 escenarios son del sistema; las versiones V1, V2 y V3 son tres materializaciones que se evalúan contra ellos.</w:t>
      </w:r>
    </w:p>
    <w:p w14:paraId="1D0B1528" w14:textId="77777777" w:rsidR="003A3732" w:rsidRPr="00543F4A" w:rsidRDefault="00000000">
      <w:pPr>
        <w:pStyle w:val="Heading2"/>
        <w:spacing w:before="200"/>
        <w:rPr>
          <w:color w:val="000000" w:themeColor="text1"/>
        </w:rPr>
      </w:pPr>
      <w:proofErr w:type="spellStart"/>
      <w:r w:rsidRPr="00543F4A">
        <w:rPr>
          <w:color w:val="000000" w:themeColor="text1"/>
        </w:rPr>
        <w:t>Escenario</w:t>
      </w:r>
      <w:proofErr w:type="spellEnd"/>
      <w:r w:rsidRPr="00543F4A">
        <w:rPr>
          <w:color w:val="000000" w:themeColor="text1"/>
        </w:rPr>
        <w:t xml:space="preserve"> QAW 1 — </w:t>
      </w:r>
      <w:proofErr w:type="spellStart"/>
      <w:r w:rsidRPr="00543F4A">
        <w:rPr>
          <w:color w:val="000000" w:themeColor="text1"/>
        </w:rPr>
        <w:t>Rendimiento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2"/>
        <w:gridCol w:w="4102"/>
        <w:gridCol w:w="3276"/>
      </w:tblGrid>
      <w:tr w:rsidR="003A3732" w:rsidRPr="00543F4A" w14:paraId="5A101C15"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D376DFB" w14:textId="77777777" w:rsidR="003A3732" w:rsidRPr="00543F4A" w:rsidRDefault="00000000">
            <w:pPr>
              <w:rPr>
                <w:color w:val="000000" w:themeColor="text1"/>
              </w:rPr>
            </w:pPr>
            <w:r w:rsidRPr="00543F4A">
              <w:rPr>
                <w:b/>
                <w:bCs/>
                <w:color w:val="000000" w:themeColor="text1"/>
              </w:rPr>
              <w:t>Project / Proyecto</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8316D7" w14:textId="77777777" w:rsidR="003A3732" w:rsidRPr="00543F4A" w:rsidRDefault="00000000">
            <w:pPr>
              <w:rPr>
                <w:color w:val="000000" w:themeColor="text1"/>
                <w:lang w:val="es-CO"/>
              </w:rPr>
            </w:pPr>
            <w:r w:rsidRPr="00543F4A">
              <w:rPr>
                <w:color w:val="000000" w:themeColor="text1"/>
                <w:lang w:val="es-CO"/>
              </w:rPr>
              <w:t>SITM-MIO — cálculo histórico de velocidades promedio (evaluación de rendimiento de V2 y V3).</w:t>
            </w:r>
          </w:p>
        </w:tc>
      </w:tr>
      <w:tr w:rsidR="003A3732" w:rsidRPr="00543F4A" w14:paraId="37B35C2D"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1233A3" w14:textId="77777777" w:rsidR="003A3732" w:rsidRPr="00543F4A" w:rsidRDefault="00000000">
            <w:pPr>
              <w:rPr>
                <w:color w:val="000000" w:themeColor="text1"/>
              </w:rPr>
            </w:pPr>
            <w:r w:rsidRPr="00543F4A">
              <w:rPr>
                <w:b/>
                <w:bCs/>
                <w:color w:val="000000" w:themeColor="text1"/>
              </w:rPr>
              <w:t>Scenario(s)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53BE2B" w14:textId="77777777" w:rsidR="003A3732" w:rsidRPr="00543F4A" w:rsidRDefault="00000000">
            <w:pPr>
              <w:rPr>
                <w:color w:val="000000" w:themeColor="text1"/>
                <w:lang w:val="es-CO"/>
              </w:rPr>
            </w:pPr>
            <w:r w:rsidRPr="00543F4A">
              <w:rPr>
                <w:color w:val="000000" w:themeColor="text1"/>
                <w:lang w:val="es-CO"/>
              </w:rPr>
              <w:t xml:space="preserve">El subsistema procesa el </w:t>
            </w:r>
            <w:proofErr w:type="spellStart"/>
            <w:r w:rsidRPr="00543F4A">
              <w:rPr>
                <w:color w:val="000000" w:themeColor="text1"/>
                <w:lang w:val="es-CO"/>
              </w:rPr>
              <w:t>dataset</w:t>
            </w:r>
            <w:proofErr w:type="spellEnd"/>
            <w:r w:rsidRPr="00543F4A">
              <w:rPr>
                <w:color w:val="000000" w:themeColor="text1"/>
                <w:lang w:val="es-CO"/>
              </w:rPr>
              <w:t xml:space="preserve"> principal datagrams4Pilot (~9× el volumen de </w:t>
            </w:r>
            <w:proofErr w:type="spellStart"/>
            <w:r w:rsidRPr="00543F4A">
              <w:rPr>
                <w:color w:val="000000" w:themeColor="text1"/>
                <w:lang w:val="es-CO"/>
              </w:rPr>
              <w:t>MiniPilot</w:t>
            </w:r>
            <w:proofErr w:type="spellEnd"/>
            <w:r w:rsidRPr="00543F4A">
              <w:rPr>
                <w:color w:val="000000" w:themeColor="text1"/>
                <w:lang w:val="es-CO"/>
              </w:rPr>
              <w:t>) cubriendo cinco meses de telemetría, y debe completar el cálculo en un tiempo que crezca menos que proporcionalmente al volumen para sostener el ciclo de reportes operacionales del CCO.</w:t>
            </w:r>
          </w:p>
        </w:tc>
      </w:tr>
      <w:tr w:rsidR="003A3732" w:rsidRPr="00543F4A" w14:paraId="0834CFE7"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6E3FB0B" w14:textId="77777777" w:rsidR="003A3732" w:rsidRPr="00543F4A" w:rsidRDefault="00000000">
            <w:pPr>
              <w:rPr>
                <w:color w:val="000000" w:themeColor="text1"/>
              </w:rPr>
            </w:pPr>
            <w:r w:rsidRPr="00543F4A">
              <w:rPr>
                <w:b/>
                <w:bCs/>
                <w:color w:val="000000" w:themeColor="text1"/>
              </w:rPr>
              <w:t>Business Goals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22C6E4" w14:textId="77777777" w:rsidR="003A3732" w:rsidRPr="00543F4A" w:rsidRDefault="00000000">
            <w:pPr>
              <w:rPr>
                <w:color w:val="000000" w:themeColor="text1"/>
                <w:lang w:val="es-CO"/>
              </w:rPr>
            </w:pPr>
            <w:r w:rsidRPr="00543F4A">
              <w:rPr>
                <w:color w:val="000000" w:themeColor="text1"/>
                <w:lang w:val="es-CO"/>
              </w:rPr>
              <w:t>Producir reportes históricos por ruta y mes dentro de la ventana operativa, evitando que el crecimiento del piloto invalide la disponibilidad del análisis.</w:t>
            </w:r>
          </w:p>
        </w:tc>
      </w:tr>
      <w:tr w:rsidR="003A3732" w:rsidRPr="00543F4A" w14:paraId="696B32EE"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D1897CC" w14:textId="77777777" w:rsidR="003A3732" w:rsidRPr="00543F4A" w:rsidRDefault="00000000">
            <w:pPr>
              <w:rPr>
                <w:color w:val="000000" w:themeColor="text1"/>
              </w:rPr>
            </w:pPr>
            <w:r w:rsidRPr="00543F4A">
              <w:rPr>
                <w:b/>
                <w:bCs/>
                <w:color w:val="000000" w:themeColor="text1"/>
              </w:rPr>
              <w:t>Relevant Quality Attributes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8466DE" w14:textId="77777777" w:rsidR="003A3732" w:rsidRPr="00543F4A" w:rsidRDefault="00000000">
            <w:pPr>
              <w:rPr>
                <w:color w:val="000000" w:themeColor="text1"/>
              </w:rPr>
            </w:pPr>
            <w:proofErr w:type="spellStart"/>
            <w:r w:rsidRPr="00543F4A">
              <w:rPr>
                <w:color w:val="000000" w:themeColor="text1"/>
              </w:rPr>
              <w:t>Rendimiento</w:t>
            </w:r>
            <w:proofErr w:type="spellEnd"/>
            <w:r w:rsidRPr="00543F4A">
              <w:rPr>
                <w:color w:val="000000" w:themeColor="text1"/>
              </w:rPr>
              <w:t xml:space="preserve">, </w:t>
            </w:r>
            <w:proofErr w:type="spellStart"/>
            <w:r w:rsidRPr="00543F4A">
              <w:rPr>
                <w:color w:val="000000" w:themeColor="text1"/>
              </w:rPr>
              <w:t>Escalabilidad</w:t>
            </w:r>
            <w:proofErr w:type="spellEnd"/>
          </w:p>
        </w:tc>
      </w:tr>
      <w:tr w:rsidR="003A3732" w:rsidRPr="00543F4A" w14:paraId="0FE2457C" w14:textId="77777777">
        <w:tblPrEx>
          <w:tblCellMar>
            <w:top w:w="0" w:type="dxa"/>
            <w:bottom w:w="0" w:type="dxa"/>
          </w:tblCellMar>
        </w:tblPrEx>
        <w:tc>
          <w:tcPr>
            <w:tcW w:w="2400" w:type="dxa"/>
            <w:vMerge w:val="restart"/>
            <w:tcBorders>
              <w:top w:val="single" w:sz="4" w:space="0" w:color="BFBFBF"/>
              <w:left w:val="single" w:sz="4" w:space="0" w:color="BFBFBF"/>
              <w:bottom w:val="single" w:sz="4" w:space="0" w:color="BFBFBF"/>
              <w:right w:val="single" w:sz="4" w:space="0" w:color="BFBFBF"/>
            </w:tcBorders>
            <w:shd w:val="clear" w:color="auto" w:fill="DDE6F0"/>
            <w:tcMar>
              <w:top w:w="80" w:type="dxa"/>
              <w:left w:w="120" w:type="dxa"/>
              <w:bottom w:w="80" w:type="dxa"/>
              <w:right w:w="120" w:type="dxa"/>
            </w:tcMar>
            <w:vAlign w:val="center"/>
          </w:tcPr>
          <w:p w14:paraId="508DBDF6" w14:textId="77777777" w:rsidR="003A3732" w:rsidRPr="00543F4A" w:rsidRDefault="00000000">
            <w:pPr>
              <w:jc w:val="center"/>
              <w:rPr>
                <w:color w:val="000000" w:themeColor="text1"/>
              </w:rPr>
            </w:pPr>
            <w:r w:rsidRPr="00543F4A">
              <w:rPr>
                <w:b/>
                <w:bCs/>
                <w:color w:val="000000" w:themeColor="text1"/>
              </w:rPr>
              <w:t>Scenario Components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8BD569D" w14:textId="77777777" w:rsidR="003A3732" w:rsidRPr="00543F4A" w:rsidRDefault="00000000">
            <w:pPr>
              <w:rPr>
                <w:color w:val="000000" w:themeColor="text1"/>
              </w:rPr>
            </w:pPr>
            <w:r w:rsidRPr="00543F4A">
              <w:rPr>
                <w:b/>
                <w:bCs/>
                <w:color w:val="000000" w:themeColor="text1"/>
              </w:rPr>
              <w:t>Stimulus</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2B0B37B" w14:textId="77777777" w:rsidR="003A3732" w:rsidRPr="00543F4A" w:rsidRDefault="00000000">
            <w:pPr>
              <w:rPr>
                <w:color w:val="000000" w:themeColor="text1"/>
                <w:lang w:val="es-CO"/>
              </w:rPr>
            </w:pPr>
            <w:r w:rsidRPr="00543F4A">
              <w:rPr>
                <w:color w:val="000000" w:themeColor="text1"/>
                <w:lang w:val="es-CO"/>
              </w:rPr>
              <w:t xml:space="preserve">Ejecución </w:t>
            </w:r>
            <w:proofErr w:type="spellStart"/>
            <w:r w:rsidRPr="00543F4A">
              <w:rPr>
                <w:color w:val="000000" w:themeColor="text1"/>
                <w:lang w:val="es-CO"/>
              </w:rPr>
              <w:t>batch</w:t>
            </w:r>
            <w:proofErr w:type="spellEnd"/>
            <w:r w:rsidRPr="00543F4A">
              <w:rPr>
                <w:color w:val="000000" w:themeColor="text1"/>
                <w:lang w:val="es-CO"/>
              </w:rPr>
              <w:t xml:space="preserve"> del cálculo de velocidades sobre datagrams4Pilot (9× </w:t>
            </w:r>
            <w:proofErr w:type="spellStart"/>
            <w:r w:rsidRPr="00543F4A">
              <w:rPr>
                <w:color w:val="000000" w:themeColor="text1"/>
                <w:lang w:val="es-CO"/>
              </w:rPr>
              <w:t>MiniPilot</w:t>
            </w:r>
            <w:proofErr w:type="spellEnd"/>
            <w:r w:rsidRPr="00543F4A">
              <w:rPr>
                <w:color w:val="000000" w:themeColor="text1"/>
                <w:lang w:val="es-CO"/>
              </w:rPr>
              <w:t>).</w:t>
            </w:r>
          </w:p>
        </w:tc>
      </w:tr>
      <w:tr w:rsidR="003A3732" w:rsidRPr="00543F4A" w14:paraId="71A84985"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76906AAE"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D597DBD" w14:textId="77777777" w:rsidR="003A3732" w:rsidRPr="00543F4A" w:rsidRDefault="00000000">
            <w:pPr>
              <w:rPr>
                <w:color w:val="000000" w:themeColor="text1"/>
              </w:rPr>
            </w:pPr>
            <w:r w:rsidRPr="00543F4A">
              <w:rPr>
                <w:b/>
                <w:bCs/>
                <w:color w:val="000000" w:themeColor="text1"/>
              </w:rPr>
              <w:t>Stimulus Source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397E20" w14:textId="77777777" w:rsidR="003A3732" w:rsidRPr="00543F4A" w:rsidRDefault="00000000">
            <w:pPr>
              <w:rPr>
                <w:color w:val="000000" w:themeColor="text1"/>
                <w:lang w:val="es-CO"/>
              </w:rPr>
            </w:pPr>
            <w:r w:rsidRPr="00543F4A">
              <w:rPr>
                <w:color w:val="000000" w:themeColor="text1"/>
                <w:lang w:val="es-CO"/>
              </w:rPr>
              <w:t>Equipo de operación / planificador del CCO.</w:t>
            </w:r>
          </w:p>
        </w:tc>
      </w:tr>
      <w:tr w:rsidR="003A3732" w:rsidRPr="00543F4A" w14:paraId="341A3B96"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6019607C"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9767E9" w14:textId="77777777" w:rsidR="003A3732" w:rsidRPr="00543F4A" w:rsidRDefault="00000000">
            <w:pPr>
              <w:rPr>
                <w:color w:val="000000" w:themeColor="text1"/>
              </w:rPr>
            </w:pPr>
            <w:r w:rsidRPr="00543F4A">
              <w:rPr>
                <w:b/>
                <w:bCs/>
                <w:color w:val="000000" w:themeColor="text1"/>
              </w:rPr>
              <w:t>Artifact</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37A40F0" w14:textId="77777777" w:rsidR="003A3732" w:rsidRPr="00543F4A" w:rsidRDefault="00000000">
            <w:pPr>
              <w:rPr>
                <w:color w:val="000000" w:themeColor="text1"/>
                <w:lang w:val="es-CO"/>
              </w:rPr>
            </w:pPr>
            <w:r w:rsidRPr="00543F4A">
              <w:rPr>
                <w:color w:val="000000" w:themeColor="text1"/>
                <w:lang w:val="es-CO"/>
              </w:rPr>
              <w:t xml:space="preserve">Módulos de cómputo de V2 (concurrente) y V3 (distribuida </w:t>
            </w:r>
            <w:proofErr w:type="spellStart"/>
            <w:r w:rsidRPr="00543F4A">
              <w:rPr>
                <w:color w:val="000000" w:themeColor="text1"/>
                <w:lang w:val="es-CO"/>
              </w:rPr>
              <w:t>Scatter</w:t>
            </w:r>
            <w:proofErr w:type="spellEnd"/>
            <w:r w:rsidRPr="00543F4A">
              <w:rPr>
                <w:color w:val="000000" w:themeColor="text1"/>
                <w:lang w:val="es-CO"/>
              </w:rPr>
              <w:t>-Gather) más sus orquestadores.</w:t>
            </w:r>
          </w:p>
        </w:tc>
      </w:tr>
      <w:tr w:rsidR="003A3732" w:rsidRPr="00543F4A" w14:paraId="2B05EFF3"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6D6CC1D5"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054E824" w14:textId="77777777" w:rsidR="003A3732" w:rsidRPr="00543F4A" w:rsidRDefault="00000000">
            <w:pPr>
              <w:rPr>
                <w:color w:val="000000" w:themeColor="text1"/>
              </w:rPr>
            </w:pPr>
            <w:r w:rsidRPr="00543F4A">
              <w:rPr>
                <w:b/>
                <w:bCs/>
                <w:color w:val="000000" w:themeColor="text1"/>
              </w:rPr>
              <w:t>Environment</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45A65F3" w14:textId="77777777" w:rsidR="003A3732" w:rsidRPr="00543F4A" w:rsidRDefault="00000000">
            <w:pPr>
              <w:rPr>
                <w:color w:val="000000" w:themeColor="text1"/>
                <w:lang w:val="es-CO"/>
              </w:rPr>
            </w:pPr>
            <w:r w:rsidRPr="00543F4A">
              <w:rPr>
                <w:color w:val="000000" w:themeColor="text1"/>
                <w:lang w:val="es-CO"/>
              </w:rPr>
              <w:t xml:space="preserve">V2: un host multinúcleo con multiproceso local. V3: </w:t>
            </w:r>
            <w:r w:rsidRPr="00543F4A">
              <w:rPr>
                <w:color w:val="000000" w:themeColor="text1"/>
                <w:lang w:val="es-CO"/>
              </w:rPr>
              <w:lastRenderedPageBreak/>
              <w:t xml:space="preserve">clúster de 1 coordinador + 2 </w:t>
            </w:r>
            <w:proofErr w:type="spellStart"/>
            <w:r w:rsidRPr="00543F4A">
              <w:rPr>
                <w:color w:val="000000" w:themeColor="text1"/>
                <w:lang w:val="es-CO"/>
              </w:rPr>
              <w:t>workers</w:t>
            </w:r>
            <w:proofErr w:type="spellEnd"/>
            <w:r w:rsidRPr="00543F4A">
              <w:rPr>
                <w:color w:val="000000" w:themeColor="text1"/>
                <w:lang w:val="es-CO"/>
              </w:rPr>
              <w:t xml:space="preserve"> conectados por red local.</w:t>
            </w:r>
          </w:p>
        </w:tc>
      </w:tr>
      <w:tr w:rsidR="003A3732" w:rsidRPr="00543F4A" w14:paraId="587298A9"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1DD308E2"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4088424" w14:textId="77777777" w:rsidR="003A3732" w:rsidRPr="00543F4A" w:rsidRDefault="00000000">
            <w:pPr>
              <w:rPr>
                <w:color w:val="000000" w:themeColor="text1"/>
              </w:rPr>
            </w:pPr>
            <w:r w:rsidRPr="00543F4A">
              <w:rPr>
                <w:b/>
                <w:bCs/>
                <w:color w:val="000000" w:themeColor="text1"/>
              </w:rPr>
              <w:t>Response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C24235" w14:textId="77777777" w:rsidR="003A3732" w:rsidRPr="00543F4A" w:rsidRDefault="00000000">
            <w:pPr>
              <w:rPr>
                <w:color w:val="000000" w:themeColor="text1"/>
                <w:lang w:val="es-CO"/>
              </w:rPr>
            </w:pPr>
            <w:r w:rsidRPr="00543F4A">
              <w:rPr>
                <w:color w:val="000000" w:themeColor="text1"/>
                <w:lang w:val="es-CO"/>
              </w:rPr>
              <w:t xml:space="preserve">El cómputo termina en tiempo </w:t>
            </w:r>
            <w:proofErr w:type="spellStart"/>
            <w:r w:rsidRPr="00543F4A">
              <w:rPr>
                <w:color w:val="000000" w:themeColor="text1"/>
                <w:lang w:val="es-CO"/>
              </w:rPr>
              <w:t>sublineal</w:t>
            </w:r>
            <w:proofErr w:type="spellEnd"/>
            <w:r w:rsidRPr="00543F4A">
              <w:rPr>
                <w:color w:val="000000" w:themeColor="text1"/>
                <w:lang w:val="es-CO"/>
              </w:rPr>
              <w:t xml:space="preserve"> respecto al volumen y produce el CSV de resultados completo.</w:t>
            </w:r>
          </w:p>
        </w:tc>
      </w:tr>
      <w:tr w:rsidR="003A3732" w:rsidRPr="00543F4A" w14:paraId="17C0FD7B"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3F576815"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740BB8F" w14:textId="77777777" w:rsidR="003A3732" w:rsidRPr="00543F4A" w:rsidRDefault="00000000">
            <w:pPr>
              <w:rPr>
                <w:color w:val="000000" w:themeColor="text1"/>
              </w:rPr>
            </w:pPr>
            <w:r w:rsidRPr="00543F4A">
              <w:rPr>
                <w:b/>
                <w:bCs/>
                <w:color w:val="000000" w:themeColor="text1"/>
              </w:rPr>
              <w:t>Response Measure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680CD5" w14:textId="77777777" w:rsidR="003A3732" w:rsidRPr="00543F4A" w:rsidRDefault="00000000">
            <w:pPr>
              <w:rPr>
                <w:color w:val="000000" w:themeColor="text1"/>
                <w:lang w:val="es-CO"/>
              </w:rPr>
            </w:pPr>
            <w:r w:rsidRPr="00543F4A">
              <w:rPr>
                <w:color w:val="000000" w:themeColor="text1"/>
                <w:lang w:val="es-CO"/>
              </w:rPr>
              <w:t>T(9V) &lt; 9·T(V); objetivo ideal T(9V) ≤ 3·T(V) en V3.</w:t>
            </w:r>
          </w:p>
        </w:tc>
      </w:tr>
      <w:tr w:rsidR="003A3732" w:rsidRPr="00543F4A" w14:paraId="0ADD30FA"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1C910B4" w14:textId="77777777" w:rsidR="003A3732" w:rsidRPr="00543F4A" w:rsidRDefault="00000000">
            <w:pPr>
              <w:rPr>
                <w:color w:val="000000" w:themeColor="text1"/>
              </w:rPr>
            </w:pPr>
            <w:r w:rsidRPr="00543F4A">
              <w:rPr>
                <w:b/>
                <w:bCs/>
                <w:color w:val="000000" w:themeColor="text1"/>
              </w:rPr>
              <w:t>Questions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92ABFE" w14:textId="77777777" w:rsidR="003A3732" w:rsidRPr="00543F4A" w:rsidRDefault="00000000">
            <w:pPr>
              <w:rPr>
                <w:color w:val="000000" w:themeColor="text1"/>
                <w:lang w:val="es-CO"/>
              </w:rPr>
            </w:pPr>
            <w:r w:rsidRPr="00543F4A">
              <w:rPr>
                <w:color w:val="000000" w:themeColor="text1"/>
                <w:lang w:val="es-CO"/>
              </w:rPr>
              <w:t>¿Conviene particionar por ruta o por bloque temporal? ¿Cuál es la sobrecarga real de red para el coordinador?</w:t>
            </w:r>
          </w:p>
        </w:tc>
      </w:tr>
      <w:tr w:rsidR="003A3732" w:rsidRPr="00543F4A" w14:paraId="636126ED"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2ACAA7B" w14:textId="77777777" w:rsidR="003A3732" w:rsidRPr="00543F4A" w:rsidRDefault="00000000">
            <w:pPr>
              <w:rPr>
                <w:color w:val="000000" w:themeColor="text1"/>
              </w:rPr>
            </w:pPr>
            <w:r w:rsidRPr="00543F4A">
              <w:rPr>
                <w:b/>
                <w:bCs/>
                <w:color w:val="000000" w:themeColor="text1"/>
              </w:rPr>
              <w:t>Issues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150B5A" w14:textId="77777777" w:rsidR="003A3732" w:rsidRPr="00543F4A" w:rsidRDefault="00000000">
            <w:pPr>
              <w:rPr>
                <w:color w:val="000000" w:themeColor="text1"/>
                <w:lang w:val="es-CO"/>
              </w:rPr>
            </w:pPr>
            <w:r w:rsidRPr="00543F4A">
              <w:rPr>
                <w:color w:val="000000" w:themeColor="text1"/>
                <w:lang w:val="es-CO"/>
              </w:rPr>
              <w:t xml:space="preserve">Los CSV entregados no almacenan tiempos de ejecución; la medida exacta requiere instrumentación temporal en los </w:t>
            </w:r>
            <w:proofErr w:type="spellStart"/>
            <w:r w:rsidRPr="00543F4A">
              <w:rPr>
                <w:color w:val="000000" w:themeColor="text1"/>
                <w:lang w:val="es-CO"/>
              </w:rPr>
              <w:t>entry</w:t>
            </w:r>
            <w:proofErr w:type="spellEnd"/>
            <w:r w:rsidRPr="00543F4A">
              <w:rPr>
                <w:color w:val="000000" w:themeColor="text1"/>
                <w:lang w:val="es-CO"/>
              </w:rPr>
              <w:t xml:space="preserve"> </w:t>
            </w:r>
            <w:proofErr w:type="spellStart"/>
            <w:r w:rsidRPr="00543F4A">
              <w:rPr>
                <w:color w:val="000000" w:themeColor="text1"/>
                <w:lang w:val="es-CO"/>
              </w:rPr>
              <w:t>points</w:t>
            </w:r>
            <w:proofErr w:type="spellEnd"/>
            <w:r w:rsidRPr="00543F4A">
              <w:rPr>
                <w:color w:val="000000" w:themeColor="text1"/>
                <w:lang w:val="es-CO"/>
              </w:rPr>
              <w:t>.</w:t>
            </w:r>
          </w:p>
        </w:tc>
      </w:tr>
    </w:tbl>
    <w:p w14:paraId="211F4AE2" w14:textId="77777777" w:rsidR="003A3732" w:rsidRPr="00543F4A" w:rsidRDefault="00000000">
      <w:pPr>
        <w:pStyle w:val="Heading2"/>
        <w:spacing w:before="200"/>
        <w:rPr>
          <w:color w:val="000000" w:themeColor="text1"/>
        </w:rPr>
      </w:pPr>
      <w:proofErr w:type="spellStart"/>
      <w:r w:rsidRPr="00543F4A">
        <w:rPr>
          <w:color w:val="000000" w:themeColor="text1"/>
        </w:rPr>
        <w:t>Escenario</w:t>
      </w:r>
      <w:proofErr w:type="spellEnd"/>
      <w:r w:rsidRPr="00543F4A">
        <w:rPr>
          <w:color w:val="000000" w:themeColor="text1"/>
        </w:rPr>
        <w:t xml:space="preserve"> QAW 2 — </w:t>
      </w:r>
      <w:proofErr w:type="spellStart"/>
      <w:r w:rsidRPr="00543F4A">
        <w:rPr>
          <w:color w:val="000000" w:themeColor="text1"/>
        </w:rPr>
        <w:t>Escalabilidad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8"/>
        <w:gridCol w:w="4063"/>
        <w:gridCol w:w="3279"/>
      </w:tblGrid>
      <w:tr w:rsidR="003A3732" w:rsidRPr="00543F4A" w14:paraId="1F09FB08"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889273" w14:textId="77777777" w:rsidR="003A3732" w:rsidRPr="00543F4A" w:rsidRDefault="00000000">
            <w:pPr>
              <w:rPr>
                <w:color w:val="000000" w:themeColor="text1"/>
              </w:rPr>
            </w:pPr>
            <w:r w:rsidRPr="00543F4A">
              <w:rPr>
                <w:b/>
                <w:bCs/>
                <w:color w:val="000000" w:themeColor="text1"/>
              </w:rPr>
              <w:t>Project / Proyecto</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671128" w14:textId="77777777" w:rsidR="003A3732" w:rsidRPr="00543F4A" w:rsidRDefault="00000000">
            <w:pPr>
              <w:rPr>
                <w:color w:val="000000" w:themeColor="text1"/>
                <w:lang w:val="es-CO"/>
              </w:rPr>
            </w:pPr>
            <w:r w:rsidRPr="00543F4A">
              <w:rPr>
                <w:color w:val="000000" w:themeColor="text1"/>
                <w:lang w:val="es-CO"/>
              </w:rPr>
              <w:t>SITM-MIO — escalabilidad horizontal del subsistema de cálculo (V3 distribuida).</w:t>
            </w:r>
          </w:p>
        </w:tc>
      </w:tr>
      <w:tr w:rsidR="003A3732" w:rsidRPr="00543F4A" w14:paraId="5FBB5279"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CF03107" w14:textId="77777777" w:rsidR="003A3732" w:rsidRPr="00543F4A" w:rsidRDefault="00000000">
            <w:pPr>
              <w:rPr>
                <w:color w:val="000000" w:themeColor="text1"/>
              </w:rPr>
            </w:pPr>
            <w:r w:rsidRPr="00543F4A">
              <w:rPr>
                <w:b/>
                <w:bCs/>
                <w:color w:val="000000" w:themeColor="text1"/>
              </w:rPr>
              <w:t>Scenario(s)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95D28E" w14:textId="77777777" w:rsidR="003A3732" w:rsidRPr="00543F4A" w:rsidRDefault="00000000">
            <w:pPr>
              <w:rPr>
                <w:color w:val="000000" w:themeColor="text1"/>
                <w:lang w:val="es-CO"/>
              </w:rPr>
            </w:pPr>
            <w:r w:rsidRPr="00543F4A">
              <w:rPr>
                <w:color w:val="000000" w:themeColor="text1"/>
                <w:lang w:val="es-CO"/>
              </w:rPr>
              <w:t xml:space="preserve">La flota crece de 1.000 a 2.500 buses y la cantidad de datagramas diarios crece en proporción. El sistema debe absorber el crecimiento agregando nodos </w:t>
            </w:r>
            <w:proofErr w:type="spellStart"/>
            <w:r w:rsidRPr="00543F4A">
              <w:rPr>
                <w:color w:val="000000" w:themeColor="text1"/>
                <w:lang w:val="es-CO"/>
              </w:rPr>
              <w:t>worker</w:t>
            </w:r>
            <w:proofErr w:type="spellEnd"/>
            <w:r w:rsidRPr="00543F4A">
              <w:rPr>
                <w:color w:val="000000" w:themeColor="text1"/>
                <w:lang w:val="es-CO"/>
              </w:rPr>
              <w:t>, sin modificar la lógica de negocio del cálculo.</w:t>
            </w:r>
          </w:p>
        </w:tc>
      </w:tr>
      <w:tr w:rsidR="003A3732" w:rsidRPr="00543F4A" w14:paraId="7D562934"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57D156" w14:textId="77777777" w:rsidR="003A3732" w:rsidRPr="00543F4A" w:rsidRDefault="00000000">
            <w:pPr>
              <w:rPr>
                <w:color w:val="000000" w:themeColor="text1"/>
              </w:rPr>
            </w:pPr>
            <w:r w:rsidRPr="00543F4A">
              <w:rPr>
                <w:b/>
                <w:bCs/>
                <w:color w:val="000000" w:themeColor="text1"/>
              </w:rPr>
              <w:t>Business Goals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06A0DE" w14:textId="77777777" w:rsidR="003A3732" w:rsidRPr="00543F4A" w:rsidRDefault="00000000">
            <w:pPr>
              <w:rPr>
                <w:color w:val="000000" w:themeColor="text1"/>
                <w:lang w:val="es-CO"/>
              </w:rPr>
            </w:pPr>
            <w:r w:rsidRPr="00543F4A">
              <w:rPr>
                <w:color w:val="000000" w:themeColor="text1"/>
                <w:lang w:val="es-CO"/>
              </w:rPr>
              <w:t>Sostener la cobertura del análisis ante el plan de expansión del SITM-MIO sin reescribir el software.</w:t>
            </w:r>
          </w:p>
        </w:tc>
      </w:tr>
      <w:tr w:rsidR="003A3732" w:rsidRPr="00543F4A" w14:paraId="5E11E245"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D77B7CF" w14:textId="77777777" w:rsidR="003A3732" w:rsidRPr="00543F4A" w:rsidRDefault="00000000">
            <w:pPr>
              <w:rPr>
                <w:color w:val="000000" w:themeColor="text1"/>
              </w:rPr>
            </w:pPr>
            <w:r w:rsidRPr="00543F4A">
              <w:rPr>
                <w:b/>
                <w:bCs/>
                <w:color w:val="000000" w:themeColor="text1"/>
              </w:rPr>
              <w:t>Relevant Quality Attributes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D36D39" w14:textId="77777777" w:rsidR="003A3732" w:rsidRPr="00543F4A" w:rsidRDefault="00000000">
            <w:pPr>
              <w:rPr>
                <w:color w:val="000000" w:themeColor="text1"/>
              </w:rPr>
            </w:pPr>
            <w:proofErr w:type="spellStart"/>
            <w:r w:rsidRPr="00543F4A">
              <w:rPr>
                <w:color w:val="000000" w:themeColor="text1"/>
              </w:rPr>
              <w:t>Escalabilidad</w:t>
            </w:r>
            <w:proofErr w:type="spellEnd"/>
          </w:p>
        </w:tc>
      </w:tr>
      <w:tr w:rsidR="003A3732" w:rsidRPr="00543F4A" w14:paraId="54D8478D" w14:textId="77777777">
        <w:tblPrEx>
          <w:tblCellMar>
            <w:top w:w="0" w:type="dxa"/>
            <w:bottom w:w="0" w:type="dxa"/>
          </w:tblCellMar>
        </w:tblPrEx>
        <w:tc>
          <w:tcPr>
            <w:tcW w:w="2400" w:type="dxa"/>
            <w:vMerge w:val="restart"/>
            <w:tcBorders>
              <w:top w:val="single" w:sz="4" w:space="0" w:color="BFBFBF"/>
              <w:left w:val="single" w:sz="4" w:space="0" w:color="BFBFBF"/>
              <w:bottom w:val="single" w:sz="4" w:space="0" w:color="BFBFBF"/>
              <w:right w:val="single" w:sz="4" w:space="0" w:color="BFBFBF"/>
            </w:tcBorders>
            <w:shd w:val="clear" w:color="auto" w:fill="DDE6F0"/>
            <w:tcMar>
              <w:top w:w="80" w:type="dxa"/>
              <w:left w:w="120" w:type="dxa"/>
              <w:bottom w:w="80" w:type="dxa"/>
              <w:right w:w="120" w:type="dxa"/>
            </w:tcMar>
            <w:vAlign w:val="center"/>
          </w:tcPr>
          <w:p w14:paraId="6F22649A" w14:textId="77777777" w:rsidR="003A3732" w:rsidRPr="00543F4A" w:rsidRDefault="00000000">
            <w:pPr>
              <w:jc w:val="center"/>
              <w:rPr>
                <w:color w:val="000000" w:themeColor="text1"/>
              </w:rPr>
            </w:pPr>
            <w:r w:rsidRPr="00543F4A">
              <w:rPr>
                <w:b/>
                <w:bCs/>
                <w:color w:val="000000" w:themeColor="text1"/>
              </w:rPr>
              <w:t>Scenario Components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57A6B99" w14:textId="77777777" w:rsidR="003A3732" w:rsidRPr="00543F4A" w:rsidRDefault="00000000">
            <w:pPr>
              <w:rPr>
                <w:color w:val="000000" w:themeColor="text1"/>
              </w:rPr>
            </w:pPr>
            <w:r w:rsidRPr="00543F4A">
              <w:rPr>
                <w:b/>
                <w:bCs/>
                <w:color w:val="000000" w:themeColor="text1"/>
              </w:rPr>
              <w:t>Stimulus</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7E859B" w14:textId="77777777" w:rsidR="003A3732" w:rsidRPr="00543F4A" w:rsidRDefault="00000000">
            <w:pPr>
              <w:rPr>
                <w:color w:val="000000" w:themeColor="text1"/>
                <w:lang w:val="es-CO"/>
              </w:rPr>
            </w:pPr>
            <w:r w:rsidRPr="00543F4A">
              <w:rPr>
                <w:color w:val="000000" w:themeColor="text1"/>
                <w:lang w:val="es-CO"/>
              </w:rPr>
              <w:t xml:space="preserve">Se incorpora un tercer </w:t>
            </w:r>
            <w:proofErr w:type="spellStart"/>
            <w:r w:rsidRPr="00543F4A">
              <w:rPr>
                <w:color w:val="000000" w:themeColor="text1"/>
                <w:lang w:val="es-CO"/>
              </w:rPr>
              <w:t>worker</w:t>
            </w:r>
            <w:proofErr w:type="spellEnd"/>
            <w:r w:rsidRPr="00543F4A">
              <w:rPr>
                <w:color w:val="000000" w:themeColor="text1"/>
                <w:lang w:val="es-CO"/>
              </w:rPr>
              <w:t xml:space="preserve"> al clúster de V3 para procesar el mayor volumen de datagramas.</w:t>
            </w:r>
          </w:p>
        </w:tc>
      </w:tr>
      <w:tr w:rsidR="003A3732" w:rsidRPr="00543F4A" w14:paraId="0344DDF9"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083DC790"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51DA2E6" w14:textId="77777777" w:rsidR="003A3732" w:rsidRPr="00543F4A" w:rsidRDefault="00000000">
            <w:pPr>
              <w:rPr>
                <w:color w:val="000000" w:themeColor="text1"/>
              </w:rPr>
            </w:pPr>
            <w:r w:rsidRPr="00543F4A">
              <w:rPr>
                <w:b/>
                <w:bCs/>
                <w:color w:val="000000" w:themeColor="text1"/>
              </w:rPr>
              <w:t>Stimulus Source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FF2541" w14:textId="77777777" w:rsidR="003A3732" w:rsidRPr="00543F4A" w:rsidRDefault="00000000">
            <w:pPr>
              <w:rPr>
                <w:color w:val="000000" w:themeColor="text1"/>
              </w:rPr>
            </w:pPr>
            <w:proofErr w:type="spellStart"/>
            <w:r w:rsidRPr="00543F4A">
              <w:rPr>
                <w:color w:val="000000" w:themeColor="text1"/>
              </w:rPr>
              <w:t>Arquitecto</w:t>
            </w:r>
            <w:proofErr w:type="spellEnd"/>
            <w:r w:rsidRPr="00543F4A">
              <w:rPr>
                <w:color w:val="000000" w:themeColor="text1"/>
              </w:rPr>
              <w:t xml:space="preserve"> de </w:t>
            </w:r>
            <w:proofErr w:type="spellStart"/>
            <w:r w:rsidRPr="00543F4A">
              <w:rPr>
                <w:color w:val="000000" w:themeColor="text1"/>
              </w:rPr>
              <w:t>despliegue</w:t>
            </w:r>
            <w:proofErr w:type="spellEnd"/>
            <w:r w:rsidRPr="00543F4A">
              <w:rPr>
                <w:color w:val="000000" w:themeColor="text1"/>
              </w:rPr>
              <w:t>.</w:t>
            </w:r>
          </w:p>
        </w:tc>
      </w:tr>
      <w:tr w:rsidR="003A3732" w:rsidRPr="00543F4A" w14:paraId="0FCBFB82"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04044525" w14:textId="77777777" w:rsidR="003A3732" w:rsidRPr="00543F4A" w:rsidRDefault="003A3732">
            <w:pPr>
              <w:rPr>
                <w:color w:val="000000" w:themeColor="text1"/>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DD4BF3" w14:textId="77777777" w:rsidR="003A3732" w:rsidRPr="00543F4A" w:rsidRDefault="00000000">
            <w:pPr>
              <w:rPr>
                <w:color w:val="000000" w:themeColor="text1"/>
              </w:rPr>
            </w:pPr>
            <w:r w:rsidRPr="00543F4A">
              <w:rPr>
                <w:b/>
                <w:bCs/>
                <w:color w:val="000000" w:themeColor="text1"/>
              </w:rPr>
              <w:t>Artifact</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B779E3" w14:textId="77777777" w:rsidR="003A3732" w:rsidRPr="00543F4A" w:rsidRDefault="00000000">
            <w:pPr>
              <w:rPr>
                <w:color w:val="000000" w:themeColor="text1"/>
                <w:lang w:val="es-CO"/>
              </w:rPr>
            </w:pPr>
            <w:r w:rsidRPr="00543F4A">
              <w:rPr>
                <w:color w:val="000000" w:themeColor="text1"/>
                <w:lang w:val="es-CO"/>
              </w:rPr>
              <w:t xml:space="preserve">Nodo coordinador V3 y archivo de configuración de </w:t>
            </w:r>
            <w:proofErr w:type="spellStart"/>
            <w:r w:rsidRPr="00543F4A">
              <w:rPr>
                <w:color w:val="000000" w:themeColor="text1"/>
                <w:lang w:val="es-CO"/>
              </w:rPr>
              <w:t>workers</w:t>
            </w:r>
            <w:proofErr w:type="spellEnd"/>
            <w:r w:rsidRPr="00543F4A">
              <w:rPr>
                <w:color w:val="000000" w:themeColor="text1"/>
                <w:lang w:val="es-CO"/>
              </w:rPr>
              <w:t>.</w:t>
            </w:r>
          </w:p>
        </w:tc>
      </w:tr>
      <w:tr w:rsidR="003A3732" w:rsidRPr="00543F4A" w14:paraId="0E39B506"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1F7C53AA"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FA26563" w14:textId="77777777" w:rsidR="003A3732" w:rsidRPr="00543F4A" w:rsidRDefault="00000000">
            <w:pPr>
              <w:rPr>
                <w:color w:val="000000" w:themeColor="text1"/>
              </w:rPr>
            </w:pPr>
            <w:r w:rsidRPr="00543F4A">
              <w:rPr>
                <w:b/>
                <w:bCs/>
                <w:color w:val="000000" w:themeColor="text1"/>
              </w:rPr>
              <w:t>Environment</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1895DB" w14:textId="77777777" w:rsidR="003A3732" w:rsidRPr="00543F4A" w:rsidRDefault="00000000">
            <w:pPr>
              <w:rPr>
                <w:color w:val="000000" w:themeColor="text1"/>
                <w:lang w:val="es-CO"/>
              </w:rPr>
            </w:pPr>
            <w:r w:rsidRPr="00543F4A">
              <w:rPr>
                <w:color w:val="000000" w:themeColor="text1"/>
                <w:lang w:val="es-CO"/>
              </w:rPr>
              <w:t>Red local del experimento, configuración por archivo del coordinador.</w:t>
            </w:r>
          </w:p>
        </w:tc>
      </w:tr>
      <w:tr w:rsidR="003A3732" w:rsidRPr="00543F4A" w14:paraId="3A7ABCD8"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56E25F13"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5664913" w14:textId="77777777" w:rsidR="003A3732" w:rsidRPr="00543F4A" w:rsidRDefault="00000000">
            <w:pPr>
              <w:rPr>
                <w:color w:val="000000" w:themeColor="text1"/>
              </w:rPr>
            </w:pPr>
            <w:r w:rsidRPr="00543F4A">
              <w:rPr>
                <w:b/>
                <w:bCs/>
                <w:color w:val="000000" w:themeColor="text1"/>
              </w:rPr>
              <w:t>Response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0E2A55" w14:textId="77777777" w:rsidR="003A3732" w:rsidRPr="00543F4A" w:rsidRDefault="00000000">
            <w:pPr>
              <w:rPr>
                <w:color w:val="000000" w:themeColor="text1"/>
                <w:lang w:val="es-CO"/>
              </w:rPr>
            </w:pPr>
            <w:r w:rsidRPr="00543F4A">
              <w:rPr>
                <w:color w:val="000000" w:themeColor="text1"/>
                <w:lang w:val="es-CO"/>
              </w:rPr>
              <w:t xml:space="preserve">El nuevo </w:t>
            </w:r>
            <w:proofErr w:type="spellStart"/>
            <w:r w:rsidRPr="00543F4A">
              <w:rPr>
                <w:color w:val="000000" w:themeColor="text1"/>
                <w:lang w:val="es-CO"/>
              </w:rPr>
              <w:t>worker</w:t>
            </w:r>
            <w:proofErr w:type="spellEnd"/>
            <w:r w:rsidRPr="00543F4A">
              <w:rPr>
                <w:color w:val="000000" w:themeColor="text1"/>
                <w:lang w:val="es-CO"/>
              </w:rPr>
              <w:t xml:space="preserve"> queda integrado al pool y recibe particiones de trabajo sin modificar el código de cálculo.</w:t>
            </w:r>
          </w:p>
        </w:tc>
      </w:tr>
      <w:tr w:rsidR="003A3732" w:rsidRPr="00543F4A" w14:paraId="432797E7"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11AB8CA1"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D3EBBA6" w14:textId="77777777" w:rsidR="003A3732" w:rsidRPr="00543F4A" w:rsidRDefault="00000000">
            <w:pPr>
              <w:rPr>
                <w:color w:val="000000" w:themeColor="text1"/>
              </w:rPr>
            </w:pPr>
            <w:r w:rsidRPr="00543F4A">
              <w:rPr>
                <w:b/>
                <w:bCs/>
                <w:color w:val="000000" w:themeColor="text1"/>
              </w:rPr>
              <w:t>Response Measure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B1D43A" w14:textId="77777777" w:rsidR="003A3732" w:rsidRPr="00543F4A" w:rsidRDefault="00000000">
            <w:pPr>
              <w:rPr>
                <w:color w:val="000000" w:themeColor="text1"/>
                <w:lang w:val="es-CO"/>
              </w:rPr>
            </w:pPr>
            <w:r w:rsidRPr="00543F4A">
              <w:rPr>
                <w:color w:val="000000" w:themeColor="text1"/>
                <w:lang w:val="es-CO"/>
              </w:rPr>
              <w:t>0 archivos de lógica de negocio modificados; 1 archivo de configuración actualizado.</w:t>
            </w:r>
          </w:p>
        </w:tc>
      </w:tr>
      <w:tr w:rsidR="003A3732" w:rsidRPr="00543F4A" w14:paraId="4F69A67B"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0FB42CC" w14:textId="77777777" w:rsidR="003A3732" w:rsidRPr="00543F4A" w:rsidRDefault="00000000">
            <w:pPr>
              <w:rPr>
                <w:color w:val="000000" w:themeColor="text1"/>
              </w:rPr>
            </w:pPr>
            <w:r w:rsidRPr="00543F4A">
              <w:rPr>
                <w:b/>
                <w:bCs/>
                <w:color w:val="000000" w:themeColor="text1"/>
              </w:rPr>
              <w:t>Questions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3E69B2" w14:textId="77777777" w:rsidR="003A3732" w:rsidRPr="00543F4A" w:rsidRDefault="00000000">
            <w:pPr>
              <w:rPr>
                <w:color w:val="000000" w:themeColor="text1"/>
                <w:lang w:val="es-CO"/>
              </w:rPr>
            </w:pPr>
            <w:r w:rsidRPr="00543F4A">
              <w:rPr>
                <w:color w:val="000000" w:themeColor="text1"/>
                <w:lang w:val="es-CO"/>
              </w:rPr>
              <w:t xml:space="preserve">¿El balanceo se mantiene equitativo al duplicar </w:t>
            </w:r>
            <w:proofErr w:type="spellStart"/>
            <w:r w:rsidRPr="00543F4A">
              <w:rPr>
                <w:color w:val="000000" w:themeColor="text1"/>
                <w:lang w:val="es-CO"/>
              </w:rPr>
              <w:t>workers</w:t>
            </w:r>
            <w:proofErr w:type="spellEnd"/>
            <w:r w:rsidRPr="00543F4A">
              <w:rPr>
                <w:color w:val="000000" w:themeColor="text1"/>
                <w:lang w:val="es-CO"/>
              </w:rPr>
              <w:t>? ¿Hay límite práctico antes de saturar al coordinador?</w:t>
            </w:r>
          </w:p>
        </w:tc>
      </w:tr>
      <w:tr w:rsidR="003A3732" w:rsidRPr="00543F4A" w14:paraId="7B945F88"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324AE34" w14:textId="77777777" w:rsidR="003A3732" w:rsidRPr="00543F4A" w:rsidRDefault="00000000">
            <w:pPr>
              <w:rPr>
                <w:color w:val="000000" w:themeColor="text1"/>
              </w:rPr>
            </w:pPr>
            <w:r w:rsidRPr="00543F4A">
              <w:rPr>
                <w:b/>
                <w:bCs/>
                <w:color w:val="000000" w:themeColor="text1"/>
              </w:rPr>
              <w:t>Issues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3BBB7C" w14:textId="77777777" w:rsidR="003A3732" w:rsidRPr="00543F4A" w:rsidRDefault="00000000">
            <w:pPr>
              <w:rPr>
                <w:color w:val="000000" w:themeColor="text1"/>
                <w:lang w:val="es-CO"/>
              </w:rPr>
            </w:pPr>
            <w:r w:rsidRPr="00543F4A">
              <w:rPr>
                <w:color w:val="000000" w:themeColor="text1"/>
                <w:lang w:val="es-CO"/>
              </w:rPr>
              <w:t xml:space="preserve">La topología actual sólo evaluó 2 </w:t>
            </w:r>
            <w:proofErr w:type="spellStart"/>
            <w:r w:rsidRPr="00543F4A">
              <w:rPr>
                <w:color w:val="000000" w:themeColor="text1"/>
                <w:lang w:val="es-CO"/>
              </w:rPr>
              <w:t>workers</w:t>
            </w:r>
            <w:proofErr w:type="spellEnd"/>
            <w:r w:rsidRPr="00543F4A">
              <w:rPr>
                <w:color w:val="000000" w:themeColor="text1"/>
                <w:lang w:val="es-CO"/>
              </w:rPr>
              <w:t>; el techo real del patrón no se midió.</w:t>
            </w:r>
          </w:p>
        </w:tc>
      </w:tr>
    </w:tbl>
    <w:p w14:paraId="0621DC4C" w14:textId="77777777" w:rsidR="003A3732" w:rsidRPr="00543F4A" w:rsidRDefault="00000000">
      <w:pPr>
        <w:pStyle w:val="Heading2"/>
        <w:spacing w:before="200"/>
        <w:rPr>
          <w:color w:val="000000" w:themeColor="text1"/>
          <w:lang w:val="es-CO"/>
        </w:rPr>
      </w:pPr>
      <w:r w:rsidRPr="00543F4A">
        <w:rPr>
          <w:color w:val="000000" w:themeColor="text1"/>
          <w:lang w:val="es-CO"/>
        </w:rPr>
        <w:t>Escenario QAW 3 — Correctitud (equivalencia entre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4017"/>
        <w:gridCol w:w="3374"/>
      </w:tblGrid>
      <w:tr w:rsidR="003A3732" w:rsidRPr="00543F4A" w14:paraId="3DEDCC24"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C0CF4B3" w14:textId="77777777" w:rsidR="003A3732" w:rsidRPr="00543F4A" w:rsidRDefault="00000000">
            <w:pPr>
              <w:rPr>
                <w:color w:val="000000" w:themeColor="text1"/>
              </w:rPr>
            </w:pPr>
            <w:r w:rsidRPr="00543F4A">
              <w:rPr>
                <w:b/>
                <w:bCs/>
                <w:color w:val="000000" w:themeColor="text1"/>
              </w:rPr>
              <w:t>Project / Proyecto</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144D7E" w14:textId="77777777" w:rsidR="003A3732" w:rsidRPr="00543F4A" w:rsidRDefault="00000000">
            <w:pPr>
              <w:rPr>
                <w:color w:val="000000" w:themeColor="text1"/>
                <w:lang w:val="es-CO"/>
              </w:rPr>
            </w:pPr>
            <w:r w:rsidRPr="00543F4A">
              <w:rPr>
                <w:color w:val="000000" w:themeColor="text1"/>
                <w:lang w:val="es-CO"/>
              </w:rPr>
              <w:t>SITM-MIO — equivalencia funcional entre las versiones V1, V2 y V3.</w:t>
            </w:r>
          </w:p>
        </w:tc>
      </w:tr>
      <w:tr w:rsidR="003A3732" w:rsidRPr="00543F4A" w14:paraId="74343439"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6BD542C" w14:textId="77777777" w:rsidR="003A3732" w:rsidRPr="00543F4A" w:rsidRDefault="00000000">
            <w:pPr>
              <w:rPr>
                <w:color w:val="000000" w:themeColor="text1"/>
              </w:rPr>
            </w:pPr>
            <w:r w:rsidRPr="00543F4A">
              <w:rPr>
                <w:b/>
                <w:bCs/>
                <w:color w:val="000000" w:themeColor="text1"/>
              </w:rPr>
              <w:t>Scenario(s)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5306B0" w14:textId="77777777" w:rsidR="003A3732" w:rsidRPr="00543F4A" w:rsidRDefault="00000000">
            <w:pPr>
              <w:rPr>
                <w:color w:val="000000" w:themeColor="text1"/>
                <w:lang w:val="es-CO"/>
              </w:rPr>
            </w:pPr>
            <w:r w:rsidRPr="00543F4A">
              <w:rPr>
                <w:color w:val="000000" w:themeColor="text1"/>
                <w:lang w:val="es-CO"/>
              </w:rPr>
              <w:t xml:space="preserve">Las tres versiones procesan exactamente el mismo </w:t>
            </w:r>
            <w:proofErr w:type="spellStart"/>
            <w:r w:rsidRPr="00543F4A">
              <w:rPr>
                <w:color w:val="000000" w:themeColor="text1"/>
                <w:lang w:val="es-CO"/>
              </w:rPr>
              <w:t>dataset</w:t>
            </w:r>
            <w:proofErr w:type="spellEnd"/>
            <w:r w:rsidRPr="00543F4A">
              <w:rPr>
                <w:color w:val="000000" w:themeColor="text1"/>
                <w:lang w:val="es-CO"/>
              </w:rPr>
              <w:t xml:space="preserve"> y deben producir resultados intercambiables ruta-mes a ruta-mes, garantizando que la decisión de despliegue no altera la velocidad promedio reportada.</w:t>
            </w:r>
          </w:p>
        </w:tc>
      </w:tr>
      <w:tr w:rsidR="003A3732" w:rsidRPr="00543F4A" w14:paraId="0C39EEBA"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1C467F2" w14:textId="77777777" w:rsidR="003A3732" w:rsidRPr="00543F4A" w:rsidRDefault="00000000">
            <w:pPr>
              <w:rPr>
                <w:color w:val="000000" w:themeColor="text1"/>
              </w:rPr>
            </w:pPr>
            <w:r w:rsidRPr="00543F4A">
              <w:rPr>
                <w:b/>
                <w:bCs/>
                <w:color w:val="000000" w:themeColor="text1"/>
              </w:rPr>
              <w:t>Business Goals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D45E7F" w14:textId="77777777" w:rsidR="003A3732" w:rsidRPr="00543F4A" w:rsidRDefault="00000000">
            <w:pPr>
              <w:rPr>
                <w:color w:val="000000" w:themeColor="text1"/>
                <w:lang w:val="es-CO"/>
              </w:rPr>
            </w:pPr>
            <w:r w:rsidRPr="00543F4A">
              <w:rPr>
                <w:color w:val="000000" w:themeColor="text1"/>
                <w:lang w:val="es-CO"/>
              </w:rPr>
              <w:t>Confiabilidad del análisis histórico independiente de la versión elegida; trazabilidad de los resultados para auditoría.</w:t>
            </w:r>
          </w:p>
        </w:tc>
      </w:tr>
      <w:tr w:rsidR="003A3732" w:rsidRPr="00543F4A" w14:paraId="5D231F26"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5881F14" w14:textId="77777777" w:rsidR="003A3732" w:rsidRPr="00543F4A" w:rsidRDefault="00000000">
            <w:pPr>
              <w:rPr>
                <w:color w:val="000000" w:themeColor="text1"/>
              </w:rPr>
            </w:pPr>
            <w:r w:rsidRPr="00543F4A">
              <w:rPr>
                <w:b/>
                <w:bCs/>
                <w:color w:val="000000" w:themeColor="text1"/>
              </w:rPr>
              <w:lastRenderedPageBreak/>
              <w:t>Relevant Quality Attributes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21CFD02" w14:textId="77777777" w:rsidR="003A3732" w:rsidRPr="00543F4A" w:rsidRDefault="00000000">
            <w:pPr>
              <w:rPr>
                <w:color w:val="000000" w:themeColor="text1"/>
              </w:rPr>
            </w:pPr>
            <w:proofErr w:type="spellStart"/>
            <w:r w:rsidRPr="00543F4A">
              <w:rPr>
                <w:color w:val="000000" w:themeColor="text1"/>
              </w:rPr>
              <w:t>Correctitud</w:t>
            </w:r>
            <w:proofErr w:type="spellEnd"/>
            <w:r w:rsidRPr="00543F4A">
              <w:rPr>
                <w:color w:val="000000" w:themeColor="text1"/>
              </w:rPr>
              <w:t xml:space="preserve">, </w:t>
            </w:r>
            <w:proofErr w:type="spellStart"/>
            <w:r w:rsidRPr="00543F4A">
              <w:rPr>
                <w:color w:val="000000" w:themeColor="text1"/>
              </w:rPr>
              <w:t>Confiabilidad</w:t>
            </w:r>
            <w:proofErr w:type="spellEnd"/>
            <w:r w:rsidRPr="00543F4A">
              <w:rPr>
                <w:color w:val="000000" w:themeColor="text1"/>
              </w:rPr>
              <w:t xml:space="preserve">, </w:t>
            </w:r>
            <w:proofErr w:type="spellStart"/>
            <w:r w:rsidRPr="00543F4A">
              <w:rPr>
                <w:color w:val="000000" w:themeColor="text1"/>
              </w:rPr>
              <w:t>Trazabilidad</w:t>
            </w:r>
            <w:proofErr w:type="spellEnd"/>
          </w:p>
        </w:tc>
      </w:tr>
      <w:tr w:rsidR="003A3732" w:rsidRPr="00543F4A" w14:paraId="7DD2A807" w14:textId="77777777">
        <w:tblPrEx>
          <w:tblCellMar>
            <w:top w:w="0" w:type="dxa"/>
            <w:bottom w:w="0" w:type="dxa"/>
          </w:tblCellMar>
        </w:tblPrEx>
        <w:tc>
          <w:tcPr>
            <w:tcW w:w="2400" w:type="dxa"/>
            <w:vMerge w:val="restart"/>
            <w:tcBorders>
              <w:top w:val="single" w:sz="4" w:space="0" w:color="BFBFBF"/>
              <w:left w:val="single" w:sz="4" w:space="0" w:color="BFBFBF"/>
              <w:bottom w:val="single" w:sz="4" w:space="0" w:color="BFBFBF"/>
              <w:right w:val="single" w:sz="4" w:space="0" w:color="BFBFBF"/>
            </w:tcBorders>
            <w:shd w:val="clear" w:color="auto" w:fill="DDE6F0"/>
            <w:tcMar>
              <w:top w:w="80" w:type="dxa"/>
              <w:left w:w="120" w:type="dxa"/>
              <w:bottom w:w="80" w:type="dxa"/>
              <w:right w:w="120" w:type="dxa"/>
            </w:tcMar>
            <w:vAlign w:val="center"/>
          </w:tcPr>
          <w:p w14:paraId="276EE486" w14:textId="77777777" w:rsidR="003A3732" w:rsidRPr="00543F4A" w:rsidRDefault="00000000">
            <w:pPr>
              <w:jc w:val="center"/>
              <w:rPr>
                <w:color w:val="000000" w:themeColor="text1"/>
              </w:rPr>
            </w:pPr>
            <w:r w:rsidRPr="00543F4A">
              <w:rPr>
                <w:b/>
                <w:bCs/>
                <w:color w:val="000000" w:themeColor="text1"/>
              </w:rPr>
              <w:t>Scenario Components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441BBD9" w14:textId="77777777" w:rsidR="003A3732" w:rsidRPr="00543F4A" w:rsidRDefault="00000000">
            <w:pPr>
              <w:rPr>
                <w:color w:val="000000" w:themeColor="text1"/>
              </w:rPr>
            </w:pPr>
            <w:r w:rsidRPr="00543F4A">
              <w:rPr>
                <w:b/>
                <w:bCs/>
                <w:color w:val="000000" w:themeColor="text1"/>
              </w:rPr>
              <w:t>Stimulus</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D0657F" w14:textId="77777777" w:rsidR="003A3732" w:rsidRPr="00543F4A" w:rsidRDefault="00000000">
            <w:pPr>
              <w:rPr>
                <w:color w:val="000000" w:themeColor="text1"/>
                <w:lang w:val="es-CO"/>
              </w:rPr>
            </w:pPr>
            <w:r w:rsidRPr="00543F4A">
              <w:rPr>
                <w:color w:val="000000" w:themeColor="text1"/>
                <w:lang w:val="es-CO"/>
              </w:rPr>
              <w:t>Ejecución de V1, V2 y V3 con la misma entrada (datagrams4Pilot + lines-241-ActiveGT).</w:t>
            </w:r>
          </w:p>
        </w:tc>
      </w:tr>
      <w:tr w:rsidR="003A3732" w:rsidRPr="00543F4A" w14:paraId="1373B362"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15850E28"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C7CC084" w14:textId="77777777" w:rsidR="003A3732" w:rsidRPr="00543F4A" w:rsidRDefault="00000000">
            <w:pPr>
              <w:rPr>
                <w:color w:val="000000" w:themeColor="text1"/>
              </w:rPr>
            </w:pPr>
            <w:r w:rsidRPr="00543F4A">
              <w:rPr>
                <w:b/>
                <w:bCs/>
                <w:color w:val="000000" w:themeColor="text1"/>
              </w:rPr>
              <w:t>Stimulus Source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F25355" w14:textId="77777777" w:rsidR="003A3732" w:rsidRPr="00543F4A" w:rsidRDefault="00000000">
            <w:pPr>
              <w:rPr>
                <w:color w:val="000000" w:themeColor="text1"/>
              </w:rPr>
            </w:pPr>
            <w:proofErr w:type="spellStart"/>
            <w:r w:rsidRPr="00543F4A">
              <w:rPr>
                <w:color w:val="000000" w:themeColor="text1"/>
              </w:rPr>
              <w:t>Validador</w:t>
            </w:r>
            <w:proofErr w:type="spellEnd"/>
            <w:r w:rsidRPr="00543F4A">
              <w:rPr>
                <w:color w:val="000000" w:themeColor="text1"/>
              </w:rPr>
              <w:t xml:space="preserve"> del </w:t>
            </w:r>
            <w:proofErr w:type="spellStart"/>
            <w:r w:rsidRPr="00543F4A">
              <w:rPr>
                <w:color w:val="000000" w:themeColor="text1"/>
              </w:rPr>
              <w:t>experimento</w:t>
            </w:r>
            <w:proofErr w:type="spellEnd"/>
            <w:r w:rsidRPr="00543F4A">
              <w:rPr>
                <w:color w:val="000000" w:themeColor="text1"/>
              </w:rPr>
              <w:t>.</w:t>
            </w:r>
          </w:p>
        </w:tc>
      </w:tr>
      <w:tr w:rsidR="003A3732" w:rsidRPr="00543F4A" w14:paraId="537320FF"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58B55F5D" w14:textId="77777777" w:rsidR="003A3732" w:rsidRPr="00543F4A" w:rsidRDefault="003A3732">
            <w:pPr>
              <w:rPr>
                <w:color w:val="000000" w:themeColor="text1"/>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118456E" w14:textId="77777777" w:rsidR="003A3732" w:rsidRPr="00543F4A" w:rsidRDefault="00000000">
            <w:pPr>
              <w:rPr>
                <w:color w:val="000000" w:themeColor="text1"/>
              </w:rPr>
            </w:pPr>
            <w:r w:rsidRPr="00543F4A">
              <w:rPr>
                <w:b/>
                <w:bCs/>
                <w:color w:val="000000" w:themeColor="text1"/>
              </w:rPr>
              <w:t>Artifact</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2C7436" w14:textId="77777777" w:rsidR="003A3732" w:rsidRPr="00543F4A" w:rsidRDefault="00000000">
            <w:pPr>
              <w:rPr>
                <w:color w:val="000000" w:themeColor="text1"/>
                <w:lang w:val="es-CO"/>
              </w:rPr>
            </w:pPr>
            <w:r w:rsidRPr="00543F4A">
              <w:rPr>
                <w:color w:val="000000" w:themeColor="text1"/>
                <w:lang w:val="es-CO"/>
              </w:rPr>
              <w:t>Archivos de salida resultado_v1.csv, resultado_v2.csv y resultado_dist.csv.</w:t>
            </w:r>
          </w:p>
        </w:tc>
      </w:tr>
      <w:tr w:rsidR="003A3732" w:rsidRPr="00543F4A" w14:paraId="6CCC8C1E"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02C5A743"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AE79E5" w14:textId="77777777" w:rsidR="003A3732" w:rsidRPr="00543F4A" w:rsidRDefault="00000000">
            <w:pPr>
              <w:rPr>
                <w:color w:val="000000" w:themeColor="text1"/>
              </w:rPr>
            </w:pPr>
            <w:r w:rsidRPr="00543F4A">
              <w:rPr>
                <w:b/>
                <w:bCs/>
                <w:color w:val="000000" w:themeColor="text1"/>
              </w:rPr>
              <w:t>Environment</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874E1E" w14:textId="77777777" w:rsidR="003A3732" w:rsidRPr="00543F4A" w:rsidRDefault="00000000">
            <w:pPr>
              <w:rPr>
                <w:color w:val="000000" w:themeColor="text1"/>
                <w:lang w:val="es-CO"/>
              </w:rPr>
            </w:pPr>
            <w:r w:rsidRPr="00543F4A">
              <w:rPr>
                <w:color w:val="000000" w:themeColor="text1"/>
                <w:lang w:val="es-CO"/>
              </w:rPr>
              <w:t xml:space="preserve">Misma ventana temporal, mismo conjunto de filtros de </w:t>
            </w:r>
            <w:proofErr w:type="spellStart"/>
            <w:r w:rsidRPr="00543F4A">
              <w:rPr>
                <w:color w:val="000000" w:themeColor="text1"/>
                <w:lang w:val="es-CO"/>
              </w:rPr>
              <w:t>pre-procesamiento</w:t>
            </w:r>
            <w:proofErr w:type="spellEnd"/>
            <w:r w:rsidRPr="00543F4A">
              <w:rPr>
                <w:color w:val="000000" w:themeColor="text1"/>
                <w:lang w:val="es-CO"/>
              </w:rPr>
              <w:t>, mismo ordenamiento de datagramas.</w:t>
            </w:r>
          </w:p>
        </w:tc>
      </w:tr>
      <w:tr w:rsidR="003A3732" w:rsidRPr="00543F4A" w14:paraId="459B3578"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7E285614"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C7B2EC8" w14:textId="77777777" w:rsidR="003A3732" w:rsidRPr="00543F4A" w:rsidRDefault="00000000">
            <w:pPr>
              <w:rPr>
                <w:color w:val="000000" w:themeColor="text1"/>
              </w:rPr>
            </w:pPr>
            <w:r w:rsidRPr="00543F4A">
              <w:rPr>
                <w:b/>
                <w:bCs/>
                <w:color w:val="000000" w:themeColor="text1"/>
              </w:rPr>
              <w:t>Response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BE8FB0" w14:textId="77777777" w:rsidR="003A3732" w:rsidRPr="00543F4A" w:rsidRDefault="00000000">
            <w:pPr>
              <w:rPr>
                <w:color w:val="000000" w:themeColor="text1"/>
                <w:lang w:val="es-CO"/>
              </w:rPr>
            </w:pPr>
            <w:r w:rsidRPr="00543F4A">
              <w:rPr>
                <w:color w:val="000000" w:themeColor="text1"/>
                <w:lang w:val="es-CO"/>
              </w:rPr>
              <w:t>Los tres CSV de salida son equivalentes en cobertura y en velocidad ruta-mes a ruta-mes.</w:t>
            </w:r>
          </w:p>
        </w:tc>
      </w:tr>
      <w:tr w:rsidR="003A3732" w:rsidRPr="00543F4A" w14:paraId="084C64D7"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6E5F10F6"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01A9B70" w14:textId="77777777" w:rsidR="003A3732" w:rsidRPr="00543F4A" w:rsidRDefault="00000000">
            <w:pPr>
              <w:rPr>
                <w:color w:val="000000" w:themeColor="text1"/>
              </w:rPr>
            </w:pPr>
            <w:r w:rsidRPr="00543F4A">
              <w:rPr>
                <w:b/>
                <w:bCs/>
                <w:color w:val="000000" w:themeColor="text1"/>
              </w:rPr>
              <w:t>Response Measure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C9EB16" w14:textId="77777777" w:rsidR="003A3732" w:rsidRPr="00543F4A" w:rsidRDefault="00000000">
            <w:pPr>
              <w:rPr>
                <w:color w:val="000000" w:themeColor="text1"/>
                <w:lang w:val="es-CO"/>
              </w:rPr>
            </w:pPr>
            <w:r w:rsidRPr="00543F4A">
              <w:rPr>
                <w:color w:val="000000" w:themeColor="text1"/>
                <w:lang w:val="es-CO"/>
              </w:rPr>
              <w:t>Cobertura idéntica (555 ruta-mes, 521 OK) y |</w:t>
            </w:r>
            <w:proofErr w:type="spellStart"/>
            <w:r w:rsidRPr="00543F4A">
              <w:rPr>
                <w:color w:val="000000" w:themeColor="text1"/>
                <w:lang w:val="es-CO"/>
              </w:rPr>
              <w:t>spd_A</w:t>
            </w:r>
            <w:proofErr w:type="spellEnd"/>
            <w:r w:rsidRPr="00543F4A">
              <w:rPr>
                <w:color w:val="000000" w:themeColor="text1"/>
                <w:lang w:val="es-CO"/>
              </w:rPr>
              <w:t xml:space="preserve"> − </w:t>
            </w:r>
            <w:proofErr w:type="spellStart"/>
            <w:r w:rsidRPr="00543F4A">
              <w:rPr>
                <w:color w:val="000000" w:themeColor="text1"/>
                <w:lang w:val="es-CO"/>
              </w:rPr>
              <w:t>spd_B</w:t>
            </w:r>
            <w:proofErr w:type="spellEnd"/>
            <w:r w:rsidRPr="00543F4A">
              <w:rPr>
                <w:color w:val="000000" w:themeColor="text1"/>
                <w:lang w:val="es-CO"/>
              </w:rPr>
              <w:t>|/</w:t>
            </w:r>
            <w:proofErr w:type="spellStart"/>
            <w:r w:rsidRPr="00543F4A">
              <w:rPr>
                <w:color w:val="000000" w:themeColor="text1"/>
                <w:lang w:val="es-CO"/>
              </w:rPr>
              <w:t>spd_A</w:t>
            </w:r>
            <w:proofErr w:type="spellEnd"/>
            <w:r w:rsidRPr="00543F4A">
              <w:rPr>
                <w:color w:val="000000" w:themeColor="text1"/>
                <w:lang w:val="es-CO"/>
              </w:rPr>
              <w:t xml:space="preserve"> &lt; 1 % en todas las ruta-mes con </w:t>
            </w:r>
            <w:proofErr w:type="gramStart"/>
            <w:r w:rsidRPr="00543F4A">
              <w:rPr>
                <w:color w:val="000000" w:themeColor="text1"/>
                <w:lang w:val="es-CO"/>
              </w:rPr>
              <w:t>status</w:t>
            </w:r>
            <w:proofErr w:type="gramEnd"/>
            <w:r w:rsidRPr="00543F4A">
              <w:rPr>
                <w:color w:val="000000" w:themeColor="text1"/>
                <w:lang w:val="es-CO"/>
              </w:rPr>
              <w:t xml:space="preserve"> OK.</w:t>
            </w:r>
          </w:p>
        </w:tc>
      </w:tr>
      <w:tr w:rsidR="003A3732" w:rsidRPr="00543F4A" w14:paraId="3EB77554"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C54845" w14:textId="77777777" w:rsidR="003A3732" w:rsidRPr="00543F4A" w:rsidRDefault="00000000">
            <w:pPr>
              <w:rPr>
                <w:color w:val="000000" w:themeColor="text1"/>
              </w:rPr>
            </w:pPr>
            <w:r w:rsidRPr="00543F4A">
              <w:rPr>
                <w:b/>
                <w:bCs/>
                <w:color w:val="000000" w:themeColor="text1"/>
              </w:rPr>
              <w:t>Questions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C7279CD" w14:textId="77777777" w:rsidR="003A3732" w:rsidRPr="00543F4A" w:rsidRDefault="00000000">
            <w:pPr>
              <w:rPr>
                <w:color w:val="000000" w:themeColor="text1"/>
              </w:rPr>
            </w:pPr>
            <w:r w:rsidRPr="00543F4A">
              <w:rPr>
                <w:color w:val="000000" w:themeColor="text1"/>
                <w:lang w:val="es-CO"/>
              </w:rPr>
              <w:t xml:space="preserve">¿Se debe extraer la política de filtrado a un módulo común usado por las tres versiones? </w:t>
            </w:r>
            <w:r w:rsidRPr="00543F4A">
              <w:rPr>
                <w:color w:val="000000" w:themeColor="text1"/>
              </w:rPr>
              <w:t>¿</w:t>
            </w:r>
            <w:proofErr w:type="spellStart"/>
            <w:r w:rsidRPr="00543F4A">
              <w:rPr>
                <w:color w:val="000000" w:themeColor="text1"/>
              </w:rPr>
              <w:t>Qué</w:t>
            </w:r>
            <w:proofErr w:type="spellEnd"/>
            <w:r w:rsidRPr="00543F4A">
              <w:rPr>
                <w:color w:val="000000" w:themeColor="text1"/>
              </w:rPr>
              <w:t xml:space="preserve"> </w:t>
            </w:r>
            <w:proofErr w:type="spellStart"/>
            <w:r w:rsidRPr="00543F4A">
              <w:rPr>
                <w:color w:val="000000" w:themeColor="text1"/>
              </w:rPr>
              <w:t>tolerancia</w:t>
            </w:r>
            <w:proofErr w:type="spellEnd"/>
            <w:r w:rsidRPr="00543F4A">
              <w:rPr>
                <w:color w:val="000000" w:themeColor="text1"/>
              </w:rPr>
              <w:t xml:space="preserve"> es </w:t>
            </w:r>
            <w:proofErr w:type="spellStart"/>
            <w:r w:rsidRPr="00543F4A">
              <w:rPr>
                <w:color w:val="000000" w:themeColor="text1"/>
              </w:rPr>
              <w:t>aceptable</w:t>
            </w:r>
            <w:proofErr w:type="spellEnd"/>
            <w:r w:rsidRPr="00543F4A">
              <w:rPr>
                <w:color w:val="000000" w:themeColor="text1"/>
              </w:rPr>
              <w:t xml:space="preserve"> para </w:t>
            </w:r>
            <w:proofErr w:type="spellStart"/>
            <w:r w:rsidRPr="00543F4A">
              <w:rPr>
                <w:color w:val="000000" w:themeColor="text1"/>
              </w:rPr>
              <w:t>considerar</w:t>
            </w:r>
            <w:proofErr w:type="spellEnd"/>
            <w:r w:rsidRPr="00543F4A">
              <w:rPr>
                <w:color w:val="000000" w:themeColor="text1"/>
              </w:rPr>
              <w:t xml:space="preserve"> dos </w:t>
            </w:r>
            <w:proofErr w:type="spellStart"/>
            <w:r w:rsidRPr="00543F4A">
              <w:rPr>
                <w:color w:val="000000" w:themeColor="text1"/>
              </w:rPr>
              <w:t>versiones</w:t>
            </w:r>
            <w:proofErr w:type="spellEnd"/>
            <w:r w:rsidRPr="00543F4A">
              <w:rPr>
                <w:color w:val="000000" w:themeColor="text1"/>
              </w:rPr>
              <w:t xml:space="preserve"> </w:t>
            </w:r>
            <w:proofErr w:type="spellStart"/>
            <w:r w:rsidRPr="00543F4A">
              <w:rPr>
                <w:color w:val="000000" w:themeColor="text1"/>
              </w:rPr>
              <w:t>equivalentes</w:t>
            </w:r>
            <w:proofErr w:type="spellEnd"/>
            <w:r w:rsidRPr="00543F4A">
              <w:rPr>
                <w:color w:val="000000" w:themeColor="text1"/>
              </w:rPr>
              <w:t>?</w:t>
            </w:r>
          </w:p>
        </w:tc>
      </w:tr>
      <w:tr w:rsidR="003A3732" w:rsidRPr="00543F4A" w14:paraId="20DE2F80"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F1CF8C6" w14:textId="77777777" w:rsidR="003A3732" w:rsidRPr="00543F4A" w:rsidRDefault="00000000">
            <w:pPr>
              <w:rPr>
                <w:color w:val="000000" w:themeColor="text1"/>
              </w:rPr>
            </w:pPr>
            <w:r w:rsidRPr="00543F4A">
              <w:rPr>
                <w:b/>
                <w:bCs/>
                <w:color w:val="000000" w:themeColor="text1"/>
              </w:rPr>
              <w:t>Issues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8094EE" w14:textId="77777777" w:rsidR="003A3732" w:rsidRPr="00543F4A" w:rsidRDefault="00000000">
            <w:pPr>
              <w:rPr>
                <w:color w:val="000000" w:themeColor="text1"/>
                <w:lang w:val="es-CO"/>
              </w:rPr>
            </w:pPr>
            <w:r w:rsidRPr="00543F4A">
              <w:rPr>
                <w:color w:val="000000" w:themeColor="text1"/>
                <w:lang w:val="es-CO"/>
              </w:rPr>
              <w:t xml:space="preserve">V2 diverge de V1/V3 fuera del mes 2018-05 por una política de agregación distinta del </w:t>
            </w:r>
            <w:proofErr w:type="spellStart"/>
            <w:r w:rsidRPr="00543F4A">
              <w:rPr>
                <w:color w:val="000000" w:themeColor="text1"/>
                <w:lang w:val="es-CO"/>
              </w:rPr>
              <w:t>totalTimeSeconds</w:t>
            </w:r>
            <w:proofErr w:type="spellEnd"/>
            <w:r w:rsidRPr="00543F4A">
              <w:rPr>
                <w:color w:val="000000" w:themeColor="text1"/>
                <w:lang w:val="es-CO"/>
              </w:rPr>
              <w:t>; el escenario se cumple V1↔</w:t>
            </w:r>
            <w:proofErr w:type="gramStart"/>
            <w:r w:rsidRPr="00543F4A">
              <w:rPr>
                <w:color w:val="000000" w:themeColor="text1"/>
                <w:lang w:val="es-CO"/>
              </w:rPr>
              <w:t>V3</w:t>
            </w:r>
            <w:proofErr w:type="gramEnd"/>
            <w:r w:rsidRPr="00543F4A">
              <w:rPr>
                <w:color w:val="000000" w:themeColor="text1"/>
                <w:lang w:val="es-CO"/>
              </w:rPr>
              <w:t xml:space="preserve"> pero falla V2↔V1 hasta unificar la lógica.</w:t>
            </w:r>
          </w:p>
        </w:tc>
      </w:tr>
    </w:tbl>
    <w:p w14:paraId="06D10E75" w14:textId="77777777" w:rsidR="003A3732" w:rsidRPr="00543F4A" w:rsidRDefault="00000000">
      <w:pPr>
        <w:pStyle w:val="Heading2"/>
        <w:spacing w:before="200"/>
        <w:rPr>
          <w:color w:val="000000" w:themeColor="text1"/>
          <w:lang w:val="es-CO"/>
        </w:rPr>
      </w:pPr>
      <w:r w:rsidRPr="00543F4A">
        <w:rPr>
          <w:color w:val="000000" w:themeColor="text1"/>
          <w:lang w:val="es-CO"/>
        </w:rPr>
        <w:t>Escenario QAW 4 — Disponibilidad / Tolerancia a fallos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4041"/>
        <w:gridCol w:w="3318"/>
      </w:tblGrid>
      <w:tr w:rsidR="003A3732" w:rsidRPr="00543F4A" w14:paraId="3B0DD96D"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D244086" w14:textId="77777777" w:rsidR="003A3732" w:rsidRPr="00543F4A" w:rsidRDefault="00000000">
            <w:pPr>
              <w:rPr>
                <w:color w:val="000000" w:themeColor="text1"/>
              </w:rPr>
            </w:pPr>
            <w:r w:rsidRPr="00543F4A">
              <w:rPr>
                <w:b/>
                <w:bCs/>
                <w:color w:val="000000" w:themeColor="text1"/>
              </w:rPr>
              <w:lastRenderedPageBreak/>
              <w:t>Project / Proyecto</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CC19FE" w14:textId="77777777" w:rsidR="003A3732" w:rsidRPr="00543F4A" w:rsidRDefault="00000000">
            <w:pPr>
              <w:rPr>
                <w:color w:val="000000" w:themeColor="text1"/>
                <w:lang w:val="es-CO"/>
              </w:rPr>
            </w:pPr>
            <w:r w:rsidRPr="00543F4A">
              <w:rPr>
                <w:color w:val="000000" w:themeColor="text1"/>
                <w:lang w:val="es-CO"/>
              </w:rPr>
              <w:t>SITM-MIO — tolerancia a fallos parcial del subsistema distribuido (V3).</w:t>
            </w:r>
          </w:p>
        </w:tc>
      </w:tr>
      <w:tr w:rsidR="003A3732" w:rsidRPr="00543F4A" w14:paraId="12B7492E"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D5AEE43" w14:textId="77777777" w:rsidR="003A3732" w:rsidRPr="00543F4A" w:rsidRDefault="00000000">
            <w:pPr>
              <w:rPr>
                <w:color w:val="000000" w:themeColor="text1"/>
              </w:rPr>
            </w:pPr>
            <w:r w:rsidRPr="00543F4A">
              <w:rPr>
                <w:b/>
                <w:bCs/>
                <w:color w:val="000000" w:themeColor="text1"/>
              </w:rPr>
              <w:t>Scenario(s)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7334A4" w14:textId="77777777" w:rsidR="003A3732" w:rsidRPr="00543F4A" w:rsidRDefault="00000000">
            <w:pPr>
              <w:rPr>
                <w:color w:val="000000" w:themeColor="text1"/>
                <w:lang w:val="es-CO"/>
              </w:rPr>
            </w:pPr>
            <w:r w:rsidRPr="00543F4A">
              <w:rPr>
                <w:color w:val="000000" w:themeColor="text1"/>
                <w:lang w:val="es-CO"/>
              </w:rPr>
              <w:t xml:space="preserve">Durante una ejecución de V3, uno de los </w:t>
            </w:r>
            <w:proofErr w:type="spellStart"/>
            <w:r w:rsidRPr="00543F4A">
              <w:rPr>
                <w:color w:val="000000" w:themeColor="text1"/>
                <w:lang w:val="es-CO"/>
              </w:rPr>
              <w:t>workers</w:t>
            </w:r>
            <w:proofErr w:type="spellEnd"/>
            <w:r w:rsidRPr="00543F4A">
              <w:rPr>
                <w:color w:val="000000" w:themeColor="text1"/>
                <w:lang w:val="es-CO"/>
              </w:rPr>
              <w:t xml:space="preserve"> cae por fallo de hardware o pérdida de red; el cómputo no debe abortar y debe terminar con los </w:t>
            </w:r>
            <w:proofErr w:type="spellStart"/>
            <w:r w:rsidRPr="00543F4A">
              <w:rPr>
                <w:color w:val="000000" w:themeColor="text1"/>
                <w:lang w:val="es-CO"/>
              </w:rPr>
              <w:t>workers</w:t>
            </w:r>
            <w:proofErr w:type="spellEnd"/>
            <w:r w:rsidRPr="00543F4A">
              <w:rPr>
                <w:color w:val="000000" w:themeColor="text1"/>
                <w:lang w:val="es-CO"/>
              </w:rPr>
              <w:t xml:space="preserve"> restantes.</w:t>
            </w:r>
          </w:p>
        </w:tc>
      </w:tr>
      <w:tr w:rsidR="003A3732" w:rsidRPr="00543F4A" w14:paraId="1FC3F463"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C7F15C5" w14:textId="77777777" w:rsidR="003A3732" w:rsidRPr="00543F4A" w:rsidRDefault="00000000">
            <w:pPr>
              <w:rPr>
                <w:color w:val="000000" w:themeColor="text1"/>
              </w:rPr>
            </w:pPr>
            <w:r w:rsidRPr="00543F4A">
              <w:rPr>
                <w:b/>
                <w:bCs/>
                <w:color w:val="000000" w:themeColor="text1"/>
              </w:rPr>
              <w:t>Business Goals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72F8E9" w14:textId="77777777" w:rsidR="003A3732" w:rsidRPr="00543F4A" w:rsidRDefault="00000000">
            <w:pPr>
              <w:rPr>
                <w:color w:val="000000" w:themeColor="text1"/>
                <w:lang w:val="es-CO"/>
              </w:rPr>
            </w:pPr>
            <w:r w:rsidRPr="00543F4A">
              <w:rPr>
                <w:color w:val="000000" w:themeColor="text1"/>
                <w:lang w:val="es-CO"/>
              </w:rPr>
              <w:t>Continuidad del servicio analítico ante fallos en la infraestructura de procesamiento.</w:t>
            </w:r>
          </w:p>
        </w:tc>
      </w:tr>
      <w:tr w:rsidR="003A3732" w:rsidRPr="00543F4A" w14:paraId="1F8D5AB5"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B834977" w14:textId="77777777" w:rsidR="003A3732" w:rsidRPr="00543F4A" w:rsidRDefault="00000000">
            <w:pPr>
              <w:rPr>
                <w:color w:val="000000" w:themeColor="text1"/>
              </w:rPr>
            </w:pPr>
            <w:r w:rsidRPr="00543F4A">
              <w:rPr>
                <w:b/>
                <w:bCs/>
                <w:color w:val="000000" w:themeColor="text1"/>
              </w:rPr>
              <w:t>Relevant Quality Attributes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A6295B" w14:textId="77777777" w:rsidR="003A3732" w:rsidRPr="00543F4A" w:rsidRDefault="00000000">
            <w:pPr>
              <w:rPr>
                <w:color w:val="000000" w:themeColor="text1"/>
              </w:rPr>
            </w:pPr>
            <w:proofErr w:type="spellStart"/>
            <w:r w:rsidRPr="00543F4A">
              <w:rPr>
                <w:color w:val="000000" w:themeColor="text1"/>
              </w:rPr>
              <w:t>Disponibilidad</w:t>
            </w:r>
            <w:proofErr w:type="spellEnd"/>
            <w:r w:rsidRPr="00543F4A">
              <w:rPr>
                <w:color w:val="000000" w:themeColor="text1"/>
              </w:rPr>
              <w:t xml:space="preserve">, </w:t>
            </w:r>
            <w:proofErr w:type="spellStart"/>
            <w:r w:rsidRPr="00543F4A">
              <w:rPr>
                <w:color w:val="000000" w:themeColor="text1"/>
              </w:rPr>
              <w:t>Tolerancia</w:t>
            </w:r>
            <w:proofErr w:type="spellEnd"/>
            <w:r w:rsidRPr="00543F4A">
              <w:rPr>
                <w:color w:val="000000" w:themeColor="text1"/>
              </w:rPr>
              <w:t xml:space="preserve"> a </w:t>
            </w:r>
            <w:proofErr w:type="spellStart"/>
            <w:r w:rsidRPr="00543F4A">
              <w:rPr>
                <w:color w:val="000000" w:themeColor="text1"/>
              </w:rPr>
              <w:t>fallos</w:t>
            </w:r>
            <w:proofErr w:type="spellEnd"/>
          </w:p>
        </w:tc>
      </w:tr>
      <w:tr w:rsidR="003A3732" w:rsidRPr="00543F4A" w14:paraId="0894020D" w14:textId="77777777">
        <w:tblPrEx>
          <w:tblCellMar>
            <w:top w:w="0" w:type="dxa"/>
            <w:bottom w:w="0" w:type="dxa"/>
          </w:tblCellMar>
        </w:tblPrEx>
        <w:tc>
          <w:tcPr>
            <w:tcW w:w="2400" w:type="dxa"/>
            <w:vMerge w:val="restart"/>
            <w:tcBorders>
              <w:top w:val="single" w:sz="4" w:space="0" w:color="BFBFBF"/>
              <w:left w:val="single" w:sz="4" w:space="0" w:color="BFBFBF"/>
              <w:bottom w:val="single" w:sz="4" w:space="0" w:color="BFBFBF"/>
              <w:right w:val="single" w:sz="4" w:space="0" w:color="BFBFBF"/>
            </w:tcBorders>
            <w:shd w:val="clear" w:color="auto" w:fill="DDE6F0"/>
            <w:tcMar>
              <w:top w:w="80" w:type="dxa"/>
              <w:left w:w="120" w:type="dxa"/>
              <w:bottom w:w="80" w:type="dxa"/>
              <w:right w:w="120" w:type="dxa"/>
            </w:tcMar>
            <w:vAlign w:val="center"/>
          </w:tcPr>
          <w:p w14:paraId="0CDD92A5" w14:textId="77777777" w:rsidR="003A3732" w:rsidRPr="00543F4A" w:rsidRDefault="00000000">
            <w:pPr>
              <w:jc w:val="center"/>
              <w:rPr>
                <w:color w:val="000000" w:themeColor="text1"/>
              </w:rPr>
            </w:pPr>
            <w:r w:rsidRPr="00543F4A">
              <w:rPr>
                <w:b/>
                <w:bCs/>
                <w:color w:val="000000" w:themeColor="text1"/>
              </w:rPr>
              <w:t>Scenario Components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B4F82F5" w14:textId="77777777" w:rsidR="003A3732" w:rsidRPr="00543F4A" w:rsidRDefault="00000000">
            <w:pPr>
              <w:rPr>
                <w:color w:val="000000" w:themeColor="text1"/>
              </w:rPr>
            </w:pPr>
            <w:r w:rsidRPr="00543F4A">
              <w:rPr>
                <w:b/>
                <w:bCs/>
                <w:color w:val="000000" w:themeColor="text1"/>
              </w:rPr>
              <w:t>Stimulus</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5FC1A1" w14:textId="77777777" w:rsidR="003A3732" w:rsidRPr="00543F4A" w:rsidRDefault="00000000">
            <w:pPr>
              <w:rPr>
                <w:color w:val="000000" w:themeColor="text1"/>
                <w:lang w:val="es-CO"/>
              </w:rPr>
            </w:pPr>
            <w:r w:rsidRPr="00543F4A">
              <w:rPr>
                <w:color w:val="000000" w:themeColor="text1"/>
                <w:lang w:val="es-CO"/>
              </w:rPr>
              <w:t xml:space="preserve">Caída inesperada de un </w:t>
            </w:r>
            <w:proofErr w:type="spellStart"/>
            <w:r w:rsidRPr="00543F4A">
              <w:rPr>
                <w:color w:val="000000" w:themeColor="text1"/>
                <w:lang w:val="es-CO"/>
              </w:rPr>
              <w:t>worker</w:t>
            </w:r>
            <w:proofErr w:type="spellEnd"/>
            <w:r w:rsidRPr="00543F4A">
              <w:rPr>
                <w:color w:val="000000" w:themeColor="text1"/>
                <w:lang w:val="es-CO"/>
              </w:rPr>
              <w:t xml:space="preserve"> durante el procesamiento.</w:t>
            </w:r>
          </w:p>
        </w:tc>
      </w:tr>
      <w:tr w:rsidR="003A3732" w:rsidRPr="00543F4A" w14:paraId="50AF397B"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311F67EB"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CE268E2" w14:textId="77777777" w:rsidR="003A3732" w:rsidRPr="00543F4A" w:rsidRDefault="00000000">
            <w:pPr>
              <w:rPr>
                <w:color w:val="000000" w:themeColor="text1"/>
              </w:rPr>
            </w:pPr>
            <w:r w:rsidRPr="00543F4A">
              <w:rPr>
                <w:b/>
                <w:bCs/>
                <w:color w:val="000000" w:themeColor="text1"/>
              </w:rPr>
              <w:t>Stimulus Source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DE56A8" w14:textId="77777777" w:rsidR="003A3732" w:rsidRPr="00543F4A" w:rsidRDefault="00000000">
            <w:pPr>
              <w:rPr>
                <w:color w:val="000000" w:themeColor="text1"/>
                <w:lang w:val="es-CO"/>
              </w:rPr>
            </w:pPr>
            <w:r w:rsidRPr="00543F4A">
              <w:rPr>
                <w:color w:val="000000" w:themeColor="text1"/>
                <w:lang w:val="es-CO"/>
              </w:rPr>
              <w:t>Fallo de hardware, energía o conectividad de red.</w:t>
            </w:r>
          </w:p>
        </w:tc>
      </w:tr>
      <w:tr w:rsidR="003A3732" w:rsidRPr="00543F4A" w14:paraId="0804418B"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6D3D0457"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DC6395" w14:textId="77777777" w:rsidR="003A3732" w:rsidRPr="00543F4A" w:rsidRDefault="00000000">
            <w:pPr>
              <w:rPr>
                <w:color w:val="000000" w:themeColor="text1"/>
              </w:rPr>
            </w:pPr>
            <w:r w:rsidRPr="00543F4A">
              <w:rPr>
                <w:b/>
                <w:bCs/>
                <w:color w:val="000000" w:themeColor="text1"/>
              </w:rPr>
              <w:t>Artifact</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E52D36" w14:textId="77777777" w:rsidR="003A3732" w:rsidRPr="00543F4A" w:rsidRDefault="00000000">
            <w:pPr>
              <w:rPr>
                <w:color w:val="000000" w:themeColor="text1"/>
                <w:lang w:val="es-CO"/>
              </w:rPr>
            </w:pPr>
            <w:r w:rsidRPr="00543F4A">
              <w:rPr>
                <w:color w:val="000000" w:themeColor="text1"/>
                <w:lang w:val="es-CO"/>
              </w:rPr>
              <w:t xml:space="preserve">Nodo coordinador V3 y los </w:t>
            </w:r>
            <w:proofErr w:type="spellStart"/>
            <w:r w:rsidRPr="00543F4A">
              <w:rPr>
                <w:color w:val="000000" w:themeColor="text1"/>
                <w:lang w:val="es-CO"/>
              </w:rPr>
              <w:t>workers</w:t>
            </w:r>
            <w:proofErr w:type="spellEnd"/>
            <w:r w:rsidRPr="00543F4A">
              <w:rPr>
                <w:color w:val="000000" w:themeColor="text1"/>
                <w:lang w:val="es-CO"/>
              </w:rPr>
              <w:t xml:space="preserve"> activos.</w:t>
            </w:r>
          </w:p>
        </w:tc>
      </w:tr>
      <w:tr w:rsidR="003A3732" w:rsidRPr="00543F4A" w14:paraId="52260E4E"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26532B91"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FBB2ABF" w14:textId="77777777" w:rsidR="003A3732" w:rsidRPr="00543F4A" w:rsidRDefault="00000000">
            <w:pPr>
              <w:rPr>
                <w:color w:val="000000" w:themeColor="text1"/>
              </w:rPr>
            </w:pPr>
            <w:r w:rsidRPr="00543F4A">
              <w:rPr>
                <w:b/>
                <w:bCs/>
                <w:color w:val="000000" w:themeColor="text1"/>
              </w:rPr>
              <w:t>Environment</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A63CFC2" w14:textId="77777777" w:rsidR="003A3732" w:rsidRPr="00543F4A" w:rsidRDefault="00000000">
            <w:pPr>
              <w:rPr>
                <w:color w:val="000000" w:themeColor="text1"/>
                <w:lang w:val="es-CO"/>
              </w:rPr>
            </w:pPr>
            <w:r w:rsidRPr="00543F4A">
              <w:rPr>
                <w:color w:val="000000" w:themeColor="text1"/>
                <w:lang w:val="es-CO"/>
              </w:rPr>
              <w:t xml:space="preserve">Clúster de 3 equipos (1 coordinador + 2 </w:t>
            </w:r>
            <w:proofErr w:type="spellStart"/>
            <w:r w:rsidRPr="00543F4A">
              <w:rPr>
                <w:color w:val="000000" w:themeColor="text1"/>
                <w:lang w:val="es-CO"/>
              </w:rPr>
              <w:t>workers</w:t>
            </w:r>
            <w:proofErr w:type="spellEnd"/>
            <w:r w:rsidRPr="00543F4A">
              <w:rPr>
                <w:color w:val="000000" w:themeColor="text1"/>
                <w:lang w:val="es-CO"/>
              </w:rPr>
              <w:t>) en red local.</w:t>
            </w:r>
          </w:p>
        </w:tc>
      </w:tr>
      <w:tr w:rsidR="003A3732" w:rsidRPr="00543F4A" w14:paraId="520E7E10"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18FFB575"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4E10B4B" w14:textId="77777777" w:rsidR="003A3732" w:rsidRPr="00543F4A" w:rsidRDefault="00000000">
            <w:pPr>
              <w:rPr>
                <w:color w:val="000000" w:themeColor="text1"/>
              </w:rPr>
            </w:pPr>
            <w:r w:rsidRPr="00543F4A">
              <w:rPr>
                <w:b/>
                <w:bCs/>
                <w:color w:val="000000" w:themeColor="text1"/>
              </w:rPr>
              <w:t>Response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7B0227" w14:textId="77777777" w:rsidR="003A3732" w:rsidRPr="00543F4A" w:rsidRDefault="00000000">
            <w:pPr>
              <w:rPr>
                <w:color w:val="000000" w:themeColor="text1"/>
                <w:lang w:val="es-CO"/>
              </w:rPr>
            </w:pPr>
            <w:r w:rsidRPr="00543F4A">
              <w:rPr>
                <w:color w:val="000000" w:themeColor="text1"/>
                <w:lang w:val="es-CO"/>
              </w:rPr>
              <w:t xml:space="preserve">El </w:t>
            </w:r>
            <w:proofErr w:type="spellStart"/>
            <w:r w:rsidRPr="00543F4A">
              <w:rPr>
                <w:color w:val="000000" w:themeColor="text1"/>
                <w:lang w:val="es-CO"/>
              </w:rPr>
              <w:t>job</w:t>
            </w:r>
            <w:proofErr w:type="spellEnd"/>
            <w:r w:rsidRPr="00543F4A">
              <w:rPr>
                <w:color w:val="000000" w:themeColor="text1"/>
                <w:lang w:val="es-CO"/>
              </w:rPr>
              <w:t xml:space="preserve"> termina exitosamente con la salida completa, reasignando las tareas pendientes del </w:t>
            </w:r>
            <w:proofErr w:type="spellStart"/>
            <w:r w:rsidRPr="00543F4A">
              <w:rPr>
                <w:color w:val="000000" w:themeColor="text1"/>
                <w:lang w:val="es-CO"/>
              </w:rPr>
              <w:t>worker</w:t>
            </w:r>
            <w:proofErr w:type="spellEnd"/>
            <w:r w:rsidRPr="00543F4A">
              <w:rPr>
                <w:color w:val="000000" w:themeColor="text1"/>
                <w:lang w:val="es-CO"/>
              </w:rPr>
              <w:t xml:space="preserve"> caído.</w:t>
            </w:r>
          </w:p>
        </w:tc>
      </w:tr>
      <w:tr w:rsidR="003A3732" w:rsidRPr="00543F4A" w14:paraId="5A3A0A42"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11071B3C"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AC8418" w14:textId="77777777" w:rsidR="003A3732" w:rsidRPr="00543F4A" w:rsidRDefault="00000000">
            <w:pPr>
              <w:rPr>
                <w:color w:val="000000" w:themeColor="text1"/>
              </w:rPr>
            </w:pPr>
            <w:r w:rsidRPr="00543F4A">
              <w:rPr>
                <w:b/>
                <w:bCs/>
                <w:color w:val="000000" w:themeColor="text1"/>
              </w:rPr>
              <w:t>Response Measure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546881" w14:textId="77777777" w:rsidR="003A3732" w:rsidRPr="00543F4A" w:rsidRDefault="00000000">
            <w:pPr>
              <w:rPr>
                <w:color w:val="000000" w:themeColor="text1"/>
                <w:lang w:val="es-CO"/>
              </w:rPr>
            </w:pPr>
            <w:r w:rsidRPr="00543F4A">
              <w:rPr>
                <w:color w:val="000000" w:themeColor="text1"/>
                <w:lang w:val="es-CO"/>
              </w:rPr>
              <w:t xml:space="preserve">Tiempo adicional ≤ duración de la tarea más larga del </w:t>
            </w:r>
            <w:proofErr w:type="spellStart"/>
            <w:r w:rsidRPr="00543F4A">
              <w:rPr>
                <w:color w:val="000000" w:themeColor="text1"/>
                <w:lang w:val="es-CO"/>
              </w:rPr>
              <w:t>worker</w:t>
            </w:r>
            <w:proofErr w:type="spellEnd"/>
            <w:r w:rsidRPr="00543F4A">
              <w:rPr>
                <w:color w:val="000000" w:themeColor="text1"/>
                <w:lang w:val="es-CO"/>
              </w:rPr>
              <w:t xml:space="preserve"> caído; cobertura final igual a la del escenario sin fallo (521 ruta-mes OK).</w:t>
            </w:r>
          </w:p>
        </w:tc>
      </w:tr>
      <w:tr w:rsidR="003A3732" w:rsidRPr="00543F4A" w14:paraId="05357231"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FA8674E" w14:textId="77777777" w:rsidR="003A3732" w:rsidRPr="00543F4A" w:rsidRDefault="00000000">
            <w:pPr>
              <w:rPr>
                <w:color w:val="000000" w:themeColor="text1"/>
              </w:rPr>
            </w:pPr>
            <w:r w:rsidRPr="00543F4A">
              <w:rPr>
                <w:b/>
                <w:bCs/>
                <w:color w:val="000000" w:themeColor="text1"/>
              </w:rPr>
              <w:t>Questions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9019A9" w14:textId="77777777" w:rsidR="003A3732" w:rsidRPr="00543F4A" w:rsidRDefault="00000000">
            <w:pPr>
              <w:rPr>
                <w:color w:val="000000" w:themeColor="text1"/>
              </w:rPr>
            </w:pPr>
            <w:r w:rsidRPr="00543F4A">
              <w:rPr>
                <w:color w:val="000000" w:themeColor="text1"/>
                <w:lang w:val="es-CO"/>
              </w:rPr>
              <w:t xml:space="preserve">¿El coordinador detecta el fallo por </w:t>
            </w:r>
            <w:proofErr w:type="spellStart"/>
            <w:r w:rsidRPr="00543F4A">
              <w:rPr>
                <w:color w:val="000000" w:themeColor="text1"/>
                <w:lang w:val="es-CO"/>
              </w:rPr>
              <w:t>heartbeat</w:t>
            </w:r>
            <w:proofErr w:type="spellEnd"/>
            <w:r w:rsidRPr="00543F4A">
              <w:rPr>
                <w:color w:val="000000" w:themeColor="text1"/>
                <w:lang w:val="es-CO"/>
              </w:rPr>
              <w:t xml:space="preserve"> o por </w:t>
            </w:r>
            <w:proofErr w:type="spellStart"/>
            <w:r w:rsidRPr="00543F4A">
              <w:rPr>
                <w:color w:val="000000" w:themeColor="text1"/>
                <w:lang w:val="es-CO"/>
              </w:rPr>
              <w:t>timeout</w:t>
            </w:r>
            <w:proofErr w:type="spellEnd"/>
            <w:r w:rsidRPr="00543F4A">
              <w:rPr>
                <w:color w:val="000000" w:themeColor="text1"/>
                <w:lang w:val="es-CO"/>
              </w:rPr>
              <w:t xml:space="preserve"> de tarea? </w:t>
            </w:r>
            <w:r w:rsidRPr="00543F4A">
              <w:rPr>
                <w:color w:val="000000" w:themeColor="text1"/>
              </w:rPr>
              <w:t xml:space="preserve">¿Se </w:t>
            </w:r>
            <w:proofErr w:type="spellStart"/>
            <w:r w:rsidRPr="00543F4A">
              <w:rPr>
                <w:color w:val="000000" w:themeColor="text1"/>
              </w:rPr>
              <w:t>reintenta</w:t>
            </w:r>
            <w:proofErr w:type="spellEnd"/>
            <w:r w:rsidRPr="00543F4A">
              <w:rPr>
                <w:color w:val="000000" w:themeColor="text1"/>
              </w:rPr>
              <w:t xml:space="preserve"> </w:t>
            </w:r>
            <w:proofErr w:type="spellStart"/>
            <w:r w:rsidRPr="00543F4A">
              <w:rPr>
                <w:color w:val="000000" w:themeColor="text1"/>
              </w:rPr>
              <w:t>una</w:t>
            </w:r>
            <w:proofErr w:type="spellEnd"/>
            <w:r w:rsidRPr="00543F4A">
              <w:rPr>
                <w:color w:val="000000" w:themeColor="text1"/>
              </w:rPr>
              <w:t xml:space="preserve"> sola </w:t>
            </w:r>
            <w:proofErr w:type="spellStart"/>
            <w:r w:rsidRPr="00543F4A">
              <w:rPr>
                <w:color w:val="000000" w:themeColor="text1"/>
              </w:rPr>
              <w:t>vez</w:t>
            </w:r>
            <w:proofErr w:type="spellEnd"/>
            <w:r w:rsidRPr="00543F4A">
              <w:rPr>
                <w:color w:val="000000" w:themeColor="text1"/>
              </w:rPr>
              <w:t xml:space="preserve"> o hasta </w:t>
            </w:r>
            <w:proofErr w:type="spellStart"/>
            <w:r w:rsidRPr="00543F4A">
              <w:rPr>
                <w:color w:val="000000" w:themeColor="text1"/>
              </w:rPr>
              <w:t>éxito</w:t>
            </w:r>
            <w:proofErr w:type="spellEnd"/>
            <w:r w:rsidRPr="00543F4A">
              <w:rPr>
                <w:color w:val="000000" w:themeColor="text1"/>
              </w:rPr>
              <w:t>?</w:t>
            </w:r>
          </w:p>
        </w:tc>
      </w:tr>
      <w:tr w:rsidR="003A3732" w:rsidRPr="00543F4A" w14:paraId="20795296"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E6A76C6" w14:textId="77777777" w:rsidR="003A3732" w:rsidRPr="00543F4A" w:rsidRDefault="00000000">
            <w:pPr>
              <w:rPr>
                <w:color w:val="000000" w:themeColor="text1"/>
              </w:rPr>
            </w:pPr>
            <w:r w:rsidRPr="00543F4A">
              <w:rPr>
                <w:b/>
                <w:bCs/>
                <w:color w:val="000000" w:themeColor="text1"/>
              </w:rPr>
              <w:lastRenderedPageBreak/>
              <w:t>Issues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55B73E2" w14:textId="77777777" w:rsidR="003A3732" w:rsidRPr="00543F4A" w:rsidRDefault="00000000">
            <w:pPr>
              <w:rPr>
                <w:color w:val="000000" w:themeColor="text1"/>
                <w:lang w:val="es-CO"/>
              </w:rPr>
            </w:pPr>
            <w:r w:rsidRPr="00543F4A">
              <w:rPr>
                <w:color w:val="000000" w:themeColor="text1"/>
                <w:lang w:val="es-CO"/>
              </w:rPr>
              <w:t>Este escenario no se ejecutó en el experimento; queda como prueba pendiente para validar QA-4.</w:t>
            </w:r>
          </w:p>
        </w:tc>
      </w:tr>
    </w:tbl>
    <w:p w14:paraId="696201C8" w14:textId="77777777" w:rsidR="003A3732" w:rsidRPr="00543F4A" w:rsidRDefault="00000000">
      <w:pPr>
        <w:pStyle w:val="Heading2"/>
        <w:spacing w:before="200"/>
        <w:rPr>
          <w:color w:val="000000" w:themeColor="text1"/>
        </w:rPr>
      </w:pPr>
      <w:proofErr w:type="spellStart"/>
      <w:r w:rsidRPr="00543F4A">
        <w:rPr>
          <w:color w:val="000000" w:themeColor="text1"/>
        </w:rPr>
        <w:t>Escenario</w:t>
      </w:r>
      <w:proofErr w:type="spellEnd"/>
      <w:r w:rsidRPr="00543F4A">
        <w:rPr>
          <w:color w:val="000000" w:themeColor="text1"/>
        </w:rPr>
        <w:t xml:space="preserve"> QAW 5 — </w:t>
      </w:r>
      <w:proofErr w:type="spellStart"/>
      <w:r w:rsidRPr="00543F4A">
        <w:rPr>
          <w:color w:val="000000" w:themeColor="text1"/>
        </w:rPr>
        <w:t>Mantenibilidad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0"/>
        <w:gridCol w:w="4103"/>
        <w:gridCol w:w="3247"/>
      </w:tblGrid>
      <w:tr w:rsidR="003A3732" w:rsidRPr="00543F4A" w14:paraId="2045DE02"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FEB45D2" w14:textId="77777777" w:rsidR="003A3732" w:rsidRPr="00543F4A" w:rsidRDefault="00000000">
            <w:pPr>
              <w:rPr>
                <w:color w:val="000000" w:themeColor="text1"/>
              </w:rPr>
            </w:pPr>
            <w:r w:rsidRPr="00543F4A">
              <w:rPr>
                <w:b/>
                <w:bCs/>
                <w:color w:val="000000" w:themeColor="text1"/>
              </w:rPr>
              <w:t>Project / Proyecto</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E28645" w14:textId="77777777" w:rsidR="003A3732" w:rsidRPr="00543F4A" w:rsidRDefault="00000000">
            <w:pPr>
              <w:rPr>
                <w:color w:val="000000" w:themeColor="text1"/>
                <w:lang w:val="es-CO"/>
              </w:rPr>
            </w:pPr>
            <w:r w:rsidRPr="00543F4A">
              <w:rPr>
                <w:color w:val="000000" w:themeColor="text1"/>
                <w:lang w:val="es-CO"/>
              </w:rPr>
              <w:t>SITM-MIO — mantenibilidad de la lógica de cálculo compartida entre V1, V2 y V3.</w:t>
            </w:r>
          </w:p>
        </w:tc>
      </w:tr>
      <w:tr w:rsidR="003A3732" w:rsidRPr="00543F4A" w14:paraId="7F5413B2"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362BD82" w14:textId="77777777" w:rsidR="003A3732" w:rsidRPr="00543F4A" w:rsidRDefault="00000000">
            <w:pPr>
              <w:rPr>
                <w:color w:val="000000" w:themeColor="text1"/>
              </w:rPr>
            </w:pPr>
            <w:r w:rsidRPr="00543F4A">
              <w:rPr>
                <w:b/>
                <w:bCs/>
                <w:color w:val="000000" w:themeColor="text1"/>
              </w:rPr>
              <w:t>Scenario(s)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0CE257" w14:textId="77777777" w:rsidR="003A3732" w:rsidRPr="00543F4A" w:rsidRDefault="00000000">
            <w:pPr>
              <w:rPr>
                <w:color w:val="000000" w:themeColor="text1"/>
                <w:lang w:val="es-CO"/>
              </w:rPr>
            </w:pPr>
            <w:r w:rsidRPr="00543F4A">
              <w:rPr>
                <w:color w:val="000000" w:themeColor="text1"/>
                <w:lang w:val="es-CO"/>
              </w:rPr>
              <w:t>El equipo de análisis modifica la fórmula de velocidad o el umbral de filtrado de pares (</w:t>
            </w:r>
            <w:r w:rsidRPr="00543F4A">
              <w:rPr>
                <w:color w:val="000000" w:themeColor="text1"/>
              </w:rPr>
              <w:t>Δ</w:t>
            </w:r>
            <w:r w:rsidRPr="00543F4A">
              <w:rPr>
                <w:color w:val="000000" w:themeColor="text1"/>
                <w:lang w:val="es-CO"/>
              </w:rPr>
              <w:t xml:space="preserve">t, </w:t>
            </w:r>
            <w:r w:rsidRPr="00543F4A">
              <w:rPr>
                <w:color w:val="000000" w:themeColor="text1"/>
              </w:rPr>
              <w:t>Δ</w:t>
            </w:r>
            <w:r w:rsidRPr="00543F4A">
              <w:rPr>
                <w:color w:val="000000" w:themeColor="text1"/>
                <w:lang w:val="es-CO"/>
              </w:rPr>
              <w:t>d); el cambio debe propagarse a las tres versiones sin tocar el patrón de distribución ni el de concurrencia.</w:t>
            </w:r>
          </w:p>
        </w:tc>
      </w:tr>
      <w:tr w:rsidR="003A3732" w:rsidRPr="00543F4A" w14:paraId="01542AEC"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78489AD" w14:textId="77777777" w:rsidR="003A3732" w:rsidRPr="00543F4A" w:rsidRDefault="00000000">
            <w:pPr>
              <w:rPr>
                <w:color w:val="000000" w:themeColor="text1"/>
              </w:rPr>
            </w:pPr>
            <w:r w:rsidRPr="00543F4A">
              <w:rPr>
                <w:b/>
                <w:bCs/>
                <w:color w:val="000000" w:themeColor="text1"/>
              </w:rPr>
              <w:t>Business Goals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A28EFD" w14:textId="77777777" w:rsidR="003A3732" w:rsidRPr="00543F4A" w:rsidRDefault="00000000">
            <w:pPr>
              <w:rPr>
                <w:color w:val="000000" w:themeColor="text1"/>
                <w:lang w:val="es-CO"/>
              </w:rPr>
            </w:pPr>
            <w:r w:rsidRPr="00543F4A">
              <w:rPr>
                <w:color w:val="000000" w:themeColor="text1"/>
                <w:lang w:val="es-CO"/>
              </w:rPr>
              <w:t>Facilitar la evolución del análisis ante nuevos requerimientos del CCO con bajo costo de mantenimiento.</w:t>
            </w:r>
          </w:p>
        </w:tc>
      </w:tr>
      <w:tr w:rsidR="003A3732" w:rsidRPr="00543F4A" w14:paraId="2EE13920"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4FF5D41" w14:textId="77777777" w:rsidR="003A3732" w:rsidRPr="00543F4A" w:rsidRDefault="00000000">
            <w:pPr>
              <w:rPr>
                <w:color w:val="000000" w:themeColor="text1"/>
              </w:rPr>
            </w:pPr>
            <w:r w:rsidRPr="00543F4A">
              <w:rPr>
                <w:b/>
                <w:bCs/>
                <w:color w:val="000000" w:themeColor="text1"/>
              </w:rPr>
              <w:t>Relevant Quality Attributes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3A93EF6" w14:textId="77777777" w:rsidR="003A3732" w:rsidRPr="00543F4A" w:rsidRDefault="00000000">
            <w:pPr>
              <w:rPr>
                <w:color w:val="000000" w:themeColor="text1"/>
              </w:rPr>
            </w:pPr>
            <w:proofErr w:type="spellStart"/>
            <w:r w:rsidRPr="00543F4A">
              <w:rPr>
                <w:color w:val="000000" w:themeColor="text1"/>
              </w:rPr>
              <w:t>Mantenibilidad</w:t>
            </w:r>
            <w:proofErr w:type="spellEnd"/>
            <w:r w:rsidRPr="00543F4A">
              <w:rPr>
                <w:color w:val="000000" w:themeColor="text1"/>
              </w:rPr>
              <w:t>, Modificabilidad</w:t>
            </w:r>
          </w:p>
        </w:tc>
      </w:tr>
      <w:tr w:rsidR="003A3732" w:rsidRPr="00543F4A" w14:paraId="55B9C05B" w14:textId="77777777">
        <w:tblPrEx>
          <w:tblCellMar>
            <w:top w:w="0" w:type="dxa"/>
            <w:bottom w:w="0" w:type="dxa"/>
          </w:tblCellMar>
        </w:tblPrEx>
        <w:tc>
          <w:tcPr>
            <w:tcW w:w="2400" w:type="dxa"/>
            <w:vMerge w:val="restart"/>
            <w:tcBorders>
              <w:top w:val="single" w:sz="4" w:space="0" w:color="BFBFBF"/>
              <w:left w:val="single" w:sz="4" w:space="0" w:color="BFBFBF"/>
              <w:bottom w:val="single" w:sz="4" w:space="0" w:color="BFBFBF"/>
              <w:right w:val="single" w:sz="4" w:space="0" w:color="BFBFBF"/>
            </w:tcBorders>
            <w:shd w:val="clear" w:color="auto" w:fill="DDE6F0"/>
            <w:tcMar>
              <w:top w:w="80" w:type="dxa"/>
              <w:left w:w="120" w:type="dxa"/>
              <w:bottom w:w="80" w:type="dxa"/>
              <w:right w:w="120" w:type="dxa"/>
            </w:tcMar>
            <w:vAlign w:val="center"/>
          </w:tcPr>
          <w:p w14:paraId="115942FA" w14:textId="77777777" w:rsidR="003A3732" w:rsidRPr="00543F4A" w:rsidRDefault="00000000">
            <w:pPr>
              <w:jc w:val="center"/>
              <w:rPr>
                <w:color w:val="000000" w:themeColor="text1"/>
              </w:rPr>
            </w:pPr>
            <w:r w:rsidRPr="00543F4A">
              <w:rPr>
                <w:b/>
                <w:bCs/>
                <w:color w:val="000000" w:themeColor="text1"/>
              </w:rPr>
              <w:t>Scenario Components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86B3173" w14:textId="77777777" w:rsidR="003A3732" w:rsidRPr="00543F4A" w:rsidRDefault="00000000">
            <w:pPr>
              <w:rPr>
                <w:color w:val="000000" w:themeColor="text1"/>
              </w:rPr>
            </w:pPr>
            <w:r w:rsidRPr="00543F4A">
              <w:rPr>
                <w:b/>
                <w:bCs/>
                <w:color w:val="000000" w:themeColor="text1"/>
              </w:rPr>
              <w:t>Stimulus</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54C296" w14:textId="77777777" w:rsidR="003A3732" w:rsidRPr="00543F4A" w:rsidRDefault="00000000">
            <w:pPr>
              <w:rPr>
                <w:color w:val="000000" w:themeColor="text1"/>
                <w:lang w:val="es-CO"/>
              </w:rPr>
            </w:pPr>
            <w:r w:rsidRPr="00543F4A">
              <w:rPr>
                <w:color w:val="000000" w:themeColor="text1"/>
                <w:lang w:val="es-CO"/>
              </w:rPr>
              <w:t>Cambio en la fórmula de velocidad o en el umbral de filtrado de pares.</w:t>
            </w:r>
          </w:p>
        </w:tc>
      </w:tr>
      <w:tr w:rsidR="003A3732" w:rsidRPr="00543F4A" w14:paraId="40D9D9D4"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52154CAB"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62B29F8" w14:textId="77777777" w:rsidR="003A3732" w:rsidRPr="00543F4A" w:rsidRDefault="00000000">
            <w:pPr>
              <w:rPr>
                <w:color w:val="000000" w:themeColor="text1"/>
              </w:rPr>
            </w:pPr>
            <w:r w:rsidRPr="00543F4A">
              <w:rPr>
                <w:b/>
                <w:bCs/>
                <w:color w:val="000000" w:themeColor="text1"/>
              </w:rPr>
              <w:t>Stimulus Source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F5CD83" w14:textId="77777777" w:rsidR="003A3732" w:rsidRPr="00543F4A" w:rsidRDefault="00000000">
            <w:pPr>
              <w:rPr>
                <w:color w:val="000000" w:themeColor="text1"/>
                <w:lang w:val="es-CO"/>
              </w:rPr>
            </w:pPr>
            <w:r w:rsidRPr="00543F4A">
              <w:rPr>
                <w:color w:val="000000" w:themeColor="text1"/>
                <w:lang w:val="es-CO"/>
              </w:rPr>
              <w:t>Equipo de análisis / dueños del producto.</w:t>
            </w:r>
          </w:p>
        </w:tc>
      </w:tr>
      <w:tr w:rsidR="003A3732" w:rsidRPr="00543F4A" w14:paraId="275281FA"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00867F8C"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2D7D60E" w14:textId="77777777" w:rsidR="003A3732" w:rsidRPr="00543F4A" w:rsidRDefault="00000000">
            <w:pPr>
              <w:rPr>
                <w:color w:val="000000" w:themeColor="text1"/>
              </w:rPr>
            </w:pPr>
            <w:r w:rsidRPr="00543F4A">
              <w:rPr>
                <w:b/>
                <w:bCs/>
                <w:color w:val="000000" w:themeColor="text1"/>
              </w:rPr>
              <w:t>Artifact</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3BB9C4" w14:textId="77777777" w:rsidR="003A3732" w:rsidRPr="00543F4A" w:rsidRDefault="00000000">
            <w:pPr>
              <w:rPr>
                <w:color w:val="000000" w:themeColor="text1"/>
                <w:lang w:val="es-CO"/>
              </w:rPr>
            </w:pPr>
            <w:r w:rsidRPr="00543F4A">
              <w:rPr>
                <w:color w:val="000000" w:themeColor="text1"/>
                <w:lang w:val="es-CO"/>
              </w:rPr>
              <w:t>Módulo de cálculo de velocidades compartido entre V1, V2 y V3.</w:t>
            </w:r>
          </w:p>
        </w:tc>
      </w:tr>
      <w:tr w:rsidR="003A3732" w:rsidRPr="00543F4A" w14:paraId="1A32AB1D"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23510B58"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72CF94B" w14:textId="77777777" w:rsidR="003A3732" w:rsidRPr="00543F4A" w:rsidRDefault="00000000">
            <w:pPr>
              <w:rPr>
                <w:color w:val="000000" w:themeColor="text1"/>
              </w:rPr>
            </w:pPr>
            <w:r w:rsidRPr="00543F4A">
              <w:rPr>
                <w:b/>
                <w:bCs/>
                <w:color w:val="000000" w:themeColor="text1"/>
              </w:rPr>
              <w:t>Environment</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364B9A5" w14:textId="77777777" w:rsidR="003A3732" w:rsidRPr="00543F4A" w:rsidRDefault="00000000">
            <w:pPr>
              <w:rPr>
                <w:color w:val="000000" w:themeColor="text1"/>
                <w:lang w:val="es-CO"/>
              </w:rPr>
            </w:pPr>
            <w:r w:rsidRPr="00543F4A">
              <w:rPr>
                <w:color w:val="000000" w:themeColor="text1"/>
                <w:lang w:val="es-CO"/>
              </w:rPr>
              <w:t>Repositorio del proyecto bajo control de versiones.</w:t>
            </w:r>
          </w:p>
        </w:tc>
      </w:tr>
      <w:tr w:rsidR="003A3732" w:rsidRPr="00543F4A" w14:paraId="6EC58BDB"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24DB258B"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63C0D35" w14:textId="77777777" w:rsidR="003A3732" w:rsidRPr="00543F4A" w:rsidRDefault="00000000">
            <w:pPr>
              <w:rPr>
                <w:color w:val="000000" w:themeColor="text1"/>
              </w:rPr>
            </w:pPr>
            <w:r w:rsidRPr="00543F4A">
              <w:rPr>
                <w:b/>
                <w:bCs/>
                <w:color w:val="000000" w:themeColor="text1"/>
              </w:rPr>
              <w:t>Response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D35736" w14:textId="77777777" w:rsidR="003A3732" w:rsidRPr="00543F4A" w:rsidRDefault="00000000">
            <w:pPr>
              <w:rPr>
                <w:color w:val="000000" w:themeColor="text1"/>
                <w:lang w:val="es-CO"/>
              </w:rPr>
            </w:pPr>
            <w:r w:rsidRPr="00543F4A">
              <w:rPr>
                <w:color w:val="000000" w:themeColor="text1"/>
                <w:lang w:val="es-CO"/>
              </w:rPr>
              <w:t>El cambio queda aislado en un único módulo y se refleja idéntico en V1, V2 y V3.</w:t>
            </w:r>
          </w:p>
        </w:tc>
      </w:tr>
      <w:tr w:rsidR="003A3732" w:rsidRPr="00543F4A" w14:paraId="73C5260B" w14:textId="77777777">
        <w:tblPrEx>
          <w:tblCellMar>
            <w:top w:w="0" w:type="dxa"/>
            <w:bottom w:w="0" w:type="dxa"/>
          </w:tblCellMar>
        </w:tblPrEx>
        <w:tc>
          <w:tcPr>
            <w:tcW w:w="0" w:type="auto"/>
            <w:vMerge/>
            <w:tcBorders>
              <w:top w:val="single" w:sz="4" w:space="0" w:color="BFBFBF"/>
              <w:left w:val="single" w:sz="4" w:space="0" w:color="BFBFBF"/>
              <w:bottom w:val="single" w:sz="4" w:space="0" w:color="BFBFBF"/>
              <w:right w:val="single" w:sz="4" w:space="0" w:color="BFBFBF"/>
            </w:tcBorders>
          </w:tcPr>
          <w:p w14:paraId="2B933736" w14:textId="77777777" w:rsidR="003A3732" w:rsidRPr="00543F4A" w:rsidRDefault="003A3732">
            <w:pPr>
              <w:rPr>
                <w:color w:val="000000" w:themeColor="text1"/>
                <w:lang w:val="es-CO"/>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9B9E6C3" w14:textId="77777777" w:rsidR="003A3732" w:rsidRPr="00543F4A" w:rsidRDefault="00000000">
            <w:pPr>
              <w:rPr>
                <w:color w:val="000000" w:themeColor="text1"/>
              </w:rPr>
            </w:pPr>
            <w:r w:rsidRPr="00543F4A">
              <w:rPr>
                <w:b/>
                <w:bCs/>
                <w:color w:val="000000" w:themeColor="text1"/>
              </w:rPr>
              <w:t>Response Measure</w:t>
            </w:r>
          </w:p>
        </w:tc>
        <w:tc>
          <w:tcPr>
            <w:tcW w:w="5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D6A000" w14:textId="77777777" w:rsidR="003A3732" w:rsidRPr="00543F4A" w:rsidRDefault="00000000">
            <w:pPr>
              <w:rPr>
                <w:color w:val="000000" w:themeColor="text1"/>
                <w:lang w:val="es-CO"/>
              </w:rPr>
            </w:pPr>
            <w:r w:rsidRPr="00543F4A">
              <w:rPr>
                <w:color w:val="000000" w:themeColor="text1"/>
                <w:lang w:val="es-CO"/>
              </w:rPr>
              <w:t>1 archivo de lógica modificado; 0 cambios en la orquestación, en la concurrencia o en la distribución.</w:t>
            </w:r>
          </w:p>
        </w:tc>
      </w:tr>
      <w:tr w:rsidR="003A3732" w:rsidRPr="00543F4A" w14:paraId="04953646"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D51728C" w14:textId="77777777" w:rsidR="003A3732" w:rsidRPr="00543F4A" w:rsidRDefault="00000000">
            <w:pPr>
              <w:rPr>
                <w:color w:val="000000" w:themeColor="text1"/>
              </w:rPr>
            </w:pPr>
            <w:r w:rsidRPr="00543F4A">
              <w:rPr>
                <w:b/>
                <w:bCs/>
                <w:color w:val="000000" w:themeColor="text1"/>
              </w:rPr>
              <w:lastRenderedPageBreak/>
              <w:t>Questions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A45D1E" w14:textId="77777777" w:rsidR="003A3732" w:rsidRPr="00543F4A" w:rsidRDefault="00000000">
            <w:pPr>
              <w:rPr>
                <w:color w:val="000000" w:themeColor="text1"/>
                <w:lang w:val="es-CO"/>
              </w:rPr>
            </w:pPr>
            <w:r w:rsidRPr="00543F4A">
              <w:rPr>
                <w:color w:val="000000" w:themeColor="text1"/>
                <w:lang w:val="es-CO"/>
              </w:rPr>
              <w:t>¿El módulo compartido debe cubrir también el lector de CSV y la escritura de resultados?</w:t>
            </w:r>
          </w:p>
        </w:tc>
      </w:tr>
      <w:tr w:rsidR="003A3732" w:rsidRPr="00543F4A" w14:paraId="21E763ED" w14:textId="77777777">
        <w:tblPrEx>
          <w:tblCellMar>
            <w:top w:w="0" w:type="dxa"/>
            <w:bottom w:w="0" w:type="dxa"/>
          </w:tblCellMar>
        </w:tblPrEx>
        <w:trPr>
          <w:gridAfter w:val="1"/>
          <w:wAfter w:w="5260" w:type="dxa"/>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B4FBDE5" w14:textId="77777777" w:rsidR="003A3732" w:rsidRPr="00543F4A" w:rsidRDefault="00000000">
            <w:pPr>
              <w:rPr>
                <w:color w:val="000000" w:themeColor="text1"/>
              </w:rPr>
            </w:pPr>
            <w:r w:rsidRPr="00543F4A">
              <w:rPr>
                <w:b/>
                <w:bCs/>
                <w:color w:val="000000" w:themeColor="text1"/>
              </w:rPr>
              <w:t>Issues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34E94F" w14:textId="77777777" w:rsidR="003A3732" w:rsidRPr="00543F4A" w:rsidRDefault="00000000">
            <w:pPr>
              <w:rPr>
                <w:color w:val="000000" w:themeColor="text1"/>
                <w:lang w:val="es-CO"/>
              </w:rPr>
            </w:pPr>
            <w:r w:rsidRPr="00543F4A">
              <w:rPr>
                <w:color w:val="000000" w:themeColor="text1"/>
                <w:lang w:val="es-CO"/>
              </w:rPr>
              <w:t>Hoy V2 implementa filtros propios diferentes de V1/V3; debe unificarse el módulo antes de aprovechar esta propiedad.</w:t>
            </w:r>
          </w:p>
        </w:tc>
      </w:tr>
    </w:tbl>
    <w:p w14:paraId="44F1480D" w14:textId="77777777" w:rsidR="00FB22A1" w:rsidRPr="00543F4A" w:rsidRDefault="00FB22A1">
      <w:pPr>
        <w:rPr>
          <w:lang w:val="es-CO"/>
        </w:rPr>
      </w:pPr>
    </w:p>
    <w:sectPr w:rsidR="00FB22A1" w:rsidRPr="00543F4A">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19E92" w14:textId="77777777" w:rsidR="00FB22A1" w:rsidRDefault="00FB22A1">
      <w:r>
        <w:separator/>
      </w:r>
    </w:p>
  </w:endnote>
  <w:endnote w:type="continuationSeparator" w:id="0">
    <w:p w14:paraId="43C80B5A" w14:textId="77777777" w:rsidR="00FB22A1" w:rsidRDefault="00FB2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D1B3" w14:textId="77777777" w:rsidR="003A3732" w:rsidRDefault="0000000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543F4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4F2A4" w14:textId="77777777" w:rsidR="00FB22A1" w:rsidRDefault="00FB22A1">
      <w:r>
        <w:separator/>
      </w:r>
    </w:p>
  </w:footnote>
  <w:footnote w:type="continuationSeparator" w:id="0">
    <w:p w14:paraId="4AC2D1CB" w14:textId="77777777" w:rsidR="00FB22A1" w:rsidRDefault="00FB2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0822" w14:textId="77777777" w:rsidR="003A3732" w:rsidRPr="00543F4A" w:rsidRDefault="00000000">
    <w:pPr>
      <w:jc w:val="right"/>
      <w:rPr>
        <w:lang w:val="es-CO"/>
      </w:rPr>
    </w:pPr>
    <w:r w:rsidRPr="00543F4A">
      <w:rPr>
        <w:color w:val="888888"/>
        <w:sz w:val="18"/>
        <w:szCs w:val="18"/>
        <w:lang w:val="es-CO"/>
      </w:rPr>
      <w:t>Proyecto Final SITM-MIO — Documento de Resultados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46AF"/>
    <w:multiLevelType w:val="hybridMultilevel"/>
    <w:tmpl w:val="D86A093E"/>
    <w:lvl w:ilvl="0" w:tplc="F9B43BDC">
      <w:start w:val="1"/>
      <w:numFmt w:val="bullet"/>
      <w:lvlText w:val="•"/>
      <w:lvlJc w:val="left"/>
      <w:pPr>
        <w:ind w:left="720" w:hanging="360"/>
      </w:pPr>
    </w:lvl>
    <w:lvl w:ilvl="1" w:tplc="FAD68A84">
      <w:start w:val="1"/>
      <w:numFmt w:val="bullet"/>
      <w:lvlText w:val="◦"/>
      <w:lvlJc w:val="left"/>
      <w:pPr>
        <w:ind w:left="1440" w:hanging="360"/>
      </w:pPr>
    </w:lvl>
    <w:lvl w:ilvl="2" w:tplc="85D0E422">
      <w:numFmt w:val="decimal"/>
      <w:lvlText w:val=""/>
      <w:lvlJc w:val="left"/>
    </w:lvl>
    <w:lvl w:ilvl="3" w:tplc="68563A98">
      <w:numFmt w:val="decimal"/>
      <w:lvlText w:val=""/>
      <w:lvlJc w:val="left"/>
    </w:lvl>
    <w:lvl w:ilvl="4" w:tplc="4EC8DE1A">
      <w:numFmt w:val="decimal"/>
      <w:lvlText w:val=""/>
      <w:lvlJc w:val="left"/>
    </w:lvl>
    <w:lvl w:ilvl="5" w:tplc="4558AA20">
      <w:numFmt w:val="decimal"/>
      <w:lvlText w:val=""/>
      <w:lvlJc w:val="left"/>
    </w:lvl>
    <w:lvl w:ilvl="6" w:tplc="143218BC">
      <w:numFmt w:val="decimal"/>
      <w:lvlText w:val=""/>
      <w:lvlJc w:val="left"/>
    </w:lvl>
    <w:lvl w:ilvl="7" w:tplc="545E0F54">
      <w:numFmt w:val="decimal"/>
      <w:lvlText w:val=""/>
      <w:lvlJc w:val="left"/>
    </w:lvl>
    <w:lvl w:ilvl="8" w:tplc="740ED2D8">
      <w:numFmt w:val="decimal"/>
      <w:lvlText w:val=""/>
      <w:lvlJc w:val="left"/>
    </w:lvl>
  </w:abstractNum>
  <w:abstractNum w:abstractNumId="1" w15:restartNumberingAfterBreak="0">
    <w:nsid w:val="5FFD3A3E"/>
    <w:multiLevelType w:val="hybridMultilevel"/>
    <w:tmpl w:val="4C363C72"/>
    <w:lvl w:ilvl="0" w:tplc="5850587C">
      <w:start w:val="1"/>
      <w:numFmt w:val="bullet"/>
      <w:lvlText w:val="●"/>
      <w:lvlJc w:val="left"/>
      <w:pPr>
        <w:ind w:left="720" w:hanging="360"/>
      </w:pPr>
    </w:lvl>
    <w:lvl w:ilvl="1" w:tplc="018817DA">
      <w:start w:val="1"/>
      <w:numFmt w:val="bullet"/>
      <w:lvlText w:val="○"/>
      <w:lvlJc w:val="left"/>
      <w:pPr>
        <w:ind w:left="1440" w:hanging="360"/>
      </w:pPr>
    </w:lvl>
    <w:lvl w:ilvl="2" w:tplc="4584359E">
      <w:start w:val="1"/>
      <w:numFmt w:val="bullet"/>
      <w:lvlText w:val="■"/>
      <w:lvlJc w:val="left"/>
      <w:pPr>
        <w:ind w:left="2160" w:hanging="360"/>
      </w:pPr>
    </w:lvl>
    <w:lvl w:ilvl="3" w:tplc="36FA5DDA">
      <w:start w:val="1"/>
      <w:numFmt w:val="bullet"/>
      <w:lvlText w:val="●"/>
      <w:lvlJc w:val="left"/>
      <w:pPr>
        <w:ind w:left="2880" w:hanging="360"/>
      </w:pPr>
    </w:lvl>
    <w:lvl w:ilvl="4" w:tplc="022EF08E">
      <w:start w:val="1"/>
      <w:numFmt w:val="bullet"/>
      <w:lvlText w:val="○"/>
      <w:lvlJc w:val="left"/>
      <w:pPr>
        <w:ind w:left="3600" w:hanging="360"/>
      </w:pPr>
    </w:lvl>
    <w:lvl w:ilvl="5" w:tplc="1D4E7B56">
      <w:start w:val="1"/>
      <w:numFmt w:val="bullet"/>
      <w:lvlText w:val="■"/>
      <w:lvlJc w:val="left"/>
      <w:pPr>
        <w:ind w:left="4320" w:hanging="360"/>
      </w:pPr>
    </w:lvl>
    <w:lvl w:ilvl="6" w:tplc="F1364DFE">
      <w:start w:val="1"/>
      <w:numFmt w:val="bullet"/>
      <w:lvlText w:val="●"/>
      <w:lvlJc w:val="left"/>
      <w:pPr>
        <w:ind w:left="5040" w:hanging="360"/>
      </w:pPr>
    </w:lvl>
    <w:lvl w:ilvl="7" w:tplc="62E8E150">
      <w:start w:val="1"/>
      <w:numFmt w:val="bullet"/>
      <w:lvlText w:val="●"/>
      <w:lvlJc w:val="left"/>
      <w:pPr>
        <w:ind w:left="5760" w:hanging="360"/>
      </w:pPr>
    </w:lvl>
    <w:lvl w:ilvl="8" w:tplc="7AAC9B00">
      <w:start w:val="1"/>
      <w:numFmt w:val="bullet"/>
      <w:lvlText w:val="●"/>
      <w:lvlJc w:val="left"/>
      <w:pPr>
        <w:ind w:left="6480" w:hanging="360"/>
      </w:pPr>
    </w:lvl>
  </w:abstractNum>
  <w:num w:numId="1" w16cid:durableId="1321082099">
    <w:abstractNumId w:val="1"/>
    <w:lvlOverride w:ilvl="0">
      <w:startOverride w:val="1"/>
    </w:lvlOverride>
  </w:num>
  <w:num w:numId="2" w16cid:durableId="20555002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732"/>
    <w:rsid w:val="003A3732"/>
    <w:rsid w:val="004B472B"/>
    <w:rsid w:val="00543F4A"/>
    <w:rsid w:val="00FB2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3B04"/>
  <w15:docId w15:val="{E082470E-33B3-4660-B38B-E714CDEC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rPr>
  </w:style>
  <w:style w:type="paragraph" w:styleId="Heading2">
    <w:name w:val="heading 2"/>
    <w:uiPriority w:val="9"/>
    <w:unhideWhenUsed/>
    <w:qFormat/>
    <w:pPr>
      <w:spacing w:before="180" w:after="120"/>
      <w:outlineLvl w:val="1"/>
    </w:pPr>
    <w:rPr>
      <w:b/>
      <w:bCs/>
      <w:color w:val="2E75B6"/>
    </w:rPr>
  </w:style>
  <w:style w:type="paragraph" w:styleId="Heading3">
    <w:name w:val="heading 3"/>
    <w:uiPriority w:val="9"/>
    <w:semiHidden/>
    <w:unhideWhenUsed/>
    <w:qFormat/>
    <w:pPr>
      <w:spacing w:before="14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3196</Words>
  <Characters>18223</Characters>
  <Application>Microsoft Office Word</Application>
  <DocSecurity>0</DocSecurity>
  <Lines>151</Lines>
  <Paragraphs>42</Paragraphs>
  <ScaleCrop>false</ScaleCrop>
  <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Resultados — SITM-MIO</dc:title>
  <dc:creator>Alberto</dc:creator>
  <cp:lastModifiedBy>Kevin Cifuentes Quintero</cp:lastModifiedBy>
  <cp:revision>2</cp:revision>
  <dcterms:created xsi:type="dcterms:W3CDTF">2026-06-05T03:14:00Z</dcterms:created>
  <dcterms:modified xsi:type="dcterms:W3CDTF">2026-06-05T03:20:00Z</dcterms:modified>
</cp:coreProperties>
</file>