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2C18A" w14:textId="77777777" w:rsidR="00E000D6" w:rsidRPr="00E000D6" w:rsidRDefault="00E000D6" w:rsidP="00E000D6">
      <w:pPr>
        <w:rPr>
          <w:b/>
          <w:bCs/>
        </w:rPr>
      </w:pPr>
      <w:r w:rsidRPr="00E000D6">
        <w:rPr>
          <w:b/>
          <w:bCs/>
        </w:rPr>
        <w:t>Comparison Report: Rust vs. C Implementation of the C4 Compiler</w:t>
      </w:r>
    </w:p>
    <w:p w14:paraId="00A7AE7E" w14:textId="77777777" w:rsidR="00E000D6" w:rsidRPr="00E000D6" w:rsidRDefault="00E000D6" w:rsidP="00E000D6">
      <w:pPr>
        <w:rPr>
          <w:b/>
          <w:bCs/>
        </w:rPr>
      </w:pPr>
      <w:r w:rsidRPr="00E000D6">
        <w:rPr>
          <w:b/>
          <w:bCs/>
        </w:rPr>
        <w:t>Overview</w:t>
      </w:r>
    </w:p>
    <w:p w14:paraId="45FC313C" w14:textId="43EED0AE" w:rsidR="00E000D6" w:rsidRPr="00E000D6" w:rsidRDefault="00E000D6" w:rsidP="00F23402">
      <w:r w:rsidRPr="00E000D6">
        <w:t>The C4 compiler is a minimalist, self-hosting C compiler written in C by Robert Swierczek. Its Rust implementation was designed to maintain compatibility while taking advantage of Rust’s safety guarantees and modern tooling. This report compares the design impact, safety improvements, and development challenges between the two implementations.</w:t>
      </w:r>
    </w:p>
    <w:p w14:paraId="76F9A575" w14:textId="77777777" w:rsidR="00E000D6" w:rsidRPr="00E000D6" w:rsidRDefault="00E000D6" w:rsidP="00E000D6">
      <w:pPr>
        <w:rPr>
          <w:b/>
          <w:bCs/>
        </w:rPr>
      </w:pPr>
      <w:r w:rsidRPr="00E000D6">
        <w:rPr>
          <w:b/>
          <w:bCs/>
        </w:rPr>
        <w:t>1. Impact of Rust’s Safety Features</w:t>
      </w:r>
    </w:p>
    <w:p w14:paraId="624D7176" w14:textId="77777777" w:rsidR="00E000D6" w:rsidRPr="00E000D6" w:rsidRDefault="00E000D6" w:rsidP="00E000D6">
      <w:pPr>
        <w:rPr>
          <w:b/>
          <w:bCs/>
        </w:rPr>
      </w:pPr>
      <w:r w:rsidRPr="00E000D6">
        <w:rPr>
          <w:b/>
          <w:bCs/>
        </w:rPr>
        <w:t>Memory Safety</w:t>
      </w:r>
    </w:p>
    <w:p w14:paraId="5006B4BA" w14:textId="77777777" w:rsidR="00E000D6" w:rsidRPr="00E000D6" w:rsidRDefault="00E000D6" w:rsidP="00E000D6">
      <w:pPr>
        <w:numPr>
          <w:ilvl w:val="0"/>
          <w:numId w:val="1"/>
        </w:numPr>
      </w:pPr>
      <w:r w:rsidRPr="00E000D6">
        <w:rPr>
          <w:b/>
          <w:bCs/>
        </w:rPr>
        <w:t>C version</w:t>
      </w:r>
      <w:r w:rsidRPr="00E000D6">
        <w:t>: Relies on manual memory management using raw pointers (char *p, int *e, etc.), with unchecked operations like malloc, memset, and direct pointer arithmetic.</w:t>
      </w:r>
    </w:p>
    <w:p w14:paraId="2C501CE3" w14:textId="77777777" w:rsidR="00E000D6" w:rsidRPr="00E000D6" w:rsidRDefault="00E000D6" w:rsidP="00E000D6">
      <w:pPr>
        <w:numPr>
          <w:ilvl w:val="0"/>
          <w:numId w:val="1"/>
        </w:numPr>
      </w:pPr>
      <w:r w:rsidRPr="00E000D6">
        <w:rPr>
          <w:b/>
          <w:bCs/>
        </w:rPr>
        <w:t>Rust version</w:t>
      </w:r>
      <w:r w:rsidRPr="00E000D6">
        <w:t xml:space="preserve">: Enforces memory safety </w:t>
      </w:r>
      <w:proofErr w:type="gramStart"/>
      <w:r w:rsidRPr="00E000D6">
        <w:t>through the use of</w:t>
      </w:r>
      <w:proofErr w:type="gramEnd"/>
      <w:r w:rsidRPr="00E000D6">
        <w:t xml:space="preserve"> Vec, Option, and safe ownership models. Raw pointers and unsafe blocks were minimized or eliminated.</w:t>
      </w:r>
    </w:p>
    <w:p w14:paraId="1870F7B9" w14:textId="77777777" w:rsidR="00E000D6" w:rsidRPr="00E000D6" w:rsidRDefault="00E000D6" w:rsidP="00E000D6">
      <w:pPr>
        <w:numPr>
          <w:ilvl w:val="0"/>
          <w:numId w:val="1"/>
        </w:numPr>
      </w:pPr>
      <w:r w:rsidRPr="00E000D6">
        <w:rPr>
          <w:b/>
          <w:bCs/>
        </w:rPr>
        <w:t>Impact</w:t>
      </w:r>
      <w:r w:rsidRPr="00E000D6">
        <w:t>: Prevented common C issues such as use-after-free, buffer overflows, and memory leaks.</w:t>
      </w:r>
    </w:p>
    <w:p w14:paraId="40DC4415" w14:textId="77777777" w:rsidR="00E000D6" w:rsidRPr="00E000D6" w:rsidRDefault="00E000D6" w:rsidP="00E000D6">
      <w:pPr>
        <w:rPr>
          <w:b/>
          <w:bCs/>
        </w:rPr>
      </w:pPr>
      <w:r w:rsidRPr="00E000D6">
        <w:rPr>
          <w:b/>
          <w:bCs/>
        </w:rPr>
        <w:t>Lifetimes and Borrowing</w:t>
      </w:r>
    </w:p>
    <w:p w14:paraId="5D2CA53B" w14:textId="77777777" w:rsidR="00E000D6" w:rsidRPr="00E000D6" w:rsidRDefault="00E000D6" w:rsidP="00E000D6">
      <w:pPr>
        <w:numPr>
          <w:ilvl w:val="0"/>
          <w:numId w:val="2"/>
        </w:numPr>
      </w:pPr>
      <w:r w:rsidRPr="00E000D6">
        <w:t>Rust’s strict lifetime and borrowing rules required clear structuring of the compiler into components like Lexer, Parser, and VM, with controlled ownership and clear data flow.</w:t>
      </w:r>
    </w:p>
    <w:p w14:paraId="64B276DD" w14:textId="15957B77" w:rsidR="00E000D6" w:rsidRPr="00E000D6" w:rsidRDefault="00E000D6" w:rsidP="00E000D6">
      <w:pPr>
        <w:numPr>
          <w:ilvl w:val="0"/>
          <w:numId w:val="2"/>
        </w:numPr>
      </w:pPr>
      <w:r w:rsidRPr="00E000D6">
        <w:t>Global mutable state in C had to be refactored into scoped and encapsulated data in Rust, improving modularity and testability.</w:t>
      </w:r>
    </w:p>
    <w:p w14:paraId="2D86F66B" w14:textId="77777777" w:rsidR="00E000D6" w:rsidRPr="00E000D6" w:rsidRDefault="00E000D6" w:rsidP="00E000D6">
      <w:pPr>
        <w:rPr>
          <w:b/>
          <w:bCs/>
        </w:rPr>
      </w:pPr>
      <w:r w:rsidRPr="00E000D6">
        <w:rPr>
          <w:b/>
          <w:bCs/>
        </w:rPr>
        <w:t>2. Performance Considerations</w:t>
      </w:r>
    </w:p>
    <w:p w14:paraId="2DA8438F" w14:textId="77777777" w:rsidR="00E000D6" w:rsidRPr="00E000D6" w:rsidRDefault="00E000D6" w:rsidP="00E000D6">
      <w:r w:rsidRPr="00E000D6">
        <w:t>While no numerical benchmarks were collected, performance differences were observed in the following ways:</w:t>
      </w:r>
    </w:p>
    <w:p w14:paraId="2B3492E0" w14:textId="77777777" w:rsidR="00E000D6" w:rsidRPr="00E000D6" w:rsidRDefault="00E000D6" w:rsidP="00E000D6">
      <w:pPr>
        <w:numPr>
          <w:ilvl w:val="0"/>
          <w:numId w:val="3"/>
        </w:numPr>
      </w:pPr>
      <w:r w:rsidRPr="00E000D6">
        <w:rPr>
          <w:b/>
          <w:bCs/>
        </w:rPr>
        <w:t>Startup &amp; Execution</w:t>
      </w:r>
      <w:r w:rsidRPr="00E000D6">
        <w:t>: The C version starts and executes slightly faster due to minimal abstraction and lack of safety checks.</w:t>
      </w:r>
    </w:p>
    <w:p w14:paraId="1AF3719F" w14:textId="77777777" w:rsidR="00E000D6" w:rsidRPr="00E000D6" w:rsidRDefault="00E000D6" w:rsidP="00E000D6">
      <w:pPr>
        <w:numPr>
          <w:ilvl w:val="0"/>
          <w:numId w:val="3"/>
        </w:numPr>
      </w:pPr>
      <w:r w:rsidRPr="00E000D6">
        <w:rPr>
          <w:b/>
          <w:bCs/>
        </w:rPr>
        <w:t>Rust Overhead</w:t>
      </w:r>
      <w:r w:rsidRPr="00E000D6">
        <w:t>: Rust’s safety features introduce minor overhead but offer predictable and stable behavior, especially when compiled in release mode.</w:t>
      </w:r>
    </w:p>
    <w:p w14:paraId="085A96DD" w14:textId="77777777" w:rsidR="00E000D6" w:rsidRDefault="00E000D6" w:rsidP="00E000D6">
      <w:pPr>
        <w:numPr>
          <w:ilvl w:val="0"/>
          <w:numId w:val="3"/>
        </w:numPr>
      </w:pPr>
      <w:r w:rsidRPr="00E000D6">
        <w:rPr>
          <w:b/>
          <w:bCs/>
        </w:rPr>
        <w:t>Optimizations</w:t>
      </w:r>
      <w:r w:rsidRPr="00E000D6">
        <w:t>: Rust’s LLVM backend often produces optimized machine code, meaning real-world performance is close to C for most programs the compiler handles.</w:t>
      </w:r>
    </w:p>
    <w:p w14:paraId="35AF36DE" w14:textId="77777777" w:rsidR="00E000D6" w:rsidRDefault="00E000D6" w:rsidP="00E000D6"/>
    <w:p w14:paraId="7485E328" w14:textId="77777777" w:rsidR="00E000D6" w:rsidRDefault="00E000D6" w:rsidP="00E000D6">
      <w:pPr>
        <w:rPr>
          <w:b/>
          <w:bCs/>
        </w:rPr>
      </w:pPr>
    </w:p>
    <w:p w14:paraId="728580FB" w14:textId="77777777" w:rsidR="00E000D6" w:rsidRDefault="00E000D6" w:rsidP="00E000D6">
      <w:pPr>
        <w:rPr>
          <w:b/>
          <w:bCs/>
        </w:rPr>
      </w:pPr>
    </w:p>
    <w:p w14:paraId="75C00317" w14:textId="77777777" w:rsidR="00E000D6" w:rsidRDefault="00E000D6" w:rsidP="00E000D6">
      <w:pPr>
        <w:rPr>
          <w:b/>
          <w:bCs/>
        </w:rPr>
      </w:pPr>
    </w:p>
    <w:p w14:paraId="54CD1B96" w14:textId="77777777" w:rsidR="00E000D6" w:rsidRDefault="00E000D6" w:rsidP="00E000D6">
      <w:pPr>
        <w:rPr>
          <w:b/>
          <w:bCs/>
        </w:rPr>
      </w:pPr>
    </w:p>
    <w:p w14:paraId="608AB592" w14:textId="77777777" w:rsidR="00E000D6" w:rsidRDefault="00E000D6" w:rsidP="00E000D6">
      <w:pPr>
        <w:rPr>
          <w:b/>
          <w:bCs/>
        </w:rPr>
      </w:pPr>
    </w:p>
    <w:p w14:paraId="4AE6AD6E" w14:textId="4464810C" w:rsidR="00E000D6" w:rsidRPr="00E000D6" w:rsidRDefault="00E000D6" w:rsidP="00E000D6">
      <w:r w:rsidRPr="00E000D6">
        <w:rPr>
          <w:b/>
          <w:bCs/>
        </w:rPr>
        <w:t>3. Challenges and Solutions in Maintaining C4 Compatibility</w:t>
      </w:r>
    </w:p>
    <w:tbl>
      <w:tblPr>
        <w:tblStyle w:val="TableGrid"/>
        <w:tblW w:w="0" w:type="auto"/>
        <w:tblLook w:val="04A0" w:firstRow="1" w:lastRow="0" w:firstColumn="1" w:lastColumn="0" w:noHBand="0" w:noVBand="1"/>
      </w:tblPr>
      <w:tblGrid>
        <w:gridCol w:w="3005"/>
        <w:gridCol w:w="3005"/>
        <w:gridCol w:w="3006"/>
      </w:tblGrid>
      <w:tr w:rsidR="00E000D6" w14:paraId="365170D3" w14:textId="77777777" w:rsidTr="00F337F8">
        <w:tc>
          <w:tcPr>
            <w:tcW w:w="3005" w:type="dxa"/>
          </w:tcPr>
          <w:p w14:paraId="4ECF7279" w14:textId="218F28E4" w:rsidR="00E000D6" w:rsidRDefault="00E000D6" w:rsidP="00E000D6">
            <w:r w:rsidRPr="00E000D6">
              <w:rPr>
                <w:b/>
                <w:bCs/>
              </w:rPr>
              <w:lastRenderedPageBreak/>
              <w:t>Challenge</w:t>
            </w:r>
          </w:p>
        </w:tc>
        <w:tc>
          <w:tcPr>
            <w:tcW w:w="3005" w:type="dxa"/>
          </w:tcPr>
          <w:p w14:paraId="07676127" w14:textId="3D11B848" w:rsidR="00E000D6" w:rsidRDefault="00E000D6" w:rsidP="00E000D6">
            <w:r w:rsidRPr="00E000D6">
              <w:rPr>
                <w:b/>
                <w:bCs/>
              </w:rPr>
              <w:t>Original C Behavior</w:t>
            </w:r>
          </w:p>
        </w:tc>
        <w:tc>
          <w:tcPr>
            <w:tcW w:w="3006" w:type="dxa"/>
            <w:vAlign w:val="center"/>
          </w:tcPr>
          <w:p w14:paraId="2406DCCD" w14:textId="50FBB99D" w:rsidR="00E000D6" w:rsidRDefault="00E000D6" w:rsidP="00E000D6">
            <w:r w:rsidRPr="00E000D6">
              <w:rPr>
                <w:b/>
                <w:bCs/>
              </w:rPr>
              <w:t>Rust Adaptation</w:t>
            </w:r>
          </w:p>
        </w:tc>
      </w:tr>
      <w:tr w:rsidR="00E000D6" w14:paraId="0B9A0F77" w14:textId="77777777" w:rsidTr="00B85474">
        <w:tc>
          <w:tcPr>
            <w:tcW w:w="3005" w:type="dxa"/>
            <w:vAlign w:val="center"/>
          </w:tcPr>
          <w:p w14:paraId="6D622C03" w14:textId="14D8D002" w:rsidR="00E000D6" w:rsidRDefault="00E000D6" w:rsidP="00E000D6">
            <w:r w:rsidRPr="00E000D6">
              <w:rPr>
                <w:b/>
                <w:bCs/>
              </w:rPr>
              <w:t>Pointer-heavy design</w:t>
            </w:r>
          </w:p>
        </w:tc>
        <w:tc>
          <w:tcPr>
            <w:tcW w:w="3005" w:type="dxa"/>
            <w:vAlign w:val="center"/>
          </w:tcPr>
          <w:p w14:paraId="6A3F555D" w14:textId="039ECB8D" w:rsidR="00E000D6" w:rsidRDefault="00E000D6" w:rsidP="00E000D6">
            <w:r w:rsidRPr="00E000D6">
              <w:t>Global pointers and memory regions manipulated directly</w:t>
            </w:r>
          </w:p>
        </w:tc>
        <w:tc>
          <w:tcPr>
            <w:tcW w:w="3006" w:type="dxa"/>
            <w:vAlign w:val="center"/>
          </w:tcPr>
          <w:p w14:paraId="1ABACEBE" w14:textId="22CDCC0E" w:rsidR="00E000D6" w:rsidRDefault="00E000D6" w:rsidP="00E000D6">
            <w:r w:rsidRPr="00E000D6">
              <w:t>Replaced with owned types like Vec, slices, and references</w:t>
            </w:r>
          </w:p>
        </w:tc>
      </w:tr>
      <w:tr w:rsidR="00E000D6" w14:paraId="1AC36409" w14:textId="77777777" w:rsidTr="0013487F">
        <w:tc>
          <w:tcPr>
            <w:tcW w:w="3005" w:type="dxa"/>
            <w:vAlign w:val="center"/>
          </w:tcPr>
          <w:p w14:paraId="305003CD" w14:textId="7994782F" w:rsidR="00E000D6" w:rsidRDefault="00E000D6" w:rsidP="00E000D6">
            <w:r w:rsidRPr="00E000D6">
              <w:rPr>
                <w:b/>
                <w:bCs/>
              </w:rPr>
              <w:t>Global symbol table</w:t>
            </w:r>
          </w:p>
        </w:tc>
        <w:tc>
          <w:tcPr>
            <w:tcW w:w="3005" w:type="dxa"/>
            <w:vAlign w:val="center"/>
          </w:tcPr>
          <w:p w14:paraId="08AE9276" w14:textId="3F7749D3" w:rsidR="00E000D6" w:rsidRDefault="00E000D6" w:rsidP="00E000D6">
            <w:r w:rsidRPr="00E000D6">
              <w:t>Flat memory layout with array indexing (</w:t>
            </w:r>
            <w:proofErr w:type="gramStart"/>
            <w:r w:rsidRPr="00E000D6">
              <w:t>id[</w:t>
            </w:r>
            <w:proofErr w:type="gramEnd"/>
            <w:r w:rsidRPr="00E000D6">
              <w:t>Tk])</w:t>
            </w:r>
          </w:p>
        </w:tc>
        <w:tc>
          <w:tcPr>
            <w:tcW w:w="3006" w:type="dxa"/>
            <w:vAlign w:val="center"/>
          </w:tcPr>
          <w:p w14:paraId="2C357B2E" w14:textId="0255A198" w:rsidR="00E000D6" w:rsidRDefault="00E000D6" w:rsidP="00E000D6">
            <w:r w:rsidRPr="00E000D6">
              <w:t>Modeled as HashMap&lt;String, Symbol&gt; with strongly typed access</w:t>
            </w:r>
          </w:p>
        </w:tc>
      </w:tr>
      <w:tr w:rsidR="00E000D6" w14:paraId="0149A1F4" w14:textId="77777777" w:rsidTr="00266F23">
        <w:tc>
          <w:tcPr>
            <w:tcW w:w="3005" w:type="dxa"/>
            <w:vAlign w:val="center"/>
          </w:tcPr>
          <w:p w14:paraId="54E17C51" w14:textId="3C63B7B2" w:rsidR="00E000D6" w:rsidRDefault="00E000D6" w:rsidP="00E000D6">
            <w:r w:rsidRPr="00E000D6">
              <w:rPr>
                <w:b/>
                <w:bCs/>
              </w:rPr>
              <w:t>Manual memory management</w:t>
            </w:r>
          </w:p>
        </w:tc>
        <w:tc>
          <w:tcPr>
            <w:tcW w:w="3005" w:type="dxa"/>
            <w:vAlign w:val="center"/>
          </w:tcPr>
          <w:p w14:paraId="696B2177" w14:textId="69A099A2" w:rsidR="00E000D6" w:rsidRDefault="00E000D6" w:rsidP="00E000D6">
            <w:r w:rsidRPr="00E000D6">
              <w:t>Dynamic memory with malloc and pointer math</w:t>
            </w:r>
          </w:p>
        </w:tc>
        <w:tc>
          <w:tcPr>
            <w:tcW w:w="3006" w:type="dxa"/>
            <w:vAlign w:val="center"/>
          </w:tcPr>
          <w:p w14:paraId="4DEFBD9A" w14:textId="6F04D23C" w:rsidR="00E000D6" w:rsidRDefault="00E000D6" w:rsidP="00E000D6">
            <w:r w:rsidRPr="00E000D6">
              <w:t>Used Rust’s allocation system (Box, Vec) and ensured safe memory reuse</w:t>
            </w:r>
          </w:p>
        </w:tc>
      </w:tr>
      <w:tr w:rsidR="00E000D6" w14:paraId="3C09C6F6" w14:textId="77777777" w:rsidTr="00AD7FFC">
        <w:tc>
          <w:tcPr>
            <w:tcW w:w="3005" w:type="dxa"/>
            <w:vAlign w:val="center"/>
          </w:tcPr>
          <w:p w14:paraId="00D6BB6D" w14:textId="79789385" w:rsidR="00E000D6" w:rsidRDefault="00E000D6" w:rsidP="00E000D6">
            <w:r w:rsidRPr="00E000D6">
              <w:rPr>
                <w:b/>
                <w:bCs/>
              </w:rPr>
              <w:t>Expression parsing</w:t>
            </w:r>
          </w:p>
        </w:tc>
        <w:tc>
          <w:tcPr>
            <w:tcW w:w="3005" w:type="dxa"/>
            <w:vAlign w:val="center"/>
          </w:tcPr>
          <w:p w14:paraId="48E0F766" w14:textId="59E330CB" w:rsidR="00E000D6" w:rsidRDefault="00E000D6" w:rsidP="00E000D6">
            <w:r w:rsidRPr="00E000D6">
              <w:t>Recursive descent with little safety</w:t>
            </w:r>
          </w:p>
        </w:tc>
        <w:tc>
          <w:tcPr>
            <w:tcW w:w="3006" w:type="dxa"/>
            <w:vAlign w:val="center"/>
          </w:tcPr>
          <w:p w14:paraId="797FEF3C" w14:textId="43CFD60F" w:rsidR="00E000D6" w:rsidRDefault="00E000D6" w:rsidP="00E000D6">
            <w:r w:rsidRPr="00E000D6">
              <w:t>Modeled with structured enums and clear control flow using match expressions</w:t>
            </w:r>
          </w:p>
        </w:tc>
      </w:tr>
      <w:tr w:rsidR="00E000D6" w14:paraId="428A8488" w14:textId="77777777" w:rsidTr="004D09B3">
        <w:tc>
          <w:tcPr>
            <w:tcW w:w="3005" w:type="dxa"/>
            <w:vAlign w:val="center"/>
          </w:tcPr>
          <w:p w14:paraId="5E229013" w14:textId="33555EB6" w:rsidR="00E000D6" w:rsidRDefault="00E000D6" w:rsidP="00E000D6">
            <w:r w:rsidRPr="00E000D6">
              <w:rPr>
                <w:b/>
                <w:bCs/>
              </w:rPr>
              <w:t>Stack and VM operations</w:t>
            </w:r>
          </w:p>
        </w:tc>
        <w:tc>
          <w:tcPr>
            <w:tcW w:w="3005" w:type="dxa"/>
            <w:vAlign w:val="center"/>
          </w:tcPr>
          <w:p w14:paraId="6EFE1865" w14:textId="26BAC7E0" w:rsidR="00E000D6" w:rsidRDefault="00E000D6" w:rsidP="00E000D6">
            <w:r w:rsidRPr="00E000D6">
              <w:t>Raw pointer-based virtual machine stack</w:t>
            </w:r>
          </w:p>
        </w:tc>
        <w:tc>
          <w:tcPr>
            <w:tcW w:w="3006" w:type="dxa"/>
            <w:vAlign w:val="center"/>
          </w:tcPr>
          <w:p w14:paraId="24FABF52" w14:textId="3BABE060" w:rsidR="00E000D6" w:rsidRDefault="00E000D6" w:rsidP="00E000D6">
            <w:r w:rsidRPr="00E000D6">
              <w:t>Encapsulated stack in a safe Vec&lt;i64&gt;, with explicit bounds checks where needed</w:t>
            </w:r>
          </w:p>
        </w:tc>
      </w:tr>
    </w:tbl>
    <w:p w14:paraId="228773F2" w14:textId="758935BC" w:rsidR="00E000D6" w:rsidRPr="00E000D6" w:rsidRDefault="00E000D6" w:rsidP="00E000D6">
      <w:pPr>
        <w:rPr>
          <w:b/>
          <w:bCs/>
        </w:rPr>
      </w:pPr>
    </w:p>
    <w:p w14:paraId="69E98282" w14:textId="77777777" w:rsidR="00E000D6" w:rsidRPr="00E000D6" w:rsidRDefault="00E000D6" w:rsidP="00E000D6">
      <w:pPr>
        <w:rPr>
          <w:b/>
          <w:bCs/>
        </w:rPr>
      </w:pPr>
      <w:r w:rsidRPr="00E000D6">
        <w:rPr>
          <w:b/>
          <w:bCs/>
        </w:rPr>
        <w:t>Conclusion</w:t>
      </w:r>
    </w:p>
    <w:p w14:paraId="3E40A8B1" w14:textId="77777777" w:rsidR="00E000D6" w:rsidRPr="00E000D6" w:rsidRDefault="00E000D6" w:rsidP="00E000D6">
      <w:r w:rsidRPr="00E000D6">
        <w:t>Translating the C4 compiler into Rust preserved full functionality while improving code safety, structure, and maintainability. Rust's type system and memory model guided a cleaner and safer implementation, though it required refactoring away from low-level C idioms.</w:t>
      </w:r>
    </w:p>
    <w:p w14:paraId="5194649E" w14:textId="77777777" w:rsidR="00E000D6" w:rsidRPr="00E000D6" w:rsidRDefault="00E000D6" w:rsidP="00E000D6">
      <w:r w:rsidRPr="00E000D6">
        <w:t>The Rust version trades off some raw performance and simplicity for correctness, clarity, and security — making it more suitable for long-term development and educational use.</w:t>
      </w:r>
    </w:p>
    <w:p w14:paraId="285C33B7" w14:textId="77777777" w:rsidR="00AF6AE8" w:rsidRDefault="00AF6AE8"/>
    <w:sectPr w:rsidR="00AF6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E16CA"/>
    <w:multiLevelType w:val="multilevel"/>
    <w:tmpl w:val="F7F2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127A3"/>
    <w:multiLevelType w:val="multilevel"/>
    <w:tmpl w:val="AC8C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0185C"/>
    <w:multiLevelType w:val="multilevel"/>
    <w:tmpl w:val="47E2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121769">
    <w:abstractNumId w:val="1"/>
  </w:num>
  <w:num w:numId="2" w16cid:durableId="283117241">
    <w:abstractNumId w:val="0"/>
  </w:num>
  <w:num w:numId="3" w16cid:durableId="810706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D6"/>
    <w:rsid w:val="00467CD5"/>
    <w:rsid w:val="00AF6AE8"/>
    <w:rsid w:val="00D12ED6"/>
    <w:rsid w:val="00E000D6"/>
    <w:rsid w:val="00F2340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5B24"/>
  <w15:chartTrackingRefBased/>
  <w15:docId w15:val="{B9DA6E34-0AEF-46C0-8486-385AA125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0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00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0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0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0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0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00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0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0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0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0D6"/>
    <w:rPr>
      <w:rFonts w:eastAsiaTheme="majorEastAsia" w:cstheme="majorBidi"/>
      <w:color w:val="272727" w:themeColor="text1" w:themeTint="D8"/>
    </w:rPr>
  </w:style>
  <w:style w:type="paragraph" w:styleId="Title">
    <w:name w:val="Title"/>
    <w:basedOn w:val="Normal"/>
    <w:next w:val="Normal"/>
    <w:link w:val="TitleChar"/>
    <w:uiPriority w:val="10"/>
    <w:qFormat/>
    <w:rsid w:val="00E00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0D6"/>
    <w:pPr>
      <w:spacing w:before="160"/>
      <w:jc w:val="center"/>
    </w:pPr>
    <w:rPr>
      <w:i/>
      <w:iCs/>
      <w:color w:val="404040" w:themeColor="text1" w:themeTint="BF"/>
    </w:rPr>
  </w:style>
  <w:style w:type="character" w:customStyle="1" w:styleId="QuoteChar">
    <w:name w:val="Quote Char"/>
    <w:basedOn w:val="DefaultParagraphFont"/>
    <w:link w:val="Quote"/>
    <w:uiPriority w:val="29"/>
    <w:rsid w:val="00E000D6"/>
    <w:rPr>
      <w:i/>
      <w:iCs/>
      <w:color w:val="404040" w:themeColor="text1" w:themeTint="BF"/>
    </w:rPr>
  </w:style>
  <w:style w:type="paragraph" w:styleId="ListParagraph">
    <w:name w:val="List Paragraph"/>
    <w:basedOn w:val="Normal"/>
    <w:uiPriority w:val="34"/>
    <w:qFormat/>
    <w:rsid w:val="00E000D6"/>
    <w:pPr>
      <w:ind w:left="720"/>
      <w:contextualSpacing/>
    </w:pPr>
  </w:style>
  <w:style w:type="character" w:styleId="IntenseEmphasis">
    <w:name w:val="Intense Emphasis"/>
    <w:basedOn w:val="DefaultParagraphFont"/>
    <w:uiPriority w:val="21"/>
    <w:qFormat/>
    <w:rsid w:val="00E000D6"/>
    <w:rPr>
      <w:i/>
      <w:iCs/>
      <w:color w:val="0F4761" w:themeColor="accent1" w:themeShade="BF"/>
    </w:rPr>
  </w:style>
  <w:style w:type="paragraph" w:styleId="IntenseQuote">
    <w:name w:val="Intense Quote"/>
    <w:basedOn w:val="Normal"/>
    <w:next w:val="Normal"/>
    <w:link w:val="IntenseQuoteChar"/>
    <w:uiPriority w:val="30"/>
    <w:qFormat/>
    <w:rsid w:val="00E00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0D6"/>
    <w:rPr>
      <w:i/>
      <w:iCs/>
      <w:color w:val="0F4761" w:themeColor="accent1" w:themeShade="BF"/>
    </w:rPr>
  </w:style>
  <w:style w:type="character" w:styleId="IntenseReference">
    <w:name w:val="Intense Reference"/>
    <w:basedOn w:val="DefaultParagraphFont"/>
    <w:uiPriority w:val="32"/>
    <w:qFormat/>
    <w:rsid w:val="00E000D6"/>
    <w:rPr>
      <w:b/>
      <w:bCs/>
      <w:smallCaps/>
      <w:color w:val="0F4761" w:themeColor="accent1" w:themeShade="BF"/>
      <w:spacing w:val="5"/>
    </w:rPr>
  </w:style>
  <w:style w:type="table" w:styleId="TableGrid">
    <w:name w:val="Table Grid"/>
    <w:basedOn w:val="TableNormal"/>
    <w:uiPriority w:val="39"/>
    <w:rsid w:val="00E00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86316">
      <w:bodyDiv w:val="1"/>
      <w:marLeft w:val="0"/>
      <w:marRight w:val="0"/>
      <w:marTop w:val="0"/>
      <w:marBottom w:val="0"/>
      <w:divBdr>
        <w:top w:val="none" w:sz="0" w:space="0" w:color="auto"/>
        <w:left w:val="none" w:sz="0" w:space="0" w:color="auto"/>
        <w:bottom w:val="none" w:sz="0" w:space="0" w:color="auto"/>
        <w:right w:val="none" w:sz="0" w:space="0" w:color="auto"/>
      </w:divBdr>
    </w:div>
    <w:div w:id="674453942">
      <w:bodyDiv w:val="1"/>
      <w:marLeft w:val="0"/>
      <w:marRight w:val="0"/>
      <w:marTop w:val="0"/>
      <w:marBottom w:val="0"/>
      <w:divBdr>
        <w:top w:val="none" w:sz="0" w:space="0" w:color="auto"/>
        <w:left w:val="none" w:sz="0" w:space="0" w:color="auto"/>
        <w:bottom w:val="none" w:sz="0" w:space="0" w:color="auto"/>
        <w:right w:val="none" w:sz="0" w:space="0" w:color="auto"/>
      </w:divBdr>
      <w:divsChild>
        <w:div w:id="1147166624">
          <w:marLeft w:val="0"/>
          <w:marRight w:val="0"/>
          <w:marTop w:val="0"/>
          <w:marBottom w:val="0"/>
          <w:divBdr>
            <w:top w:val="none" w:sz="0" w:space="0" w:color="auto"/>
            <w:left w:val="none" w:sz="0" w:space="0" w:color="auto"/>
            <w:bottom w:val="none" w:sz="0" w:space="0" w:color="auto"/>
            <w:right w:val="none" w:sz="0" w:space="0" w:color="auto"/>
          </w:divBdr>
          <w:divsChild>
            <w:div w:id="20032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6154">
      <w:bodyDiv w:val="1"/>
      <w:marLeft w:val="0"/>
      <w:marRight w:val="0"/>
      <w:marTop w:val="0"/>
      <w:marBottom w:val="0"/>
      <w:divBdr>
        <w:top w:val="none" w:sz="0" w:space="0" w:color="auto"/>
        <w:left w:val="none" w:sz="0" w:space="0" w:color="auto"/>
        <w:bottom w:val="none" w:sz="0" w:space="0" w:color="auto"/>
        <w:right w:val="none" w:sz="0" w:space="0" w:color="auto"/>
      </w:divBdr>
    </w:div>
    <w:div w:id="1504776996">
      <w:bodyDiv w:val="1"/>
      <w:marLeft w:val="0"/>
      <w:marRight w:val="0"/>
      <w:marTop w:val="0"/>
      <w:marBottom w:val="0"/>
      <w:divBdr>
        <w:top w:val="none" w:sz="0" w:space="0" w:color="auto"/>
        <w:left w:val="none" w:sz="0" w:space="0" w:color="auto"/>
        <w:bottom w:val="none" w:sz="0" w:space="0" w:color="auto"/>
        <w:right w:val="none" w:sz="0" w:space="0" w:color="auto"/>
      </w:divBdr>
      <w:divsChild>
        <w:div w:id="1369451842">
          <w:marLeft w:val="0"/>
          <w:marRight w:val="0"/>
          <w:marTop w:val="0"/>
          <w:marBottom w:val="0"/>
          <w:divBdr>
            <w:top w:val="none" w:sz="0" w:space="0" w:color="auto"/>
            <w:left w:val="none" w:sz="0" w:space="0" w:color="auto"/>
            <w:bottom w:val="none" w:sz="0" w:space="0" w:color="auto"/>
            <w:right w:val="none" w:sz="0" w:space="0" w:color="auto"/>
          </w:divBdr>
          <w:divsChild>
            <w:div w:id="21158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Ebrahim Ahmed Altaboor Alnuaimi</dc:creator>
  <cp:keywords/>
  <dc:description/>
  <cp:lastModifiedBy>Ahmed Ebrahim Ahmed Altaboor Alnuaimi</cp:lastModifiedBy>
  <cp:revision>2</cp:revision>
  <dcterms:created xsi:type="dcterms:W3CDTF">2025-05-03T17:32:00Z</dcterms:created>
  <dcterms:modified xsi:type="dcterms:W3CDTF">2025-05-03T17:36:00Z</dcterms:modified>
</cp:coreProperties>
</file>