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VROTA POJA / FIELD GATE — AI AGENT HANDOFF</w:t>
      </w:r>
    </w:p>
    <w:p>
      <w:r>
        <w:t>**Snapshot:** 2026-09-11</w:t>
      </w:r>
    </w:p>
    <w:p>
      <w:r>
        <w:t>**Project:** Vrota Poja — real-estate micro-site for Stari Grad, Hvar</w:t>
      </w:r>
    </w:p>
    <w:p>
      <w:r>
        <w:t>**Repository:** https://github.com/salemko72/vrotapoja</w:t>
      </w:r>
    </w:p>
    <w:p>
      <w:r>
        <w:t>**Production:** https://vrotapoja.com/</w:t>
      </w:r>
    </w:p>
    <w:p>
      <w:r>
        <w:t>**Cloudflare Worker:** `vrotapoja`</w:t>
      </w:r>
    </w:p>
    <w:p>
      <w:r>
        <w:t>**Workers.dev:** `vrotapoja.jure-tomas.workers.dev`</w:t>
      </w:r>
    </w:p>
    <w:p>
      <w:r>
        <w:t>**Branch:** `main`</w:t>
      </w:r>
    </w:p>
    <w:p>
      <w:pPr>
        <w:pStyle w:val="Heading1"/>
      </w:pPr>
      <w:r>
        <w:t>1. IMPORTANT: START HERE</w:t>
      </w:r>
    </w:p>
    <w:p>
      <w:r>
        <w:t>This package is the current migration snapshot. The site is a static Cloudflare Workers Assets project. There is no framework, build system, npm dependency tree, or backend in this snapshot.</w:t>
      </w:r>
    </w:p>
    <w:p>
      <w:r>
        <w:t>**Do not redesign the site or change its visual tectonics unless explicitly asked.** The current layout is intentionally minimalist/editorial and has already been tuned through several iterations.</w:t>
      </w:r>
    </w:p>
    <w:p>
      <w:r>
        <w:t>Before making changes:</w:t>
      </w:r>
    </w:p>
    <w:p>
      <w:pPr>
        <w:pStyle w:val="ListNumber"/>
      </w:pPr>
      <w:r>
        <w:t>Read this file completely.</w:t>
      </w:r>
    </w:p>
    <w:p>
      <w:r>
        <w:t>2. Read `MIGRATION/PROJECT-STATE.md`.</w:t>
      </w:r>
    </w:p>
    <w:p>
      <w:r>
        <w:t>3. Read `MIGRATION/DEPLOY.md`.</w:t>
      </w:r>
    </w:p>
    <w:p>
      <w:r>
        <w:t>4. Inspect `public/index.html`, `public/style.css`, and `public/script.js`.</w:t>
      </w:r>
    </w:p>
    <w:p>
      <w:r>
        <w:t>5. Treat `public/docs/katalog-stanova-2027.pdf` as the source of truth for apartment data and floor plans.</w:t>
      </w:r>
    </w:p>
    <w:p>
      <w:r>
        <w:t>6. Preserve original supplied photography; do not replace it with AI-generated imagery unless explicitly requested.</w:t>
      </w:r>
    </w:p>
    <w:p>
      <w:pPr>
        <w:pStyle w:val="Heading1"/>
      </w:pPr>
      <w:r>
        <w:t>2. CURRENT TECHNICAL STACK</w:t>
      </w:r>
    </w:p>
    <w:p>
      <w:pPr>
        <w:pStyle w:val="ListBullet"/>
      </w:pPr>
      <w:r>
        <w:t>Plain HTML/CSS/JavaScript.</w:t>
      </w:r>
    </w:p>
    <w:p>
      <w:pPr>
        <w:pStyle w:val="ListBullet"/>
      </w:pPr>
      <w:r>
        <w:t>Cloudflare Workers Static Assets via `wrangler.jsonc`.</w:t>
      </w:r>
    </w:p>
    <w:p>
      <w:pPr>
        <w:pStyle w:val="ListBullet"/>
      </w:pPr>
      <w:r>
        <w:t>Static assets served from `./public`.</w:t>
      </w:r>
    </w:p>
    <w:p>
      <w:pPr>
        <w:pStyle w:val="ListBullet"/>
      </w:pPr>
      <w:r>
        <w:t>Client-side HR/EN switch using `?lang=en` and `localStorage`.</w:t>
      </w:r>
    </w:p>
    <w:p>
      <w:pPr>
        <w:pStyle w:val="ListBullet"/>
      </w:pPr>
      <w:r>
        <w:t>No package.json and no npm build step.</w:t>
      </w:r>
    </w:p>
    <w:p>
      <w:pPr>
        <w:pStyle w:val="ListBullet"/>
      </w:pPr>
      <w:r>
        <w:t>External Google Fonts: DM Sans + Playfair Display.</w:t>
      </w:r>
    </w:p>
    <w:p>
      <w:r>
        <w:t>`wrangler.jsonc`:</w:t>
      </w:r>
    </w:p>
    <w:p>
      <w:pPr>
        <w:pStyle w:val="ListBullet"/>
      </w:pPr>
      <w:r>
        <w:t>worker name: `vrotapoja`</w:t>
      </w:r>
    </w:p>
    <w:p>
      <w:pPr>
        <w:pStyle w:val="ListBullet"/>
      </w:pPr>
      <w:r>
        <w:t>compatibility date: `2026-09-10`</w:t>
      </w:r>
    </w:p>
    <w:p>
      <w:pPr>
        <w:pStyle w:val="ListBullet"/>
      </w:pPr>
      <w:r>
        <w:t>assets directory: `./public`</w:t>
      </w:r>
    </w:p>
    <w:p>
      <w:pPr>
        <w:pStyle w:val="Heading1"/>
      </w:pPr>
      <w:r>
        <w:t>3. CURRENT SITE STRUCTURE</w:t>
      </w:r>
    </w:p>
    <w:p>
      <w:r>
        <w:t>The existing page order is fixed:</w:t>
      </w:r>
    </w:p>
    <w:p>
      <w:pPr>
        <w:pStyle w:val="ListNumber"/>
      </w:pPr>
      <w:r>
        <w:t>Sticky header / brand / navigation / HR-EN switch</w:t>
      </w:r>
    </w:p>
    <w:p>
      <w:r>
        <w:t>2. Hero split layout</w:t>
      </w:r>
    </w:p>
    <w:p>
      <w:r>
        <w:t>3. Apartment catalogue with floor filters</w:t>
      </w:r>
    </w:p>
    <w:p>
      <w:r>
        <w:t>4. Bedroom image break</w:t>
      </w:r>
    </w:p>
    <w:p>
      <w:r>
        <w:t>5. Remaining apartment cards</w:t>
      </w:r>
    </w:p>
    <w:p>
      <w:r>
        <w:t>6. Bathroom image break</w:t>
      </w:r>
    </w:p>
    <w:p>
      <w:r>
        <w:t>7. Sold notices</w:t>
      </w:r>
    </w:p>
    <w:p>
      <w:r>
        <w:t>8. Location section with map background</w:t>
      </w:r>
    </w:p>
    <w:p>
      <w:r>
        <w:t>9. Contact section</w:t>
      </w:r>
    </w:p>
    <w:p>
      <w:r>
        <w:t>10. Closing building image + closing copy</w:t>
      </w:r>
    </w:p>
    <w:p>
      <w:r>
        <w:t>11. Footer</w:t>
      </w:r>
    </w:p>
    <w:p>
      <w:r>
        <w:t>12. Apartment detail modal</w:t>
      </w:r>
    </w:p>
    <w:p>
      <w:pPr>
        <w:pStyle w:val="Heading2"/>
      </w:pPr>
      <w:r>
        <w:t>Brand</w:t>
      </w:r>
    </w:p>
    <w:p>
      <w:pPr>
        <w:pStyle w:val="ListBullet"/>
      </w:pPr>
      <w:r>
        <w:t>Croatian: **VROTA POJA**</w:t>
      </w:r>
    </w:p>
    <w:p>
      <w:pPr>
        <w:pStyle w:val="ListBullet"/>
      </w:pPr>
      <w:r>
        <w:t>English: **FIELD GATE**</w:t>
      </w:r>
    </w:p>
    <w:p>
      <w:pPr>
        <w:pStyle w:val="ListBullet"/>
      </w:pPr>
      <w:r>
        <w:t>Header subline: `STARI GRAD, HVAR`</w:t>
      </w:r>
    </w:p>
    <w:p>
      <w:pPr>
        <w:pStyle w:val="ListBullet"/>
      </w:pPr>
      <w:r>
        <w:t>Slogan HR: `Moderno stanovanje –` / `u srcu povijesti.`</w:t>
      </w:r>
    </w:p>
    <w:p>
      <w:pPr>
        <w:pStyle w:val="Heading2"/>
      </w:pPr>
      <w:r>
        <w:t>Location</w:t>
      </w:r>
    </w:p>
    <w:p>
      <w:r>
        <w:t>Current HR copy:</w:t>
      </w:r>
    </w:p>
    <w:p>
      <w:r>
        <w:t>`Na ulazu u starogradsko polje, nekoliko minuta hoda od rive i povijesne jezgre.`</w:t>
      </w:r>
    </w:p>
    <w:p>
      <w:r>
        <w:t>The location section uses `public/images/mapa.png` as a semi-transparent background behind the existing white location text.</w:t>
      </w:r>
    </w:p>
    <w:p>
      <w:pPr>
        <w:pStyle w:val="Heading2"/>
      </w:pPr>
      <w:r>
        <w:t>Contact</w:t>
      </w:r>
    </w:p>
    <w:p>
      <w:r>
        <w:t>Current contact data:</w:t>
      </w:r>
    </w:p>
    <w:p>
      <w:pPr>
        <w:pStyle w:val="ListBullet"/>
      </w:pPr>
      <w:r>
        <w:t>Email: `jure.tomas@gmail.com`</w:t>
      </w:r>
    </w:p>
    <w:p>
      <w:pPr>
        <w:pStyle w:val="ListBullet"/>
      </w:pPr>
      <w:r>
        <w:t>WhatsApp: `+385 98 212 100`</w:t>
      </w:r>
    </w:p>
    <w:p>
      <w:pPr>
        <w:pStyle w:val="ListBullet"/>
      </w:pPr>
      <w:r>
        <w:t>WhatsApp link: `https://wa.me/38598212100`</w:t>
      </w:r>
    </w:p>
    <w:p>
      <w:r>
        <w:t>There is intentionally **no separate phone item** anymore. The number appears only once, as WhatsApp.</w:t>
      </w:r>
    </w:p>
    <w:p>
      <w:pPr>
        <w:pStyle w:val="Heading1"/>
      </w:pPr>
      <w:r>
        <w:t>4. APARTMENTS — SOURCE OF TRUTH</w:t>
      </w:r>
    </w:p>
    <w:p>
      <w:r>
        <w:t>The latest catalogue is:</w:t>
      </w:r>
    </w:p>
    <w:p>
      <w:r>
        <w:t>`public/docs/katalog-stanova-2027.pdf`</w:t>
      </w:r>
    </w:p>
    <w:p>
      <w:r>
        <w:t>Displayed units:</w:t>
      </w:r>
    </w:p>
    <w:p>
      <w:pPr>
        <w:pStyle w:val="ListBullet"/>
      </w:pPr>
      <w:r>
        <w:t>S1 = Stan 1</w:t>
      </w:r>
    </w:p>
    <w:p>
      <w:pPr>
        <w:pStyle w:val="ListBullet"/>
      </w:pPr>
      <w:r>
        <w:t>S2 = Stan 6</w:t>
      </w:r>
    </w:p>
    <w:p>
      <w:pPr>
        <w:pStyle w:val="ListBullet"/>
      </w:pPr>
      <w:r>
        <w:t>S3 = Stan 7</w:t>
      </w:r>
    </w:p>
    <w:p>
      <w:pPr>
        <w:pStyle w:val="ListBullet"/>
      </w:pPr>
      <w:r>
        <w:t>S4 = Stan 8</w:t>
      </w:r>
    </w:p>
    <w:p>
      <w:pPr>
        <w:pStyle w:val="ListBullet"/>
      </w:pPr>
      <w:r>
        <w:t>S5 = Stan 9</w:t>
      </w:r>
    </w:p>
    <w:p>
      <w:pPr>
        <w:pStyle w:val="ListBullet"/>
      </w:pPr>
      <w:r>
        <w:t>S6 = Stan 10</w:t>
      </w:r>
    </w:p>
    <w:p>
      <w:pPr>
        <w:pStyle w:val="ListBullet"/>
      </w:pPr>
      <w:r>
        <w:t>S7 = Stan 11</w:t>
      </w:r>
    </w:p>
    <w:p>
      <w:pPr>
        <w:pStyle w:val="ListBullet"/>
      </w:pPr>
      <w:r>
        <w:t>S8 = Stan 12</w:t>
      </w:r>
    </w:p>
    <w:p>
      <w:pPr>
        <w:pStyle w:val="ListBullet"/>
      </w:pPr>
      <w:r>
        <w:t>S9 = Stan 13</w:t>
      </w:r>
    </w:p>
    <w:p>
      <w:r>
        <w:t>Data currently used:</w:t>
      </w:r>
    </w:p>
    <w:p>
      <w:r>
        <w:t>| Code | Apartment | Total | Net | Floor | Rooms | Outdoor | Parking | Variants | Status |</w:t>
      </w:r>
    </w:p>
    <w:p>
      <w:r>
        <w:t>|---|---|---:|---:|---|---|---|---|---|---|</w:t>
      </w:r>
    </w:p>
    <w:p>
      <w:r>
        <w:t>| S1 | Stan 1 | 159,90 m² | 57,58 m² | Ground | 1 bedroom | Garden / terrace | Parking | — | available |</w:t>
      </w:r>
    </w:p>
    <w:p>
      <w:r>
        <w:t>| S2 | Stan 6 | 64,62 m² | 47,67 m² | 1st | 1 bedroom | Terrace / loggia | Parking | — | available |</w:t>
      </w:r>
    </w:p>
    <w:p>
      <w:r>
        <w:t>| S3 | Stan 7 | 130,93 m² | 104,36 m² | 1st | 2 bedrooms | Large loggias | 2 parking spaces | 2 | available |</w:t>
      </w:r>
    </w:p>
    <w:p>
      <w:r>
        <w:t>| S4 | Stan 8 | 141,44 m² | 113,49 m² | 1st | 3 bedrooms | Large loggias | 2 parking spaces | 2 | available |</w:t>
      </w:r>
    </w:p>
    <w:p>
      <w:r>
        <w:t>| S5 | Stan 9 | 52,92 m² | 37,29 m² | 1st | 1 bedroom | Terrace / loggia | Parking | — | available |</w:t>
      </w:r>
    </w:p>
    <w:p>
      <w:r>
        <w:t>| S6 | Stan 10 | 52,92 m² | 46,03 m² | 2nd | 1 bedroom | Terrace / loggia | Parking | — | available |</w:t>
      </w:r>
    </w:p>
    <w:p>
      <w:r>
        <w:t>| S7 | Stan 11 | 129,04 m² | 89,17 m² | 2nd | 2 bedrooms | Large terraces | 2 parking spaces | 2 | available |</w:t>
      </w:r>
    </w:p>
    <w:p>
      <w:r>
        <w:t>| S8 | Stan 12 | 137,12 m² | 97,46 m² | 2nd | 3 bedrooms | Large terraces | 2 parking spaces | 2 | SOLD |</w:t>
      </w:r>
    </w:p>
    <w:p>
      <w:r>
        <w:t>| S9 | Stan 13 | 49,95 m² | 36,41 m² | 2nd | 1 bedroom | Terrace / loggia | Parking | — | SOLD |</w:t>
      </w:r>
    </w:p>
    <w:p>
      <w:r>
        <w:t>Important:</w:t>
      </w:r>
    </w:p>
    <w:p>
      <w:pPr>
        <w:pStyle w:val="ListBullet"/>
      </w:pPr>
      <w:r>
        <w:t>S3, S4, S7 and S8 are single apartment cards with two plan variants. Do not duplicate them into two apartments.</w:t>
      </w:r>
    </w:p>
    <w:p>
      <w:pPr>
        <w:pStyle w:val="ListBullet"/>
      </w:pPr>
      <w:r>
        <w:t>Stan 12 and Stan 13 are SOLD according to the latest catalogue.</w:t>
      </w:r>
    </w:p>
    <w:p>
      <w:pPr>
        <w:pStyle w:val="ListBullet"/>
      </w:pPr>
      <w:r>
        <w:t>Earlier incorrect S6 total area of 59,56 m² must NOT be reintroduced; current catalogue value is 52,92 m².</w:t>
      </w:r>
    </w:p>
    <w:p>
      <w:pPr>
        <w:pStyle w:val="Heading1"/>
      </w:pPr>
      <w:r>
        <w:t>5. FLOOR PLAN BEHAVIOUR</w:t>
      </w:r>
    </w:p>
    <w:p>
      <w:r>
        <w:t>Card click opens the apartment modal.</w:t>
      </w:r>
    </w:p>
    <w:p>
      <w:r>
        <w:t>Modal currently shows the **full catalogue page image** from `public/fullplans/`.</w:t>
      </w:r>
    </w:p>
    <w:p>
      <w:r>
        <w:t>High-resolution full pages are 1985 × 2807 JPEGs.</w:t>
      </w:r>
    </w:p>
    <w:p>
      <w:r>
        <w:t>PDF page mapping:</w:t>
      </w:r>
    </w:p>
    <w:p>
      <w:pPr>
        <w:pStyle w:val="ListBullet"/>
      </w:pPr>
      <w:r>
        <w:t>S1 → page 2</w:t>
      </w:r>
    </w:p>
    <w:p>
      <w:pPr>
        <w:pStyle w:val="ListBullet"/>
      </w:pPr>
      <w:r>
        <w:t>S2 → page 7</w:t>
      </w:r>
    </w:p>
    <w:p>
      <w:pPr>
        <w:pStyle w:val="ListBullet"/>
      </w:pPr>
      <w:r>
        <w:t>S3 → page 8</w:t>
      </w:r>
    </w:p>
    <w:p>
      <w:pPr>
        <w:pStyle w:val="ListBullet"/>
      </w:pPr>
      <w:r>
        <w:t>S4 → page 9</w:t>
      </w:r>
    </w:p>
    <w:p>
      <w:pPr>
        <w:pStyle w:val="ListBullet"/>
      </w:pPr>
      <w:r>
        <w:t>S5 → page 10</w:t>
      </w:r>
    </w:p>
    <w:p>
      <w:pPr>
        <w:pStyle w:val="ListBullet"/>
      </w:pPr>
      <w:r>
        <w:t>S6 → page 11</w:t>
      </w:r>
    </w:p>
    <w:p>
      <w:pPr>
        <w:pStyle w:val="ListBullet"/>
      </w:pPr>
      <w:r>
        <w:t>S7 → page 12</w:t>
      </w:r>
    </w:p>
    <w:p>
      <w:pPr>
        <w:pStyle w:val="ListBullet"/>
      </w:pPr>
      <w:r>
        <w:t>S8 → page 13</w:t>
      </w:r>
    </w:p>
    <w:p>
      <w:pPr>
        <w:pStyle w:val="ListBullet"/>
      </w:pPr>
      <w:r>
        <w:t>S9 → page 14</w:t>
      </w:r>
    </w:p>
    <w:p>
      <w:r>
        <w:t>The `POVEĆAJ TLOCRT` control intentionally opens the real PDF in a new browser tab using the correct `#page=N` fragment. Do not replace this with a custom zoom viewer unless explicitly requested.</w:t>
      </w:r>
    </w:p>
    <w:p>
      <w:r>
        <w:t>The downloadable catalogue link also opens:</w:t>
      </w:r>
    </w:p>
    <w:p>
      <w:r>
        <w:t>`docs/katalog-stanova-2027.pdf`</w:t>
      </w:r>
    </w:p>
    <w:p>
      <w:r>
        <w:t>The old custom JS lightbox/zoom approach was removed because desktop PDF viewing worked better for this project.</w:t>
      </w:r>
    </w:p>
    <w:p>
      <w:pPr>
        <w:pStyle w:val="Heading1"/>
      </w:pPr>
      <w:r>
        <w:t>6. HERO</w:t>
      </w:r>
    </w:p>
    <w:p>
      <w:r>
        <w:t>Hero currently loops through six images every 2 seconds with a crossfade:</w:t>
      </w:r>
    </w:p>
    <w:p>
      <w:pPr>
        <w:pStyle w:val="ListNumber"/>
      </w:pPr>
      <w:r>
        <w:t>`images/01.webp`</w:t>
      </w:r>
    </w:p>
    <w:p>
      <w:r>
        <w:t>2. `images/exterior-day.webp`</w:t>
      </w:r>
    </w:p>
    <w:p>
      <w:r>
        <w:t>3. `images/04.webp`</w:t>
      </w:r>
    </w:p>
    <w:p>
      <w:r>
        <w:t>4. `images/living-room-2.webp`</w:t>
      </w:r>
    </w:p>
    <w:p>
      <w:r>
        <w:t>5. `images/exterior-night.webp`</w:t>
      </w:r>
    </w:p>
    <w:p>
      <w:r>
        <w:t>6. `images/living-room-3.webp`</w:t>
      </w:r>
    </w:p>
    <w:p>
      <w:r>
        <w:t>Do not alter the 2-second cadence unless requested.</w:t>
      </w:r>
    </w:p>
    <w:p>
      <w:pPr>
        <w:pStyle w:val="Heading1"/>
      </w:pPr>
      <w:r>
        <w:t>7. IMAGES / ASSETS</w:t>
      </w:r>
    </w:p>
    <w:p>
      <w:pPr>
        <w:pStyle w:val="Heading2"/>
      </w:pPr>
      <w:r>
        <w:t>Main photography</w:t>
      </w:r>
    </w:p>
    <w:p>
      <w:pPr>
        <w:pStyle w:val="ListBullet"/>
      </w:pPr>
      <w:r>
        <w:t>`public/images/01.webp`</w:t>
      </w:r>
    </w:p>
    <w:p>
      <w:pPr>
        <w:pStyle w:val="ListBullet"/>
      </w:pPr>
      <w:r>
        <w:t>`public/images/03.webp`</w:t>
      </w:r>
    </w:p>
    <w:p>
      <w:pPr>
        <w:pStyle w:val="ListBullet"/>
      </w:pPr>
      <w:r>
        <w:t>`public/images/04.webp`</w:t>
      </w:r>
    </w:p>
    <w:p>
      <w:pPr>
        <w:pStyle w:val="ListBullet"/>
      </w:pPr>
      <w:r>
        <w:t>`public/images/building.webp`</w:t>
      </w:r>
    </w:p>
    <w:p>
      <w:pPr>
        <w:pStyle w:val="ListBullet"/>
      </w:pPr>
      <w:r>
        <w:t>`public/images/exterior-day.webp`</w:t>
      </w:r>
    </w:p>
    <w:p>
      <w:pPr>
        <w:pStyle w:val="ListBullet"/>
      </w:pPr>
      <w:r>
        <w:t>`public/images/exterior-night.webp`</w:t>
      </w:r>
    </w:p>
    <w:p>
      <w:pPr>
        <w:pStyle w:val="ListBullet"/>
      </w:pPr>
      <w:r>
        <w:t>`public/images/living-room-2.webp`</w:t>
      </w:r>
    </w:p>
    <w:p>
      <w:pPr>
        <w:pStyle w:val="ListBullet"/>
      </w:pPr>
      <w:r>
        <w:t>`public/images/living-room-3.webp`</w:t>
      </w:r>
    </w:p>
    <w:p>
      <w:pPr>
        <w:pStyle w:val="ListBullet"/>
      </w:pPr>
      <w:r>
        <w:t>`public/images/mapa.png`</w:t>
      </w:r>
    </w:p>
    <w:p>
      <w:pPr>
        <w:pStyle w:val="ListBullet"/>
      </w:pPr>
      <w:r>
        <w:t>`public/images/vp-mark.webp`</w:t>
      </w:r>
    </w:p>
    <w:p>
      <w:pPr>
        <w:pStyle w:val="ListBullet"/>
      </w:pPr>
      <w:r>
        <w:t>`public/images/vp-mark.jpg`</w:t>
      </w:r>
    </w:p>
    <w:p>
      <w:r>
        <w:t>The logo is a small 90 × 87 VP mark.</w:t>
      </w:r>
    </w:p>
    <w:p>
      <w:pPr>
        <w:pStyle w:val="Heading2"/>
      </w:pPr>
      <w:r>
        <w:t>Floorplan assets</w:t>
      </w:r>
    </w:p>
    <w:p>
      <w:pPr>
        <w:pStyle w:val="ListBullet"/>
      </w:pPr>
      <w:r>
        <w:t>`public/floorplans/` = card previews and variant previews.</w:t>
      </w:r>
    </w:p>
    <w:p>
      <w:pPr>
        <w:pStyle w:val="ListBullet"/>
      </w:pPr>
      <w:r>
        <w:t>`public/fullplans/` = high-resolution complete catalogue pages used in the modal.</w:t>
      </w:r>
    </w:p>
    <w:p>
      <w:pPr>
        <w:pStyle w:val="ListBullet"/>
      </w:pPr>
      <w:r>
        <w:t>`public/isometric/` = legacy source assets. Isometric previews are currently hidden/removed from the modal UI. Do not re-enable without explicit instruction.</w:t>
      </w:r>
    </w:p>
    <w:p>
      <w:pPr>
        <w:pStyle w:val="Heading1"/>
      </w:pPr>
      <w:r>
        <w:t>8. SEO CURRENT STATE</w:t>
      </w:r>
    </w:p>
    <w:p>
      <w:r>
        <w:t>SEO V2 has already been applied to the current code.</w:t>
      </w:r>
    </w:p>
    <w:p>
      <w:r>
        <w:t>Current HR title:</w:t>
      </w:r>
    </w:p>
    <w:p>
      <w:r>
        <w:t>`Vrota Poja | Novi stanovi i novogradnja u Starom Gradu, Hvar`</w:t>
      </w:r>
    </w:p>
    <w:p>
      <w:r>
        <w:t>Current HR description:</w:t>
      </w:r>
    </w:p>
    <w:p>
      <w:r>
        <w:t>`Vrota Poja — novi stanovi u Starom Gradu na Hvaru. Moderna novogradnja u srcu povijesti, s terasama, vrtovima i parkingom. Pogledajte dostupne stanove.`</w:t>
      </w:r>
    </w:p>
    <w:p>
      <w:r>
        <w:t>Current metadata includes:</w:t>
      </w:r>
    </w:p>
    <w:p>
      <w:pPr>
        <w:pStyle w:val="ListBullet"/>
      </w:pPr>
      <w:r>
        <w:t>title</w:t>
      </w:r>
    </w:p>
    <w:p>
      <w:pPr>
        <w:pStyle w:val="ListBullet"/>
      </w:pPr>
      <w:r>
        <w:t>description</w:t>
      </w:r>
    </w:p>
    <w:p>
      <w:pPr>
        <w:pStyle w:val="ListBullet"/>
      </w:pPr>
      <w:r>
        <w:t>keywords</w:t>
      </w:r>
    </w:p>
    <w:p>
      <w:pPr>
        <w:pStyle w:val="ListBullet"/>
      </w:pPr>
      <w:r>
        <w:t>robots</w:t>
      </w:r>
    </w:p>
    <w:p>
      <w:pPr>
        <w:pStyle w:val="ListBullet"/>
      </w:pPr>
      <w:r>
        <w:t>canonical</w:t>
      </w:r>
    </w:p>
    <w:p>
      <w:pPr>
        <w:pStyle w:val="ListBullet"/>
      </w:pPr>
      <w:r>
        <w:t>hreflang HR/EN/x-default</w:t>
      </w:r>
    </w:p>
    <w:p>
      <w:pPr>
        <w:pStyle w:val="ListBullet"/>
      </w:pPr>
      <w:r>
        <w:t>Open Graph</w:t>
      </w:r>
    </w:p>
    <w:p>
      <w:pPr>
        <w:pStyle w:val="ListBullet"/>
      </w:pPr>
      <w:r>
        <w:t>Twitter card</w:t>
      </w:r>
    </w:p>
    <w:p>
      <w:pPr>
        <w:pStyle w:val="ListBullet"/>
      </w:pPr>
      <w:r>
        <w:t>favicon</w:t>
      </w:r>
    </w:p>
    <w:p>
      <w:r>
        <w:t>Current JSON-LD includes:</w:t>
      </w:r>
    </w:p>
    <w:p>
      <w:pPr>
        <w:pStyle w:val="ListBullet"/>
      </w:pPr>
      <w:r>
        <w:t>`ApartmentComplex`</w:t>
      </w:r>
    </w:p>
    <w:p>
      <w:pPr>
        <w:pStyle w:val="ListBullet"/>
      </w:pPr>
      <w:r>
        <w:t>`WebSite`</w:t>
      </w:r>
    </w:p>
    <w:p>
      <w:pPr>
        <w:pStyle w:val="ListBullet"/>
      </w:pPr>
      <w:r>
        <w:t>`ItemList` for the nine displayed units</w:t>
      </w:r>
    </w:p>
    <w:p>
      <w:r>
        <w:t>Do not invent prices, availability, awards, reviews, exact addresses, or other structured data not present in the source material.</w:t>
      </w:r>
    </w:p>
    <w:p>
      <w:r>
        <w:t>The separate SEO specification is also included as:</w:t>
      </w:r>
    </w:p>
    <w:p>
      <w:r>
        <w:t>`Vrota_Poja_SEO_upute_i_code_v2.docx` (if supplied alongside this migration package)</w:t>
      </w:r>
    </w:p>
    <w:p>
      <w:pPr>
        <w:pStyle w:val="Heading1"/>
      </w:pPr>
      <w:r>
        <w:t>9. CURRENT UI DECISIONS THAT MUST BE PRESERVED</w:t>
      </w:r>
    </w:p>
    <w:p>
      <w:pPr>
        <w:pStyle w:val="ListBullet"/>
      </w:pPr>
      <w:r>
        <w:t>Minimalist editorial layout.</w:t>
      </w:r>
    </w:p>
    <w:p>
      <w:pPr>
        <w:pStyle w:val="ListBullet"/>
      </w:pPr>
      <w:r>
        <w:t>Existing section order/tectonics.</w:t>
      </w:r>
    </w:p>
    <w:p>
      <w:pPr>
        <w:pStyle w:val="ListBullet"/>
      </w:pPr>
      <w:r>
        <w:t>Montserrat was originally requested, but the current code uses DM Sans + Playfair Display. Do not change typography without a new design request.</w:t>
      </w:r>
    </w:p>
    <w:p>
      <w:pPr>
        <w:pStyle w:val="ListBullet"/>
      </w:pPr>
      <w:r>
        <w:t>Apartment cards are square.</w:t>
      </w:r>
    </w:p>
    <w:p>
      <w:pPr>
        <w:pStyle w:val="ListBullet"/>
      </w:pPr>
      <w:r>
        <w:t>Floor tags are enlarged compared with early versions.</w:t>
      </w:r>
    </w:p>
    <w:p>
      <w:pPr>
        <w:pStyle w:val="ListBullet"/>
      </w:pPr>
      <w:r>
        <w:t>Sold labels use the current red/brown treatment.</w:t>
      </w:r>
    </w:p>
    <w:p>
      <w:pPr>
        <w:pStyle w:val="ListBullet"/>
      </w:pPr>
      <w:r>
        <w:t>Isometric previews are not displayed.</w:t>
      </w:r>
    </w:p>
    <w:p>
      <w:pPr>
        <w:pStyle w:val="ListBullet"/>
      </w:pPr>
      <w:r>
        <w:t>Location map is behind the location copy, not a separate map section.</w:t>
      </w:r>
    </w:p>
    <w:p>
      <w:pPr>
        <w:pStyle w:val="ListBullet"/>
      </w:pPr>
      <w:r>
        <w:t>Closing building image is allowed to extend visually downward using the current negative bottom margin.</w:t>
      </w:r>
    </w:p>
    <w:p>
      <w:pPr>
        <w:pStyle w:val="ListBullet"/>
      </w:pPr>
      <w:r>
        <w:t>Closing text has been moved upward intentionally.</w:t>
      </w:r>
    </w:p>
    <w:p>
      <w:pPr>
        <w:pStyle w:val="ListBullet"/>
      </w:pPr>
      <w:r>
        <w:t>Header has no separate `KONTAKTIRAJTE NAS` CTA.</w:t>
      </w:r>
    </w:p>
    <w:p>
      <w:pPr>
        <w:pStyle w:val="ListBullet"/>
      </w:pPr>
      <w:r>
        <w:t>Header brand is stacked: project name + `STARI GRAD, HVAR`.</w:t>
      </w:r>
    </w:p>
    <w:p>
      <w:pPr>
        <w:pStyle w:val="Heading1"/>
      </w:pPr>
      <w:r>
        <w:t>10. KNOWN NOTES / POTENTIAL CLEANUPS</w:t>
      </w:r>
    </w:p>
    <w:p>
      <w:pPr>
        <w:pStyle w:val="ListNumber"/>
      </w:pPr>
      <w:r>
        <w:t>`public/README.txt` contains an older description saying the modal includes an isometric schematic and describes the hero as a shorter set of images. That README is stale relative to the current code. This migration package treats this handoff document as authoritative.</w:t>
      </w:r>
    </w:p>
    <w:p>
      <w:r>
        <w:t>2. The English location string in `public/script.js` still says `Stari Gradsko polje`; the Croatian string was corrected to `starogradsko polje`. If an English copy pass is requested, use appropriate English wording rather than mechanically translating the Croatian phrase.</w:t>
      </w:r>
    </w:p>
    <w:p>
      <w:r>
        <w:t>3. `public/isometric/` remains in the package for historical/source completeness but is not part of the current displayed UI.</w:t>
      </w:r>
    </w:p>
    <w:p>
      <w:r>
        <w:t>4. There is no automated test suite. Basic validation should include JavaScript syntax check and verification that all local asset references exist.</w:t>
      </w:r>
    </w:p>
    <w:p>
      <w:pPr>
        <w:pStyle w:val="Heading1"/>
      </w:pPr>
      <w:r>
        <w:t>11. SAFE CHANGE PROTOCOL</w:t>
      </w:r>
    </w:p>
    <w:p>
      <w:r>
        <w:t>When asked to modify this project:</w:t>
      </w:r>
    </w:p>
    <w:p>
      <w:pPr>
        <w:pStyle w:val="ListNumber"/>
      </w:pPr>
      <w:r>
        <w:t>Make the smallest change that fulfills the request.</w:t>
      </w:r>
    </w:p>
    <w:p>
      <w:r>
        <w:t>2. Do not restructure the page unless requested.</w:t>
      </w:r>
    </w:p>
    <w:p>
      <w:r>
        <w:t>3. Do not change apartment data without checking the latest catalogue PDF.</w:t>
      </w:r>
    </w:p>
    <w:p>
      <w:r>
        <w:t>4. Do not replace original photography with generated imagery.</w:t>
      </w:r>
    </w:p>
    <w:p>
      <w:r>
        <w:t>5. Preserve HR/EN functionality.</w:t>
      </w:r>
    </w:p>
    <w:p>
      <w:r>
        <w:t>6. After editing, run:</w:t>
      </w:r>
    </w:p>
    <w:p>
      <w:pPr>
        <w:pStyle w:val="ListBullet"/>
      </w:pPr>
      <w:r>
        <w:t>`node --check public/script.js`</w:t>
      </w:r>
    </w:p>
    <w:p>
      <w:pPr>
        <w:pStyle w:val="ListBullet"/>
      </w:pPr>
      <w:r>
        <w:t>a local-reference check for all `src`, `href`, and CSS image URLs.</w:t>
      </w:r>
    </w:p>
    <w:p>
      <w:r>
        <w:t>7. If possible, open the site locally and test desktop + mobile.</w:t>
      </w:r>
    </w:p>
    <w:p>
      <w:r>
        <w:t>8. For deploy, commit to `main` and push; Cloudflare Git integration is expected to deploy from `main`.</w:t>
      </w:r>
    </w:p>
    <w:p>
      <w:pPr>
        <w:pStyle w:val="Heading1"/>
      </w:pPr>
      <w:r>
        <w:t>12. DEPLOY</w:t>
      </w:r>
    </w:p>
    <w:p>
      <w:r>
        <w:t>From Windows CMD:</w:t>
      </w:r>
    </w:p>
    <w:p>
      <w:r>
        <w:t>cd C:\VROTA_POJA</w:t>
      </w:r>
    </w:p>
    <w:p>
      <w:r>
        <w:t>git status</w:t>
      </w:r>
    </w:p>
    <w:p>
      <w:r>
        <w:t>git add .</w:t>
      </w:r>
    </w:p>
    <w:p>
      <w:r>
        <w:t>git commit -m "Vrota Poja update"</w:t>
      </w:r>
    </w:p>
    <w:p>
      <w:r>
        <w:t>git push origin main</w:t>
      </w:r>
    </w:p>
    <w:p>
      <w:r>
        <w:t>Do not force-push unless explicitly requested.</w:t>
      </w:r>
    </w:p>
    <w:p>
      <w:r>
        <w:t>After deployment, verify:</w:t>
      </w:r>
    </w:p>
    <w:p>
      <w:pPr>
        <w:pStyle w:val="ListBullet"/>
      </w:pPr>
      <w:r>
        <w:t>`https://vrotapoja.com/`</w:t>
      </w:r>
    </w:p>
    <w:p>
      <w:pPr>
        <w:pStyle w:val="ListBullet"/>
      </w:pPr>
      <w:r>
        <w:t>HR/EN switch</w:t>
      </w:r>
    </w:p>
    <w:p>
      <w:pPr>
        <w:pStyle w:val="ListBullet"/>
      </w:pPr>
      <w:r>
        <w:t>apartment filters</w:t>
      </w:r>
    </w:p>
    <w:p>
      <w:pPr>
        <w:pStyle w:val="ListBullet"/>
      </w:pPr>
      <w:r>
        <w:t>`POGLEDAJ TLOCRT`</w:t>
      </w:r>
    </w:p>
    <w:p>
      <w:pPr>
        <w:pStyle w:val="ListBullet"/>
      </w:pPr>
      <w:r>
        <w:t>`POVEĆAJ TLOCRT` opens the correct PDF page</w:t>
      </w:r>
    </w:p>
    <w:p>
      <w:pPr>
        <w:pStyle w:val="ListBullet"/>
      </w:pPr>
      <w:r>
        <w:t>SOLD labels on Stan 12 and 13</w:t>
      </w:r>
    </w:p>
    <w:p>
      <w:pPr>
        <w:pStyle w:val="ListBullet"/>
      </w:pPr>
      <w:r>
        <w:t>location map</w:t>
      </w:r>
    </w:p>
    <w:p>
      <w:pPr>
        <w:pStyle w:val="ListBullet"/>
      </w:pPr>
      <w:r>
        <w:t>email and WhatsApp links</w:t>
      </w:r>
    </w:p>
    <w:p>
      <w:pPr>
        <w:pStyle w:val="ListBullet"/>
      </w:pPr>
      <w:r>
        <w:t>mobile layout</w:t>
      </w:r>
    </w:p>
    <w:p>
      <w:pPr>
        <w:pStyle w:val="ListBullet"/>
      </w:pPr>
      <w:r>
        <w:t>`https://vrotapoja.com/sitemap.xml`</w:t>
      </w:r>
    </w:p>
    <w:p>
      <w:pPr>
        <w:pStyle w:val="Heading1"/>
      </w:pPr>
      <w:r>
        <w:t>13. WHAT THE NEXT AGENT SHOULD NOT ASSUME</w:t>
      </w:r>
    </w:p>
    <w:p>
      <w:pPr>
        <w:pStyle w:val="ListBullet"/>
      </w:pPr>
      <w:r>
        <w:t>Do not assume this is a booking application. This snapshot is the **Vrota Poja marketing/property website**.</w:t>
      </w:r>
    </w:p>
    <w:p>
      <w:pPr>
        <w:pStyle w:val="ListBullet"/>
      </w:pPr>
      <w:r>
        <w:t>Do not infer apartment prices.</w:t>
      </w:r>
    </w:p>
    <w:p>
      <w:pPr>
        <w:pStyle w:val="ListBullet"/>
      </w:pPr>
      <w:r>
        <w:t>Do not infer that all apartments are available.</w:t>
      </w:r>
    </w:p>
    <w:p>
      <w:pPr>
        <w:pStyle w:val="ListBullet"/>
      </w:pPr>
      <w:r>
        <w:t>Do not infer a complete postal address from the project context.</w:t>
      </w:r>
    </w:p>
    <w:p>
      <w:pPr>
        <w:pStyle w:val="ListBullet"/>
      </w:pPr>
      <w:r>
        <w:t>Do not add fake Google Business data.</w:t>
      </w:r>
    </w:p>
    <w:p>
      <w:pPr>
        <w:pStyle w:val="ListBullet"/>
      </w:pPr>
      <w:r>
        <w:t>Do not reintroduce the old isometric modal.</w:t>
      </w:r>
    </w:p>
    <w:p>
      <w:pPr>
        <w:pStyle w:val="ListBullet"/>
      </w:pPr>
      <w:r>
        <w:t>Do not switch to a framework just for convenience.</w:t>
      </w:r>
    </w:p>
    <w:p>
      <w:pPr>
        <w:pStyle w:val="Heading1"/>
      </w:pPr>
      <w:r>
        <w:t>14. HANDOFF GOAL</w:t>
      </w:r>
    </w:p>
    <w:p>
      <w:r>
        <w:t>The next AI agent should be able to continue development from this directory without asking for the project history again. The project files plus this document contain the intended current state, design constraints, apartment mapping, deployment setup, and recent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