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Yene Yene</w:t>
      </w:r>
    </w:p>
    <w:p>
      <w:r>
        <w:rPr>
          <w:b/>
          <w:bCs/>
        </w:rPr>
        <w:t xml:space="preserve">Language: </w:t>
      </w:r>
      <w:r>
        <w:t xml:space="preserve">Amharic</w:t>
      </w:r>
    </w:p>
    <w:p>
      <w:r>
        <w:rPr>
          <w:b/>
          <w:bCs/>
        </w:rPr>
        <w:t xml:space="preserve">Key: </w:t>
      </w:r>
      <w:r>
        <w:t xml:space="preserve">A</w:t>
      </w:r>
    </w:p>
    <w:p>
      <w:r>
        <w:rPr>
          <w:b/>
          <w:bCs/>
        </w:rPr>
        <w:t xml:space="preserve">Chords: </w:t>
      </w:r>
      <w:r>
        <w:t xml:space="preserve">A - E - D - A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Yene yene, yene yene</w:t>
      </w:r>
    </w:p>
    <w:p>
      <w:pPr>
        <w:jc w:val="center"/>
      </w:pPr>
      <w:r>
        <w:t xml:space="preserve">Yesetena new</w:t>
      </w:r>
    </w:p>
    <w:p>
      <w:pPr>
        <w:jc w:val="center"/>
      </w:pPr>
      <w:r>
        <w:t xml:space="preserve">Yesetena new yehihu</w:t>
      </w:r>
    </w:p>
    <w:p>
      <w:pPr>
        <w:jc w:val="center"/>
      </w:pPr>
      <w:r>
        <w:t xml:space="preserve">Tirkwir yibelew</w:t>
      </w:r>
    </w:p>
    <w:p/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Yene yene</w:t>
      </w:r>
    </w:p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Yesetena new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2026-07-06T07:14:19.924Z</dcterms:created>
  <dcterms:modified xsi:type="dcterms:W3CDTF">2026-07-06T07:14:19.924Z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