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Elimu Ya Yesu</w:t>
      </w:r>
    </w:p>
    <w:p>
      <w:pPr>
        <w:jc w:val="center"/>
      </w:pPr>
      <w:r>
        <w:rPr>
          <w:i/>
          <w:iCs/>
          <w:color w:val="666666"/>
        </w:rPr>
        <w:t xml:space="preserve">Amazing Grace Swahili</w:t>
      </w:r>
    </w:p>
    <w:p>
      <w:r>
        <w:rPr>
          <w:b/>
          <w:bCs/>
        </w:rPr>
        <w:t xml:space="preserve">Language: </w:t>
      </w:r>
      <w:r>
        <w:t xml:space="preserve">Swahili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Tanzania</w:t>
      </w:r>
    </w:p>
    <w:p>
      <w:r>
        <w:rPr>
          <w:b/>
          <w:bCs/>
        </w:rPr>
        <w:t xml:space="preserve">Popularity: </w:t>
      </w:r>
      <w:r>
        <w:t xml:space="preserve">YouTube gospel · Instagram worship</w:t>
      </w:r>
    </w:p>
    <w:p>
      <w:r>
        <w:rPr>
          <w:b/>
          <w:bCs/>
        </w:rPr>
        <w:t xml:space="preserve">Artist: </w:t>
      </w:r>
      <w:r>
        <w:t xml:space="preserve">Chris Tomlin (Swahili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2006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Elimu Ya Yesu (Swahili)</dc:title>
  <dc:creator>Johannesburg Bible Study Church</dc:creator>
  <dc:description>Swahili version of "Amazing Grace (My Chains Are Gone)" — sung in churches across East Africa.</dc:description>
  <cp:lastModifiedBy>Un-named</cp:lastModifiedBy>
  <cp:revision>1</cp:revision>
  <dcterms:created xsi:type="dcterms:W3CDTF">2026-10-22T11:28:27.670Z</dcterms:created>
  <dcterms:modified xsi:type="dcterms:W3CDTF">2026-10-22T11:28:27.670Z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