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2026-09-21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Hand over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8"/>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8"/>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8"/>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8"/>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8"/>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8"/>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9"/>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9"/>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9"/>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0"/>
        </w:numPr>
        <w:spacing w:after="70" w:line="280"/>
      </w:pPr>
      <w:r>
        <w:rPr>
          <w:color w:val="1A1A1A"/>
          <w:sz w:val="21"/>
          <w:szCs w:val="21"/>
        </w:rPr>
        <w:t xml:space="preserve">Submit your open asset for review and every other one unlocks immediately.</w:t>
      </w:r>
    </w:p>
    <w:p>
      <w:pPr>
        <w:pStyle w:val="ListParagraph"/>
        <w:numPr>
          <w:ilvl w:val="0"/>
          <w:numId w:val="20"/>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0"/>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0"/>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1"/>
        </w:numPr>
        <w:spacing w:after="70" w:line="280"/>
      </w:pPr>
      <w:r>
        <w:rPr>
          <w:color w:val="1A1A1A"/>
          <w:sz w:val="21"/>
          <w:szCs w:val="21"/>
        </w:rPr>
        <w:t xml:space="preserve">With the asset In Progress, press Hold in the Time Spent box.</w:t>
      </w:r>
    </w:p>
    <w:p>
      <w:pPr>
        <w:pStyle w:val="ListParagraph"/>
        <w:numPr>
          <w:ilvl w:val="0"/>
          <w:numId w:val="21"/>
        </w:numPr>
        <w:spacing w:after="70" w:line="280"/>
      </w:pPr>
      <w:r>
        <w:rPr>
          <w:color w:val="1A1A1A"/>
          <w:sz w:val="21"/>
          <w:szCs w:val="21"/>
        </w:rPr>
        <w:t xml:space="preserve">Say why, in a line, or leave it blank — the reason is optional.</w:t>
      </w:r>
    </w:p>
    <w:p>
      <w:pPr>
        <w:pStyle w:val="ListParagraph"/>
        <w:numPr>
          <w:ilvl w:val="0"/>
          <w:numId w:val="21"/>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2"/>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2"/>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2"/>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2"/>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2"/>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2"/>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3"/>
        </w:numPr>
        <w:spacing w:after="70" w:line="280"/>
      </w:pPr>
      <w:r>
        <w:rPr>
          <w:color w:val="1A1A1A"/>
          <w:sz w:val="21"/>
          <w:szCs w:val="21"/>
        </w:rPr>
        <w:t xml:space="preserve">With the asset In Progress, scroll to Submissions in the panel.</w:t>
      </w:r>
    </w:p>
    <w:p>
      <w:pPr>
        <w:pStyle w:val="ListParagraph"/>
        <w:numPr>
          <w:ilvl w:val="0"/>
          <w:numId w:val="23"/>
        </w:numPr>
        <w:spacing w:after="70" w:line="280"/>
      </w:pPr>
      <w:r>
        <w:rPr>
          <w:color w:val="1A1A1A"/>
          <w:sz w:val="21"/>
          <w:szCs w:val="21"/>
        </w:rPr>
        <w:t xml:space="preserve">Attach the file, or paste the link to it.</w:t>
      </w:r>
    </w:p>
    <w:p>
      <w:pPr>
        <w:pStyle w:val="ListParagraph"/>
        <w:numPr>
          <w:ilvl w:val="0"/>
          <w:numId w:val="23"/>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4"/>
        </w:numPr>
        <w:spacing w:after="70" w:line="280"/>
      </w:pPr>
      <w:r>
        <w:rPr>
          <w:color w:val="1A1A1A"/>
          <w:sz w:val="21"/>
          <w:szCs w:val="21"/>
        </w:rPr>
        <w:t xml:space="preserve">Open the asset from your queue.</w:t>
      </w:r>
    </w:p>
    <w:p>
      <w:pPr>
        <w:pStyle w:val="ListParagraph"/>
        <w:numPr>
          <w:ilvl w:val="0"/>
          <w:numId w:val="24"/>
        </w:numPr>
        <w:spacing w:after="70" w:line="280"/>
      </w:pPr>
      <w:r>
        <w:rPr>
          <w:color w:val="1A1A1A"/>
          <w:sz w:val="21"/>
          <w:szCs w:val="21"/>
        </w:rPr>
        <w:t xml:space="preserve">Look at what was submitted.</w:t>
      </w:r>
    </w:p>
    <w:p>
      <w:pPr>
        <w:pStyle w:val="ListParagraph"/>
        <w:numPr>
          <w:ilvl w:val="0"/>
          <w:numId w:val="24"/>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a second option, and it is on this screen rather than a separate one: Assign to someone else. Rework does not always belong with the person who did the first round — they may be on something else, out, or simply the wrong fit for the note — and without this the only way to move it was to wait for a round nobody was going to do. Picking a name takes the asset out of TL Feedbacks and back to Assigned under the new person, who starts their own round from the beginning; the note and the whole history travel with it. Both people are told: the one picking it up gets the ordinary assignment notification, and the one it left is told it has moved, so nobody is waiting on work that is no longer theirs.</w:t>
      </w:r>
    </w:p>
    <w:p>
      <w:pPr>
        <w:spacing w:after="140" w:line="300"/>
      </w:pPr>
      <w:r>
        <w:rPr>
          <w:color w:val="1A1A1A"/>
          <w:sz w:val="21"/>
          <w:szCs w:val="21"/>
        </w:rPr>
        <w:t xml:space="preserve">The list offered is the studio’s ordinary eligible-assignee list, so a team lead appears in it and can be handed the rework like anyone else. Whoever is holding the asset right now is not in the list, and the screen says why rather than leaving you hunting for a name: the work is already with them, and this control is for moving it to somebody else.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not a designation — the same permission that lets somebody review at this gate at all, plus Asset Assign. Take First Review Gate away from a role in Settings → Permissions and the control goes with it for everyone holding that role; grant it and the control appears. Out of the box that is the team lead and production.</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5"/>
        </w:numPr>
        <w:spacing w:after="70" w:line="280"/>
      </w:pPr>
      <w:r>
        <w:rPr>
          <w:color w:val="1A1A1A"/>
          <w:sz w:val="21"/>
          <w:szCs w:val="21"/>
        </w:rPr>
        <w:t xml:space="preserve">Deliver — the work is handed over and the asset is Delivered. One step.</w:t>
      </w:r>
    </w:p>
    <w:p>
      <w:pPr>
        <w:pStyle w:val="ListParagraph"/>
        <w:numPr>
          <w:ilvl w:val="0"/>
          <w:numId w:val="25"/>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6"/>
        </w:numPr>
        <w:spacing w:after="70" w:line="280"/>
      </w:pPr>
      <w:r>
        <w:rPr>
          <w:color w:val="1A1A1A"/>
          <w:sz w:val="21"/>
          <w:szCs w:val="21"/>
        </w:rPr>
        <w:t xml:space="preserve">Go to the Projects tab.</w:t>
      </w:r>
    </w:p>
    <w:p>
      <w:pPr>
        <w:pStyle w:val="ListParagraph"/>
        <w:numPr>
          <w:ilvl w:val="0"/>
          <w:numId w:val="26"/>
        </w:numPr>
        <w:spacing w:after="70" w:line="280"/>
      </w:pPr>
      <w:r>
        <w:rPr>
          <w:color w:val="1A1A1A"/>
          <w:sz w:val="21"/>
          <w:szCs w:val="21"/>
        </w:rPr>
        <w:t xml:space="preserve">Press Send Project to CD Review on the project.</w:t>
      </w:r>
    </w:p>
    <w:p>
      <w:pPr>
        <w:pStyle w:val="ListParagraph"/>
        <w:numPr>
          <w:ilvl w:val="0"/>
          <w:numId w:val="26"/>
        </w:numPr>
        <w:spacing w:after="70" w:line="280"/>
      </w:pPr>
      <w:r>
        <w:rPr>
          <w:color w:val="1A1A1A"/>
          <w:sz w:val="21"/>
          <w:szCs w:val="21"/>
        </w:rPr>
        <w:t xml:space="preserve">Say what you want looked at.</w:t>
      </w:r>
    </w:p>
    <w:p>
      <w:pPr>
        <w:pStyle w:val="ListParagraph"/>
        <w:numPr>
          <w:ilvl w:val="0"/>
          <w:numId w:val="26"/>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7"/>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7"/>
        </w:numPr>
        <w:spacing w:after="70" w:line="280"/>
      </w:pPr>
      <w:r>
        <w:rPr>
          <w:color w:val="1A1A1A"/>
          <w:sz w:val="21"/>
          <w:szCs w:val="21"/>
        </w:rPr>
        <w:t xml:space="preserve">Open a request and read it.</w:t>
      </w:r>
    </w:p>
    <w:p>
      <w:pPr>
        <w:pStyle w:val="ListParagraph"/>
        <w:numPr>
          <w:ilvl w:val="0"/>
          <w:numId w:val="27"/>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8"/>
        </w:numPr>
        <w:spacing w:after="70" w:line="280"/>
      </w:pPr>
      <w:r>
        <w:rPr>
          <w:color w:val="1A1A1A"/>
          <w:sz w:val="21"/>
          <w:szCs w:val="21"/>
        </w:rPr>
        <w:t xml:space="preserve">Open Pending Actions.</w:t>
      </w:r>
    </w:p>
    <w:p>
      <w:pPr>
        <w:pStyle w:val="ListParagraph"/>
        <w:numPr>
          <w:ilvl w:val="0"/>
          <w:numId w:val="28"/>
        </w:numPr>
        <w:spacing w:after="70" w:line="280"/>
      </w:pPr>
      <w:r>
        <w:rPr>
          <w:color w:val="1A1A1A"/>
          <w:sz w:val="21"/>
          <w:szCs w:val="21"/>
        </w:rPr>
        <w:t xml:space="preserve">Read the feedback on your submission.</w:t>
      </w:r>
    </w:p>
    <w:p>
      <w:pPr>
        <w:pStyle w:val="ListParagraph"/>
        <w:numPr>
          <w:ilvl w:val="0"/>
          <w:numId w:val="28"/>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9"/>
        </w:numPr>
        <w:spacing w:after="70" w:line="280"/>
      </w:pPr>
      <w:r>
        <w:rPr>
          <w:color w:val="1A1A1A"/>
          <w:sz w:val="21"/>
          <w:szCs w:val="21"/>
        </w:rPr>
        <w:t xml:space="preserve">Press + Add a line on the day.</w:t>
      </w:r>
    </w:p>
    <w:p>
      <w:pPr>
        <w:pStyle w:val="ListParagraph"/>
        <w:numPr>
          <w:ilvl w:val="0"/>
          <w:numId w:val="29"/>
        </w:numPr>
        <w:spacing w:after="70" w:line="280"/>
      </w:pPr>
      <w:r>
        <w:rPr>
          <w:color w:val="1A1A1A"/>
          <w:sz w:val="21"/>
          <w:szCs w:val="21"/>
        </w:rPr>
        <w:t xml:space="preserve">Choose the project, and the asset if the time was against one.</w:t>
      </w:r>
    </w:p>
    <w:p>
      <w:pPr>
        <w:pStyle w:val="ListParagraph"/>
        <w:numPr>
          <w:ilvl w:val="0"/>
          <w:numId w:val="29"/>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9"/>
        </w:numPr>
        <w:spacing w:after="70" w:line="280"/>
      </w:pPr>
      <w:r>
        <w:rPr>
          <w:color w:val="1A1A1A"/>
          <w:sz w:val="21"/>
          <w:szCs w:val="21"/>
        </w:rPr>
        <w:t xml:space="preserve">Say what you did.</w:t>
      </w:r>
    </w:p>
    <w:p>
      <w:pPr>
        <w:pStyle w:val="ListParagraph"/>
        <w:numPr>
          <w:ilvl w:val="0"/>
          <w:numId w:val="29"/>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0"/>
        </w:numPr>
        <w:spacing w:after="70" w:line="280"/>
      </w:pPr>
      <w:r>
        <w:rPr>
          <w:color w:val="1A1A1A"/>
          <w:sz w:val="21"/>
          <w:szCs w:val="21"/>
        </w:rPr>
        <w:t xml:space="preserve">A line is a number of hours against one thing. There are no start and end times to give.</w:t>
      </w:r>
    </w:p>
    <w:p>
      <w:pPr>
        <w:pStyle w:val="ListParagraph"/>
        <w:numPr>
          <w:ilvl w:val="0"/>
          <w:numId w:val="30"/>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0"/>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0"/>
        </w:numPr>
        <w:spacing w:after="70" w:line="280"/>
      </w:pPr>
      <w:r>
        <w:rPr>
          <w:color w:val="1A1A1A"/>
          <w:sz w:val="21"/>
          <w:szCs w:val="21"/>
        </w:rPr>
        <w:t xml:space="preserve">A line is either project work or non-project time, never both.</w:t>
      </w:r>
    </w:p>
    <w:p>
      <w:pPr>
        <w:pStyle w:val="ListParagraph"/>
        <w:numPr>
          <w:ilvl w:val="0"/>
          <w:numId w:val="30"/>
        </w:numPr>
        <w:spacing w:after="70" w:line="280"/>
      </w:pPr>
      <w:r>
        <w:rPr>
          <w:color w:val="1A1A1A"/>
          <w:sz w:val="21"/>
          <w:szCs w:val="21"/>
        </w:rPr>
        <w:t xml:space="preserve">Saturday and Sunday are not days the sheet has. A line dated to one is refused.</w:t>
      </w:r>
    </w:p>
    <w:p>
      <w:pPr>
        <w:pStyle w:val="ListParagraph"/>
        <w:numPr>
          <w:ilvl w:val="0"/>
          <w:numId w:val="30"/>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1"/>
        </w:numPr>
        <w:spacing w:after="70" w:line="280"/>
      </w:pPr>
      <w:r>
        <w:rPr>
          <w:color w:val="1A1A1A"/>
          <w:sz w:val="21"/>
          <w:szCs w:val="21"/>
        </w:rPr>
        <w:t xml:space="preserve">Fill in the day.</w:t>
      </w:r>
    </w:p>
    <w:p>
      <w:pPr>
        <w:pStyle w:val="ListParagraph"/>
        <w:numPr>
          <w:ilvl w:val="0"/>
          <w:numId w:val="31"/>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the same hours, two different questions. They are separately granted, so a producer can be given one without the other, and holding neither hides the screen entirely.</w:t>
      </w:r>
    </w:p>
    <w:p>
      <w:pPr>
        <w:pStyle w:val="ListParagraph"/>
        <w:numPr>
          <w:ilvl w:val="0"/>
          <w:numId w:val="32"/>
        </w:numPr>
        <w:spacing w:after="70" w:line="280"/>
      </w:pPr>
      <w:r>
        <w:rPr>
          <w:color w:val="1A1A1A"/>
          <w:sz w:val="21"/>
          <w:szCs w:val="21"/>
        </w:rPr>
        <w:t xml:space="preserve">Fixed P&amp;L asks whether the work cost more or less than it was estimated at. Nothing on it is entered by hand — there is no contract value, no billing and no revenue figure on that tab at all.</w:t>
      </w:r>
    </w:p>
    <w:p>
      <w:pPr>
        <w:pStyle w:val="ListParagraph"/>
        <w:numPr>
          <w:ilvl w:val="0"/>
          <w:numId w:val="32"/>
        </w:numPr>
        <w:spacing w:after="70" w:line="280"/>
      </w:pPr>
      <w:r>
        <w:rPr>
          <w:color w:val="1A1A1A"/>
          <w:sz w:val="21"/>
          <w:szCs w:val="21"/>
        </w:rPr>
        <w:t xml:space="preserve">Actual P&amp;L asks what the studio is making on a project. It has one field: the Total Project Value.</w:t>
      </w:r>
    </w:p>
    <w:p>
      <w:pPr>
        <w:spacing w:after="60" w:line="300"/>
      </w:pPr>
      <w:r>
        <w:rPr>
          <w:color w:val="1A1A1A"/>
          <w:sz w:val="21"/>
          <w:szCs w:val="21"/>
        </w:rPr>
        <w:t xml:space="preserve"/>
      </w:r>
    </w:p>
    <w:p>
      <w:pPr>
        <w:pStyle w:val="Heading3"/>
        <w:spacing w:after="140" w:before="280"/>
      </w:pPr>
      <w:r>
        <w:rPr>
          <w:b/>
          <w:bCs/>
          <w:color w:val="1A1A1A"/>
          <w:sz w:val="21"/>
          <w:szCs w:val="21"/>
        </w:rPr>
        <w:t xml:space="preserve">The two figures both tabs are built on</w:t>
      </w:r>
    </w:p>
    <w:p>
      <w:pPr>
        <w:pStyle w:val="ListParagraph"/>
        <w:numPr>
          <w:ilvl w:val="0"/>
          <w:numId w:val="33"/>
        </w:numPr>
        <w:spacing w:after="70" w:line="280"/>
      </w:pPr>
      <w:r>
        <w:rPr>
          <w:color w:val="1A1A1A"/>
          <w:sz w:val="21"/>
          <w:szCs w:val="21"/>
        </w:rPr>
        <w:t xml:space="preserve">Total Hours (Budgeted) — every asset’s Man Hours estimate, added up. The same number the Projects tab calls Total Bid Hours.</w:t>
      </w:r>
    </w:p>
    <w:p>
      <w:pPr>
        <w:pStyle w:val="ListParagraph"/>
        <w:numPr>
          <w:ilvl w:val="0"/>
          <w:numId w:val="33"/>
        </w:numPr>
        <w:spacing w:after="70" w:line="280"/>
      </w:pPr>
      <w:r>
        <w:rPr>
          <w:color w:val="1A1A1A"/>
          <w:sz w:val="21"/>
          <w:szCs w:val="21"/>
        </w:rPr>
        <w:t xml:space="preserve">Total Hours Recorded — hours logged against tasks that have reached Delivered. It rises as tasks are delivered and never needs touching. Working hours only, in IST (7.3a), so evenings and weekends are not in it.</w:t>
      </w:r>
    </w:p>
    <w:p>
      <w:pPr>
        <w:spacing w:after="60" w:line="300"/>
      </w:pPr>
      <w:r>
        <w:rPr>
          <w:color w:val="1A1A1A"/>
          <w:sz w:val="21"/>
          <w:szCs w:val="21"/>
        </w:rPr>
        <w:t xml:space="preserve"/>
      </w:r>
    </w:p>
    <w:p>
      <w:pPr>
        <w:spacing w:after="140" w:line="300"/>
      </w:pPr>
      <w:r>
        <w:rPr>
          <w:color w:val="1A1A1A"/>
          <w:sz w:val="21"/>
          <w:szCs w:val="21"/>
        </w:rPr>
        <w:t xml:space="preserve">BOTH TABS READ THE SECOND ONE, and it is genuinely one figure rather than two that happen to agree. Deliver a task and the recorded hours move on Fixed P&amp;L and Actual P&amp;L together, by the same amount.</w:t>
      </w:r>
    </w:p>
    <w:p>
      <w:pPr>
        <w:pStyle w:val="Heading3"/>
        <w:spacing w:after="140" w:before="280"/>
      </w:pPr>
      <w:r>
        <w:rPr>
          <w:b/>
          <w:bCs/>
          <w:color w:val="1A1A1A"/>
          <w:sz w:val="21"/>
          <w:szCs w:val="21"/>
        </w:rPr>
        <w:t xml:space="preserve">How everything is costed</w:t>
      </w:r>
    </w:p>
    <w:p>
      <w:pPr>
        <w:spacing w:after="140" w:line="300"/>
      </w:pPr>
      <w:r>
        <w:rPr>
          <w:color w:val="1A1A1A"/>
          <w:sz w:val="21"/>
          <w:szCs w:val="21"/>
        </w:rPr>
        <w:t xml:space="preserve">From the &lt;strong&gt;Rate Card&lt;/strong&gt; in Settings, which says what one hour of each role and level costs. Hours are costed at the rate of the person who logged them; the estimate on an asset is costed at the rate of the person it is assigned to. Same list, same method, both sides — which is what makes the difference between them a difference in &lt;em&gt;hours&lt;/em&gt; rather than an artefact of the two halves being priced differently.</w:t>
      </w:r>
    </w:p>
    <w:p>
      <w:pPr>
        <w:pStyle w:val="ListParagraph"/>
        <w:numPr>
          <w:ilvl w:val="0"/>
          <w:numId w:val="34"/>
        </w:numPr>
        <w:spacing w:after="70" w:line="280"/>
      </w:pPr>
      <w:r>
        <w:rPr>
          <w:color w:val="1A1A1A"/>
          <w:sz w:val="21"/>
          <w:szCs w:val="21"/>
        </w:rPr>
        <w:t xml:space="preserve">A correction spreads. Nothing is copied onto a row, so fixing a rate re-costs every project it applies to, for work already done as well as work still to come.</w:t>
      </w:r>
    </w:p>
    <w:p>
      <w:pPr>
        <w:pStyle w:val="ListParagraph"/>
        <w:numPr>
          <w:ilvl w:val="0"/>
          <w:numId w:val="34"/>
        </w:numPr>
        <w:spacing w:after="70" w:line="280"/>
      </w:pPr>
      <w:r>
        <w:rPr>
          <w:color w:val="1A1A1A"/>
          <w:sz w:val="21"/>
          <w:szCs w:val="21"/>
        </w:rPr>
        <w:t xml:space="preserve">An unpriced designation is not a free one. Its hours are counted and its cost is not, and the screen says so in as many words — the real figures are higher, and both the variance and the margin look better than the truth.</w:t>
      </w:r>
    </w:p>
    <w:p>
      <w:pPr>
        <w:spacing w:after="60" w:line="300"/>
      </w:pPr>
      <w:r>
        <w:rPr>
          <w:color w:val="1A1A1A"/>
          <w:sz w:val="21"/>
          <w:szCs w:val="21"/>
        </w:rPr>
        <w:t xml:space="preserve"/>
      </w:r>
    </w:p>
    <w:p>
      <w:pPr>
        <w:pStyle w:val="Heading3"/>
        <w:spacing w:after="140" w:before="280"/>
      </w:pPr>
      <w:r>
        <w:rPr>
          <w:b/>
          <w:bCs/>
          <w:color w:val="1A1A1A"/>
          <w:sz w:val="21"/>
          <w:szCs w:val="21"/>
        </w:rPr>
        <w:t xml:space="preserve">Fixed P&amp;L</w:t>
      </w:r>
    </w:p>
    <w:p>
      <w:pPr>
        <w:spacing w:after="140" w:line="300"/>
      </w:pPr>
      <w:r>
        <w:rPr>
          <w:color w:val="1A1A1A"/>
          <w:sz w:val="21"/>
          <w:szCs w:val="21"/>
        </w:rPr>
        <w:t xml:space="preserve">Total Hours (Budgeted), Total Hours Recorded, Budgeted Cost, Actual Cost and the Variance between them, in rupees and per cent, with a table breaking both sides down by role and level.</w:t>
      </w:r>
    </w:p>
    <w:p>
      <w:pPr>
        <w:spacing w:after="140" w:line="300"/>
      </w:pPr>
      <w:r>
        <w:rPr>
          <w:color w:val="1A1A1A"/>
          <w:sz w:val="21"/>
          <w:szCs w:val="21"/>
        </w:rPr>
        <w:t xml:space="preserve">THE SIGN OF THE VARIANCE IS THE POINT. It is budgeted cost minus actual, so a &lt;strong&gt;positive&lt;/strong&gt; figure is money the studio did not have to spend — a saving — and a &lt;strong&gt;negative&lt;/strong&gt; one is an overrun. The percentage is against the budget: “we came in 39% under what we planned” is a statement about the plan. A project nobody estimated is &lt;em&gt;unplanned&lt;/em&gt; rather than under budget, and says so rather than showing a confident zero.</w:t>
      </w:r>
    </w:p>
    <w:p>
      <w:pPr>
        <w:pStyle w:val="Heading3"/>
        <w:spacing w:after="140" w:before="280"/>
      </w:pPr>
      <w:r>
        <w:rPr>
          <w:b/>
          <w:bCs/>
          <w:color w:val="1A1A1A"/>
          <w:sz w:val="21"/>
          <w:szCs w:val="21"/>
        </w:rPr>
        <w:t xml:space="preserve">Actual P&amp;L</w:t>
      </w:r>
    </w:p>
    <w:p>
      <w:pPr>
        <w:spacing w:after="140" w:line="300"/>
      </w:pPr>
      <w:r>
        <w:rPr>
          <w:color w:val="1A1A1A"/>
          <w:sz w:val="21"/>
          <w:szCs w:val="21"/>
        </w:rPr>
        <w:t xml:space="preserve">Total Project Value, Total Hours Recorded, Cost, Profit and Margin, with the same breakdown table. Profit is the value less the cost; margin is the profit as a share of the value.</w:t>
      </w:r>
    </w:p>
    <w:p>
      <w:pPr>
        <w:spacing w:after="140" w:line="300"/>
      </w:pPr>
      <w:r>
        <w:rPr>
          <w:color w:val="1A1A1A"/>
          <w:sz w:val="21"/>
          <w:szCs w:val="21"/>
        </w:rPr>
        <w:t xml:space="preserve">The Total Project Value is the only figure in the whole feature that anybody types. A project with none entered has no profit and no margin and shows a dash — a different statement from a project worth nothing, and the two must not look alike.</w:t>
      </w:r>
    </w:p>
    <w:p>
      <w:pPr>
        <w:pStyle w:val="Heading3"/>
        <w:spacing w:after="140" w:before="280"/>
      </w:pPr>
      <w:r>
        <w:rPr>
          <w:b/>
          <w:bCs/>
          <w:color w:val="1A1A1A"/>
          <w:sz w:val="21"/>
          <w:szCs w:val="21"/>
        </w:rPr>
        <w:t xml:space="preserve">What is no longer here</w:t>
      </w:r>
    </w:p>
    <w:p>
      <w:pPr>
        <w:spacing w:after="140" w:line="300"/>
      </w:pPr>
      <w:r>
        <w:rPr>
          <w:color w:val="1A1A1A"/>
          <w:sz w:val="21"/>
          <w:szCs w:val="21"/>
        </w:rPr>
        <w:t xml:space="preserve">Billing Type, Invoiced to Date, Other Costs, the manual Project Team list, the typed Total Cost, the manually entered Fixed Contract Value and the second free-text rate list have all been removed. Every one of them was either a number the application already recorded or a number nobody kept up to date, and a stale figure in a P&amp;L is worse than a missing one because it looks authoritative. The margin trend went with them: it was drawn from a snapshot written whenever somebody saved on the screen, and with nothing left to save it would have frozen while still looking live.</w:t>
      </w:r>
    </w:p>
    <w:p>
      <w:pPr>
        <w:spacing w:after="140" w:line="300"/>
      </w:pPr>
      <w:r>
        <w:rPr>
          <w:color w:val="1A1A1A"/>
          <w:sz w:val="21"/>
          <w:szCs w:val="21"/>
        </w:rPr>
        <w:t xml:space="preserve">Their data has not been deleted. The columns and rows are still in the database; nothing reads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Fixed P&amp;L is a view-only grant — there is nothing on that tab to change. Access Actual P&amp;L covers the tab and its Total Project Value together. Manage Rate Card is the third, and it is the one with reach: the Rate Card costs every project at once.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5"/>
        </w:numPr>
        <w:spacing w:after="70" w:line="280"/>
      </w:pPr>
      <w:r>
        <w:rPr>
          <w:color w:val="1A1A1A"/>
          <w:sz w:val="21"/>
          <w:szCs w:val="21"/>
        </w:rPr>
        <w:t xml:space="preserve">Press + User.</w:t>
      </w:r>
    </w:p>
    <w:p>
      <w:pPr>
        <w:pStyle w:val="ListParagraph"/>
        <w:numPr>
          <w:ilvl w:val="0"/>
          <w:numId w:val="35"/>
        </w:numPr>
        <w:spacing w:after="70" w:line="280"/>
      </w:pPr>
      <w:r>
        <w:rPr>
          <w:color w:val="1A1A1A"/>
          <w:sz w:val="21"/>
          <w:szCs w:val="21"/>
        </w:rPr>
        <w:t xml:space="preserve">Give their name and the email they will sign in with.</w:t>
      </w:r>
    </w:p>
    <w:p>
      <w:pPr>
        <w:pStyle w:val="ListParagraph"/>
        <w:numPr>
          <w:ilvl w:val="0"/>
          <w:numId w:val="35"/>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5"/>
        </w:numPr>
        <w:spacing w:after="70" w:line="280"/>
      </w:pPr>
      <w:r>
        <w:rPr>
          <w:color w:val="1A1A1A"/>
          <w:sz w:val="21"/>
          <w:szCs w:val="21"/>
        </w:rPr>
        <w:t xml:space="preserve">Set who they report to, and the project they are on.</w:t>
      </w:r>
    </w:p>
    <w:p>
      <w:pPr>
        <w:pStyle w:val="ListParagraph"/>
        <w:numPr>
          <w:ilvl w:val="0"/>
          <w:numId w:val="35"/>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6"/>
        </w:numPr>
        <w:spacing w:after="70" w:line="280"/>
      </w:pPr>
      <w:r>
        <w:rPr>
          <w:color w:val="1A1A1A"/>
          <w:sz w:val="21"/>
          <w:szCs w:val="21"/>
        </w:rPr>
        <w:t xml:space="preserve">The screen says what will happen, and asks you to confirm.</w:t>
      </w:r>
    </w:p>
    <w:p>
      <w:pPr>
        <w:pStyle w:val="ListParagraph"/>
        <w:numPr>
          <w:ilvl w:val="0"/>
          <w:numId w:val="36"/>
        </w:numPr>
        <w:spacing w:after="70" w:line="280"/>
      </w:pPr>
      <w:r>
        <w:rPr>
          <w:color w:val="1A1A1A"/>
          <w:sz w:val="21"/>
          <w:szCs w:val="21"/>
        </w:rPr>
        <w:t xml:space="preserve">The password they have been given is shown. Pass it on to them.</w:t>
      </w:r>
    </w:p>
    <w:p>
      <w:pPr>
        <w:pStyle w:val="ListParagraph"/>
        <w:numPr>
          <w:ilvl w:val="0"/>
          <w:numId w:val="36"/>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7"/>
        </w:numPr>
        <w:spacing w:after="70" w:line="280"/>
      </w:pPr>
      <w:r>
        <w:rPr>
          <w:color w:val="1A1A1A"/>
          <w:sz w:val="21"/>
          <w:szCs w:val="21"/>
        </w:rPr>
        <w:t xml:space="preserve">The bell carries the number of unread notifications.</w:t>
      </w:r>
    </w:p>
    <w:p>
      <w:pPr>
        <w:pStyle w:val="ListParagraph"/>
        <w:numPr>
          <w:ilvl w:val="0"/>
          <w:numId w:val="37"/>
        </w:numPr>
        <w:spacing w:after="70" w:line="280"/>
      </w:pPr>
      <w:r>
        <w:rPr>
          <w:color w:val="1A1A1A"/>
          <w:sz w:val="21"/>
          <w:szCs w:val="21"/>
        </w:rPr>
        <w:t xml:space="preserve">Mark all as read clears the count.</w:t>
      </w:r>
    </w:p>
    <w:p>
      <w:pPr>
        <w:pStyle w:val="ListParagraph"/>
        <w:numPr>
          <w:ilvl w:val="0"/>
          <w:numId w:val="37"/>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37"/>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8"/>
        </w:numPr>
        <w:spacing w:after="70" w:line="280"/>
      </w:pPr>
      <w:r>
        <w:rPr>
          <w:color w:val="1A1A1A"/>
          <w:sz w:val="21"/>
          <w:szCs w:val="21"/>
        </w:rPr>
        <w:t xml:space="preserve">Press the chat icon.</w:t>
      </w:r>
    </w:p>
    <w:p>
      <w:pPr>
        <w:pStyle w:val="ListParagraph"/>
        <w:numPr>
          <w:ilvl w:val="0"/>
          <w:numId w:val="38"/>
        </w:numPr>
        <w:spacing w:after="70" w:line="280"/>
      </w:pPr>
      <w:r>
        <w:rPr>
          <w:color w:val="1A1A1A"/>
          <w:sz w:val="21"/>
          <w:szCs w:val="21"/>
        </w:rPr>
        <w:t xml:space="preserve">Press New message.</w:t>
      </w:r>
    </w:p>
    <w:p>
      <w:pPr>
        <w:pStyle w:val="ListParagraph"/>
        <w:numPr>
          <w:ilvl w:val="0"/>
          <w:numId w:val="38"/>
        </w:numPr>
        <w:spacing w:after="70" w:line="280"/>
      </w:pPr>
      <w:r>
        <w:rPr>
          <w:color w:val="1A1A1A"/>
          <w:sz w:val="21"/>
          <w:szCs w:val="21"/>
        </w:rPr>
        <w:t xml:space="preserve">Search for the person and pick them.</w:t>
      </w:r>
    </w:p>
    <w:p>
      <w:pPr>
        <w:pStyle w:val="ListParagraph"/>
        <w:numPr>
          <w:ilvl w:val="0"/>
          <w:numId w:val="38"/>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9"/>
        </w:numPr>
        <w:spacing w:after="70" w:line="280"/>
      </w:pPr>
      <w:r>
        <w:rPr>
          <w:color w:val="1A1A1A"/>
          <w:sz w:val="21"/>
          <w:szCs w:val="21"/>
        </w:rPr>
        <w:t xml:space="preserve">Press the chat icon, then New group.</w:t>
      </w:r>
    </w:p>
    <w:p>
      <w:pPr>
        <w:pStyle w:val="ListParagraph"/>
        <w:numPr>
          <w:ilvl w:val="0"/>
          <w:numId w:val="39"/>
        </w:numPr>
        <w:spacing w:after="70" w:line="280"/>
      </w:pPr>
      <w:r>
        <w:rPr>
          <w:color w:val="1A1A1A"/>
          <w:sz w:val="21"/>
          <w:szCs w:val="21"/>
        </w:rPr>
        <w:t xml:space="preserve">Give the group a name and tick the people to put in it.</w:t>
      </w:r>
    </w:p>
    <w:p>
      <w:pPr>
        <w:pStyle w:val="ListParagraph"/>
        <w:numPr>
          <w:ilvl w:val="0"/>
          <w:numId w:val="39"/>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40"/>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40"/>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40"/>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1"/>
        </w:numPr>
        <w:spacing w:after="70" w:line="280"/>
      </w:pPr>
      <w:r>
        <w:rPr>
          <w:color w:val="1A1A1A"/>
          <w:sz w:val="21"/>
          <w:szCs w:val="21"/>
        </w:rPr>
        <w:t xml:space="preserve">Pasting ordinary text is unchanged — it goes into the box as text, as it always did.</w:t>
      </w:r>
    </w:p>
    <w:p>
      <w:pPr>
        <w:pStyle w:val="ListParagraph"/>
        <w:numPr>
          <w:ilvl w:val="0"/>
          <w:numId w:val="41"/>
        </w:numPr>
        <w:spacing w:after="70" w:line="280"/>
      </w:pPr>
      <w:r>
        <w:rPr>
          <w:color w:val="1A1A1A"/>
          <w:sz w:val="21"/>
          <w:szCs w:val="21"/>
        </w:rPr>
        <w:t xml:space="preserve">Copying words and a picture together attaches the picture and types the words.</w:t>
      </w:r>
    </w:p>
    <w:p>
      <w:pPr>
        <w:pStyle w:val="ListParagraph"/>
        <w:numPr>
          <w:ilvl w:val="0"/>
          <w:numId w:val="41"/>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1"/>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2"/>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2"/>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2"/>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2"/>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2"/>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3"/>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3"/>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3"/>
        </w:numPr>
        <w:spacing w:after="70" w:line="280"/>
      </w:pPr>
      <w:r>
        <w:rPr>
          <w:color w:val="1A1A1A"/>
          <w:sz w:val="21"/>
          <w:szCs w:val="21"/>
        </w:rPr>
        <w:t xml:space="preserve">You are not offered to yourself, because tagging yourself would notify nobody.</w:t>
      </w:r>
    </w:p>
    <w:p>
      <w:pPr>
        <w:pStyle w:val="ListParagraph"/>
        <w:numPr>
          <w:ilvl w:val="0"/>
          <w:numId w:val="43"/>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4"/>
        </w:numPr>
        <w:spacing w:after="70" w:line="280"/>
      </w:pPr>
      <w:r>
        <w:rPr>
          <w:color w:val="1A1A1A"/>
          <w:sz w:val="21"/>
          <w:szCs w:val="21"/>
        </w:rPr>
        <w:t xml:space="preserve">The shield is one way round. A shielded designation still messages anybody it likes.</w:t>
      </w:r>
    </w:p>
    <w:p>
      <w:pPr>
        <w:pStyle w:val="ListParagraph"/>
        <w:numPr>
          <w:ilvl w:val="0"/>
          <w:numId w:val="44"/>
        </w:numPr>
        <w:spacing w:after="70" w:line="280"/>
      </w:pPr>
      <w:r>
        <w:rPr>
          <w:color w:val="1A1A1A"/>
          <w:sz w:val="21"/>
          <w:szCs w:val="21"/>
        </w:rPr>
        <w:t xml:space="preserve">Anybody it has written to can write back — otherwise its own messages would be unanswerable.</w:t>
      </w:r>
    </w:p>
    <w:p>
      <w:pPr>
        <w:pStyle w:val="ListParagraph"/>
        <w:numPr>
          <w:ilvl w:val="0"/>
          <w:numId w:val="44"/>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4"/>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5"/>
        </w:numPr>
        <w:spacing w:after="70" w:line="280"/>
      </w:pPr>
      <w:r>
        <w:rPr>
          <w:color w:val="1A1A1A"/>
          <w:sz w:val="21"/>
          <w:szCs w:val="21"/>
        </w:rPr>
        <w:t xml:space="preserve">Press Profile.</w:t>
      </w:r>
    </w:p>
    <w:p>
      <w:pPr>
        <w:pStyle w:val="ListParagraph"/>
        <w:numPr>
          <w:ilvl w:val="0"/>
          <w:numId w:val="45"/>
        </w:numPr>
        <w:spacing w:after="70" w:line="280"/>
      </w:pPr>
      <w:r>
        <w:rPr>
          <w:color w:val="1A1A1A"/>
          <w:sz w:val="21"/>
          <w:szCs w:val="21"/>
        </w:rPr>
        <w:t xml:space="preserve">Choose an image and crop it in the preview.</w:t>
      </w:r>
    </w:p>
    <w:p>
      <w:pPr>
        <w:pStyle w:val="ListParagraph"/>
        <w:numPr>
          <w:ilvl w:val="0"/>
          <w:numId w:val="45"/>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6"/>
        </w:numPr>
        <w:spacing w:after="70" w:line="280"/>
      </w:pPr>
      <w:r>
        <w:rPr>
          <w:color w:val="1A1A1A"/>
          <w:sz w:val="21"/>
          <w:szCs w:val="21"/>
        </w:rPr>
        <w:t xml:space="preserve">Press Profile.</w:t>
      </w:r>
    </w:p>
    <w:p>
      <w:pPr>
        <w:pStyle w:val="ListParagraph"/>
        <w:numPr>
          <w:ilvl w:val="0"/>
          <w:numId w:val="46"/>
        </w:numPr>
        <w:spacing w:after="70" w:line="280"/>
      </w:pPr>
      <w:r>
        <w:rPr>
          <w:color w:val="1A1A1A"/>
          <w:sz w:val="21"/>
          <w:szCs w:val="21"/>
        </w:rPr>
        <w:t xml:space="preserve">Give your current password, then the new one twice.</w:t>
      </w:r>
    </w:p>
    <w:p>
      <w:pPr>
        <w:pStyle w:val="ListParagraph"/>
        <w:numPr>
          <w:ilvl w:val="0"/>
          <w:numId w:val="46"/>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47"/>
        </w:numPr>
        <w:spacing w:after="70" w:line="280"/>
      </w:pPr>
      <w:r>
        <w:rPr>
          <w:color w:val="1A1A1A"/>
          <w:sz w:val="21"/>
          <w:szCs w:val="21"/>
        </w:rPr>
        <w:t xml:space="preserve">Tick the days the studio works. Monday to Friday out of the box.</w:t>
      </w:r>
    </w:p>
    <w:p>
      <w:pPr>
        <w:pStyle w:val="ListParagraph"/>
        <w:numPr>
          <w:ilvl w:val="0"/>
          <w:numId w:val="47"/>
        </w:numPr>
        <w:spacing w:after="70" w:line="280"/>
      </w:pPr>
      <w:r>
        <w:rPr>
          <w:color w:val="1A1A1A"/>
          <w:sz w:val="21"/>
          <w:szCs w:val="21"/>
        </w:rPr>
        <w:t xml:space="preserve">Set the start and end of the working day.</w:t>
      </w:r>
    </w:p>
    <w:p>
      <w:pPr>
        <w:pStyle w:val="ListParagraph"/>
        <w:numPr>
          <w:ilvl w:val="0"/>
          <w:numId w:val="47"/>
        </w:numPr>
        <w:spacing w:after="70" w:line="280"/>
      </w:pPr>
      <w:r>
        <w:rPr>
          <w:color w:val="1A1A1A"/>
          <w:sz w:val="21"/>
          <w:szCs w:val="21"/>
        </w:rPr>
        <w:t xml:space="preserve">Set the start and end of each break, or clear both ends of one the studio does not have.</w:t>
      </w:r>
    </w:p>
    <w:p>
      <w:pPr>
        <w:pStyle w:val="ListParagraph"/>
        <w:numPr>
          <w:ilvl w:val="0"/>
          <w:numId w:val="4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8"/>
        </w:numPr>
        <w:spacing w:after="70" w:line="280"/>
      </w:pPr>
      <w:r>
        <w:rPr>
          <w:color w:val="1A1A1A"/>
          <w:sz w:val="21"/>
          <w:szCs w:val="21"/>
        </w:rPr>
        <w:t xml:space="preserve">Choose a designation from the dropdown.</w:t>
      </w:r>
    </w:p>
    <w:p>
      <w:pPr>
        <w:pStyle w:val="ListParagraph"/>
        <w:numPr>
          <w:ilvl w:val="0"/>
          <w:numId w:val="48"/>
        </w:numPr>
        <w:spacing w:after="70" w:line="280"/>
      </w:pPr>
      <w:r>
        <w:rPr>
          <w:color w:val="1A1A1A"/>
          <w:sz w:val="21"/>
          <w:szCs w:val="21"/>
        </w:rPr>
        <w:t xml:space="preserve">Tick or untick the actions it should hold. They are grouped by module.</w:t>
      </w:r>
    </w:p>
    <w:p>
      <w:pPr>
        <w:pStyle w:val="ListParagraph"/>
        <w:numPr>
          <w:ilvl w:val="0"/>
          <w:numId w:val="48"/>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9"/>
        </w:numPr>
        <w:spacing w:after="70" w:line="280"/>
      </w:pPr>
      <w:r>
        <w:rPr>
          <w:color w:val="1A1A1A"/>
          <w:sz w:val="21"/>
          <w:szCs w:val="21"/>
        </w:rPr>
        <w:t xml:space="preserve">A change here applies to everybody holding that designation, not to one person.</w:t>
      </w:r>
    </w:p>
    <w:p>
      <w:pPr>
        <w:pStyle w:val="ListParagraph"/>
        <w:numPr>
          <w:ilvl w:val="0"/>
          <w:numId w:val="49"/>
        </w:numPr>
        <w:spacing w:after="70" w:line="280"/>
      </w:pPr>
      <w:r>
        <w:rPr>
          <w:color w:val="1A1A1A"/>
          <w:sz w:val="21"/>
          <w:szCs w:val="21"/>
        </w:rPr>
        <w:t xml:space="preserve">Super Admin holds every permission, including any added in future, and cannot be edited down.</w:t>
      </w:r>
    </w:p>
    <w:p>
      <w:pPr>
        <w:pStyle w:val="ListParagraph"/>
        <w:numPr>
          <w:ilvl w:val="0"/>
          <w:numId w:val="49"/>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50"/>
        </w:numPr>
        <w:spacing w:after="70" w:line="280"/>
      </w:pPr>
      <w:r>
        <w:rPr>
          <w:color w:val="1A1A1A"/>
          <w:sz w:val="21"/>
          <w:szCs w:val="21"/>
        </w:rPr>
        <w:t xml:space="preserve">Filter by person, by module, by action, by date range, or search the text.</w:t>
      </w:r>
    </w:p>
    <w:p>
      <w:pPr>
        <w:pStyle w:val="ListParagraph"/>
        <w:numPr>
          <w:ilvl w:val="0"/>
          <w:numId w:val="50"/>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50"/>
        </w:numPr>
        <w:spacing w:after="70" w:line="280"/>
      </w:pPr>
      <w:r>
        <w:rPr>
          <w:color w:val="1A1A1A"/>
          <w:sz w:val="21"/>
          <w:szCs w:val="21"/>
        </w:rPr>
        <w:t xml:space="preserve">Nothing here can be edited or removed, from this screen or any other.</w:t>
      </w:r>
    </w:p>
    <w:p>
      <w:pPr>
        <w:pStyle w:val="ListParagraph"/>
        <w:numPr>
          <w:ilvl w:val="0"/>
          <w:numId w:val="50"/>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1"/>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1"/>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1"/>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1"/>
        </w:numPr>
        <w:spacing w:after="70" w:line="280"/>
      </w:pPr>
      <w:r>
        <w:rPr>
          <w:color w:val="1A1A1A"/>
          <w:sz w:val="21"/>
          <w:szCs w:val="21"/>
        </w:rPr>
        <w:t xml:space="preserve">A file inside its twelve-hour window opens from here. Past it, the same placeholder as in chat.</w:t>
      </w:r>
    </w:p>
    <w:p>
      <w:pPr>
        <w:pStyle w:val="ListParagraph"/>
        <w:numPr>
          <w:ilvl w:val="0"/>
          <w:numId w:val="51"/>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2"/>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2"/>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2"/>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3"/>
        </w:numPr>
        <w:spacing w:after="70" w:line="280"/>
      </w:pPr>
      <w:r>
        <w:rPr>
          <w:color w:val="1A1A1A"/>
          <w:sz w:val="21"/>
          <w:szCs w:val="21"/>
        </w:rPr>
        <w:t xml:space="preserve">A section in the right chapter, written as steps somebody can follow.</w:t>
      </w:r>
    </w:p>
    <w:p>
      <w:pPr>
        <w:pStyle w:val="ListParagraph"/>
        <w:numPr>
          <w:ilvl w:val="0"/>
          <w:numId w:val="53"/>
        </w:numPr>
        <w:spacing w:after="70" w:line="280"/>
      </w:pPr>
      <w:r>
        <w:rPr>
          <w:color w:val="1A1A1A"/>
          <w:sz w:val="21"/>
          <w:szCs w:val="21"/>
        </w:rPr>
        <w:t xml:space="preserve">A screenshot, added to the capture script so it is re-taken on every build.</w:t>
      </w:r>
    </w:p>
    <w:p>
      <w:pPr>
        <w:pStyle w:val="ListParagraph"/>
        <w:numPr>
          <w:ilvl w:val="0"/>
          <w:numId w:val="53"/>
        </w:numPr>
        <w:spacing w:after="70" w:line="280"/>
      </w:pPr>
      <w:r>
        <w:rPr>
          <w:color w:val="1A1A1A"/>
          <w:sz w:val="21"/>
          <w:szCs w:val="21"/>
        </w:rPr>
        <w:t xml:space="preserve">A role note, naming the access band — which the permission tables will already know about.</w:t>
      </w:r>
    </w:p>
    <w:p>
      <w:pPr>
        <w:pStyle w:val="ListParagraph"/>
        <w:numPr>
          <w:ilvl w:val="0"/>
          <w:numId w:val="53"/>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2"/>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2"/>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2026-09-21T09:44:06.635Z</dcterms:created>
  <dcterms:modified xsi:type="dcterms:W3CDTF">2026-09-21T09:44:06.635Z</dcterms:modified>
</cp:coreProperties>
</file>

<file path=docProps/custom.xml><?xml version="1.0" encoding="utf-8"?>
<Properties xmlns="http://schemas.openxmlformats.org/officeDocument/2006/custom-properties" xmlns:vt="http://schemas.openxmlformats.org/officeDocument/2006/docPropsVTypes"/>
</file>