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08-Bali-Sales-Playbook-v1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orium-bali-sales-playbook-v1.0"/>
      <w:r>
        <w:t xml:space="preserve">QOrium — Bali Sales Playbook v1.0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CTO + CEO, Talpro Universe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Bali (the QOrium sales agent + persona — hello whoever is the human running this motion), AE Enterprise hire, BD Platforms hire, CEO direct outreach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v1.0 — for Month 1 GTM execution</w:t>
      </w:r>
      <w:r>
        <w:t xml:space="preserve"> </w:t>
      </w:r>
      <w:r>
        <w:rPr>
          <w:b/>
        </w:rPr>
        <w:t xml:space="preserve">Companion docs:</w:t>
      </w:r>
      <w:r>
        <w:t xml:space="preserve"> </w:t>
      </w:r>
      <w:r>
        <w:t xml:space="preserve">Master Mega Doc · Blueprint v1.1 · SKU Architecture · CTO Architecture · IdeaForge Gate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ading-guide"/>
      <w:r>
        <w:t xml:space="preserve">Reading Guide</w:t>
      </w:r>
      <w:bookmarkEnd w:id="21"/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</w:rPr>
        <w:t xml:space="preserve">operational sales playbook</w:t>
      </w:r>
      <w:r>
        <w:t xml:space="preserve"> </w:t>
      </w:r>
      <w:r>
        <w:t xml:space="preserve">for QOrium. It is organized by buyer segment (Platform / Enterprise / Staffing), with each section covering: ICP definition, persona, pitch frameworks, objection handling, pricing playbook, discovery questions, email/cold-outreach templates, and the closing motion.</w:t>
      </w:r>
    </w:p>
    <w:p>
      <w:pPr>
        <w:pStyle w:val="BodyText"/>
      </w:pPr>
      <w:r>
        <w:t xml:space="preserve">The structure:</w:t>
      </w:r>
      <w:r>
        <w:t xml:space="preserve"> </w:t>
      </w:r>
      <w:r>
        <w:t xml:space="preserve">1. The Three Sales Motions at a Glance</w:t>
      </w:r>
      <w:r>
        <w:t xml:space="preserve"> </w:t>
      </w:r>
      <w:r>
        <w:t xml:space="preserve">2. Motion 1 — Staffing Firm Subscription (Recruiter SKU 1 + SKU 2)</w:t>
      </w:r>
      <w:r>
        <w:t xml:space="preserve"> </w:t>
      </w:r>
      <w:r>
        <w:t xml:space="preserve">3. Motion 2 — Enterprise / GCC Stack-Vault (SKU 3 + SKU 2)</w:t>
      </w:r>
      <w:r>
        <w:t xml:space="preserve"> </w:t>
      </w:r>
      <w:r>
        <w:t xml:space="preserve">4. Motion 3 — Platform API (SKU 1)</w:t>
      </w:r>
      <w:r>
        <w:t xml:space="preserve"> </w:t>
      </w:r>
      <w:r>
        <w:t xml:space="preserve">5. Cross-motion playbook (objection library, competitive battlecards, references)</w:t>
      </w:r>
      <w:r>
        <w:t xml:space="preserve"> </w:t>
      </w:r>
      <w:r>
        <w:t xml:space="preserve">6. Pricing &amp; negotiation discipline</w:t>
      </w:r>
      <w:r>
        <w:t xml:space="preserve"> </w:t>
      </w:r>
      <w:r>
        <w:t xml:space="preserve">7. Pipeline management, CRM, weekly cadence</w:t>
      </w:r>
      <w:r>
        <w:t xml:space="preserve"> </w:t>
      </w:r>
      <w:r>
        <w:t xml:space="preserve">8. The first 30 days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three-sales-motions-at-a-glance"/>
      <w:r>
        <w:t xml:space="preserve">1. The Three Sales Motions at a Glance</w:t>
      </w:r>
      <w:bookmarkEnd w:id="22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 Cycle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LTV (3-yr)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Staffing Subscription</w:t>
            </w:r>
          </w:p>
        </w:tc>
        <w:tc>
          <w:p>
            <w:pPr>
              <w:pStyle w:val="Compact"/>
              <w:jc w:val="left"/>
            </w:pPr>
            <w:r>
              <w:t xml:space="preserve">IT staffing firms (Talpro India = Customer Zero, plus 200+ mid-tier)</w:t>
            </w:r>
          </w:p>
        </w:tc>
        <w:tc>
          <w:p>
            <w:pPr>
              <w:pStyle w:val="Compact"/>
              <w:jc w:val="left"/>
            </w:pPr>
            <w:r>
              <w:t xml:space="preserve">ReadyBank subscription + JD-Forge per-JD</w:t>
            </w:r>
          </w:p>
        </w:tc>
        <w:tc>
          <w:p>
            <w:pPr>
              <w:pStyle w:val="Compact"/>
              <w:jc w:val="left"/>
            </w:pPr>
            <w:r>
              <w:t xml:space="preserve">1–4 weeks</w:t>
            </w:r>
          </w:p>
        </w:tc>
        <w:tc>
          <w:p>
            <w:pPr>
              <w:pStyle w:val="Compact"/>
              <w:jc w:val="left"/>
            </w:pPr>
            <w:r>
              <w:t xml:space="preserve">Founder + Bali (self-serve later)</w:t>
            </w:r>
          </w:p>
        </w:tc>
        <w:tc>
          <w:p>
            <w:pPr>
              <w:pStyle w:val="Compact"/>
              <w:jc w:val="left"/>
            </w:pPr>
            <w:r>
              <w:t xml:space="preserve">₹15,000</w:t>
            </w:r>
          </w:p>
        </w:tc>
        <w:tc>
          <w:p>
            <w:pPr>
              <w:pStyle w:val="Compact"/>
              <w:jc w:val="left"/>
            </w:pPr>
            <w:r>
              <w:t xml:space="preserve">₹3 lakh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Enterprise Stack-Vault</w:t>
            </w:r>
          </w:p>
        </w:tc>
        <w:tc>
          <w:p>
            <w:pPr>
              <w:pStyle w:val="Compact"/>
              <w:jc w:val="left"/>
            </w:pPr>
            <w:r>
              <w:t xml:space="preserve">GCCs + IT services + BFSI</w:t>
            </w:r>
          </w:p>
        </w:tc>
        <w:tc>
          <w:p>
            <w:pPr>
              <w:pStyle w:val="Compact"/>
              <w:jc w:val="left"/>
            </w:pPr>
            <w:r>
              <w:t xml:space="preserve">Stack-Vault annual + JD-Forge subscription</w:t>
            </w:r>
          </w:p>
        </w:tc>
        <w:tc>
          <w:p>
            <w:pPr>
              <w:pStyle w:val="Compact"/>
              <w:jc w:val="left"/>
            </w:pPr>
            <w:r>
              <w:t xml:space="preserve">3–6 months</w:t>
            </w:r>
          </w:p>
        </w:tc>
        <w:tc>
          <w:p>
            <w:pPr>
              <w:pStyle w:val="Compact"/>
              <w:jc w:val="left"/>
            </w:pPr>
            <w:r>
              <w:t xml:space="preserve">CEO + AE Enterprise (Month 3 hire)</w:t>
            </w:r>
          </w:p>
        </w:tc>
        <w:tc>
          <w:p>
            <w:pPr>
              <w:pStyle w:val="Compact"/>
              <w:jc w:val="left"/>
            </w:pPr>
            <w:r>
              <w:t xml:space="preserve">₹3 lakh</w:t>
            </w:r>
          </w:p>
        </w:tc>
        <w:tc>
          <w:p>
            <w:pPr>
              <w:pStyle w:val="Compact"/>
              <w:jc w:val="left"/>
            </w:pPr>
            <w:r>
              <w:t xml:space="preserve">₹1.2 crore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Platform API</w:t>
            </w:r>
          </w:p>
        </w:tc>
        <w:tc>
          <w:p>
            <w:pPr>
              <w:pStyle w:val="Compact"/>
              <w:jc w:val="left"/>
            </w:pPr>
            <w:r>
              <w:t xml:space="preserve">Assessment platforms (HackerRank, Mettl, HackerEarth, iMocha, WeCP, etc.)</w:t>
            </w:r>
          </w:p>
        </w:tc>
        <w:tc>
          <w:p>
            <w:pPr>
              <w:pStyle w:val="Compact"/>
              <w:jc w:val="left"/>
            </w:pPr>
            <w:r>
              <w:t xml:space="preserve">ReadyBank API license</w:t>
            </w:r>
          </w:p>
        </w:tc>
        <w:tc>
          <w:p>
            <w:pPr>
              <w:pStyle w:val="Compact"/>
              <w:jc w:val="left"/>
            </w:pPr>
            <w:r>
              <w:t xml:space="preserve">6–12 months</w:t>
            </w:r>
          </w:p>
        </w:tc>
        <w:tc>
          <w:p>
            <w:pPr>
              <w:pStyle w:val="Compact"/>
              <w:jc w:val="left"/>
            </w:pPr>
            <w:r>
              <w:t xml:space="preserve">CEO + BD Platforms (Month 3 hire)</w:t>
            </w:r>
          </w:p>
        </w:tc>
        <w:tc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p>
            <w:pPr>
              <w:pStyle w:val="Compact"/>
              <w:jc w:val="left"/>
            </w:pPr>
            <w:r>
              <w:t xml:space="preserve">$600,000</w:t>
            </w:r>
          </w:p>
        </w:tc>
      </w:tr>
    </w:tbl>
    <w:p>
      <w:pPr>
        <w:pStyle w:val="BodyText"/>
      </w:pPr>
      <w:r>
        <w:rPr>
          <w:b/>
        </w:rPr>
        <w:t xml:space="preserve">Why three motions in parallel from Day 1:</w:t>
      </w:r>
      <w:r>
        <w:t xml:space="preserve"> </w:t>
      </w:r>
      <w:r>
        <w:t xml:space="preserve">- They have different cash velocities (Motion 1 = Q1 cash; Motion 2 = Q2-Q3; Motion 3 = Q4 onward)</w:t>
      </w:r>
      <w:r>
        <w:t xml:space="preserve"> </w:t>
      </w:r>
      <w:r>
        <w:t xml:space="preserve">- They serve the same content engine; marginal cost of supporting another motion is near zero</w:t>
      </w:r>
      <w:r>
        <w:t xml:space="preserve"> </w:t>
      </w:r>
      <w:r>
        <w:t xml:space="preserve">- They de-risk each other (slow Motion 3 won’t sink the company; fast Motion 1 funds runway)</w:t>
      </w:r>
      <w:r>
        <w:t xml:space="preserve"> </w:t>
      </w:r>
      <w:r>
        <w:t xml:space="preserve">- Talpro India = Customer Zero unlocks Motion 1 instantly</w:t>
      </w:r>
    </w:p>
    <w:p>
      <w:pPr>
        <w:pStyle w:val="BodyText"/>
      </w:pPr>
      <w:r>
        <w:rPr>
          <w:b/>
        </w:rPr>
        <w:t xml:space="preserve">Why NOT to chase any of them out of sequence:</w:t>
      </w:r>
      <w:r>
        <w:t xml:space="preserve"> </w:t>
      </w:r>
      <w:r>
        <w:t xml:space="preserve">- Don’t build a Platform-only company until Motion 1 + Motion 2 prove the content engine ships at quality.</w:t>
      </w:r>
      <w:r>
        <w:t xml:space="preserve"> </w:t>
      </w:r>
      <w:r>
        <w:t xml:space="preserve">- Don’t build an Enterprise-only company until Motion 1 fills the gross-margin pipeline.</w:t>
      </w:r>
      <w:r>
        <w:t xml:space="preserve"> </w:t>
      </w:r>
      <w:r>
        <w:t xml:space="preserve">- Don’t build a Staffing-only company because the LTV is too low to be venture-grade.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otion-1-staffing-firm-subscription"/>
      <w:r>
        <w:t xml:space="preserve">2. Motion 1 — Staffing Firm Subscription</w:t>
      </w:r>
      <w:bookmarkEnd w:id="23"/>
    </w:p>
    <w:p>
      <w:pPr>
        <w:pStyle w:val="Heading3"/>
      </w:pPr>
      <w:bookmarkStart w:id="24" w:name="icp-ideal-customer-profile"/>
      <w:r>
        <w:t xml:space="preserve">2.1 ICP (Ideal Customer Profile)</w:t>
      </w:r>
      <w:bookmarkEnd w:id="24"/>
    </w:p>
    <w:p>
      <w:pPr>
        <w:pStyle w:val="FirstParagraph"/>
      </w:pPr>
      <w:r>
        <w:rPr>
          <w:b/>
        </w:rPr>
        <w:t xml:space="preserve">Tier A (highest-fit, target first):</w:t>
      </w:r>
      <w:r>
        <w:t xml:space="preserve"> </w:t>
      </w:r>
      <w:r>
        <w:t xml:space="preserve">- IT staffing firm with 50–500 active candidates per month going through assessment screens</w:t>
      </w:r>
      <w:r>
        <w:t xml:space="preserve"> </w:t>
      </w:r>
      <w:r>
        <w:t xml:space="preserve">- Already using HackerRank / Mettl / HackerEarth on behalf of end-clients</w:t>
      </w:r>
      <w:r>
        <w:t xml:space="preserve"> </w:t>
      </w:r>
      <w:r>
        <w:t xml:space="preserve">- Located in India (Bengaluru, Pune, Hyderabad, Mumbai, Chennai NCR)</w:t>
      </w:r>
      <w:r>
        <w:t xml:space="preserve"> </w:t>
      </w:r>
      <w:r>
        <w:t xml:space="preserve">- Decision-maker is Founder / Director / Delivery Head (not gatekept by procurement)</w:t>
      </w:r>
      <w:r>
        <w:t xml:space="preserve"> </w:t>
      </w:r>
      <w:r>
        <w:t xml:space="preserve">- Annual revenue ₹5–50 crore (mid-tier staffing band)</w:t>
      </w:r>
    </w:p>
    <w:p>
      <w:pPr>
        <w:pStyle w:val="BodyText"/>
      </w:pPr>
      <w:r>
        <w:rPr>
          <w:b/>
        </w:rPr>
        <w:t xml:space="preserve">Tier B (workable):</w:t>
      </w:r>
      <w:r>
        <w:t xml:space="preserve"> </w:t>
      </w:r>
      <w:r>
        <w:t xml:space="preserve">- Smaller staffing firms (10–50 active screens/month) — sell Solo or Team subscription</w:t>
      </w:r>
      <w:r>
        <w:t xml:space="preserve"> </w:t>
      </w:r>
      <w:r>
        <w:t xml:space="preserve">- Boutique recruiters specializing in tech roles</w:t>
      </w:r>
      <w:r>
        <w:t xml:space="preserve"> </w:t>
      </w:r>
      <w:r>
        <w:t xml:space="preserve">- L&amp;D consultancies running technical certification</w:t>
      </w:r>
    </w:p>
    <w:p>
      <w:pPr>
        <w:pStyle w:val="BodyText"/>
      </w:pPr>
      <w:r>
        <w:rPr>
          <w:b/>
        </w:rPr>
        <w:t xml:space="preserve">NOT ICP:</w:t>
      </w:r>
      <w:r>
        <w:t xml:space="preserve"> </w:t>
      </w:r>
      <w:r>
        <w:t xml:space="preserve">- Pure non-tech staffing (commercial, blue-collar)</w:t>
      </w:r>
      <w:r>
        <w:t xml:space="preserve"> </w:t>
      </w:r>
      <w:r>
        <w:t xml:space="preserve">- Very large IT services (TCS, Infosys, Wipro) — they are Motion 2 (Enterprise Stack-Vault) candidates</w:t>
      </w:r>
      <w:r>
        <w:t xml:space="preserve"> </w:t>
      </w:r>
      <w:r>
        <w:t xml:space="preserve">- Foreign staffing firms with no India operation (Year 2 expansion)</w:t>
      </w:r>
    </w:p>
    <w:p>
      <w:pPr>
        <w:pStyle w:val="Heading3"/>
      </w:pPr>
      <w:bookmarkStart w:id="25" w:name="X34f3a84e58166e704157f7603e4bb3adfcf4e37"/>
      <w:r>
        <w:t xml:space="preserve">2.2 Persona —</w:t>
      </w:r>
      <w:r>
        <w:t xml:space="preserve"> </w:t>
      </w:r>
      <w:r>
        <w:t xml:space="preserve">“</w:t>
      </w:r>
      <w:r>
        <w:t xml:space="preserve">Rajesh, Delivery Head at a 200-person Bengaluru IT staffing firm</w:t>
      </w:r>
      <w:r>
        <w:t xml:space="preserve">”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38–48 years old, ex-engineer turned recruiter, 12+ years in IT staffing</w:t>
      </w:r>
    </w:p>
    <w:p>
      <w:pPr>
        <w:numPr>
          <w:ilvl w:val="0"/>
          <w:numId w:val="1001"/>
        </w:numPr>
        <w:pStyle w:val="Compact"/>
      </w:pPr>
      <w:r>
        <w:t xml:space="preserve">Manages 5–8 recruiters who collectively screen 100+ candidates/week</w:t>
      </w:r>
    </w:p>
    <w:p>
      <w:pPr>
        <w:numPr>
          <w:ilvl w:val="0"/>
          <w:numId w:val="1001"/>
        </w:numPr>
        <w:pStyle w:val="Compact"/>
      </w:pPr>
      <w:r>
        <w:t xml:space="preserve">Pain #1: End-clients (Bosch, JPMC, Cognizant) reject candidates citing</w:t>
      </w:r>
      <w:r>
        <w:t xml:space="preserve"> </w:t>
      </w:r>
      <w:r>
        <w:t xml:space="preserve">“</w:t>
      </w:r>
      <w:r>
        <w:t xml:space="preserve">leaked questions, unclear signal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Pain #2: Recruiters spend 3 hours configuring assessments per drive; QOrium can cut this to 5 minutes</w:t>
      </w:r>
    </w:p>
    <w:p>
      <w:pPr>
        <w:numPr>
          <w:ilvl w:val="0"/>
          <w:numId w:val="1001"/>
        </w:numPr>
        <w:pStyle w:val="Compact"/>
      </w:pPr>
      <w:r>
        <w:t xml:space="preserve">Pain #3: HackerRank/Mettl per-test costs are eating margin; QOrium subscription is fixed-cost</w:t>
      </w:r>
    </w:p>
    <w:p>
      <w:pPr>
        <w:numPr>
          <w:ilvl w:val="0"/>
          <w:numId w:val="1001"/>
        </w:numPr>
        <w:pStyle w:val="Compact"/>
      </w:pPr>
      <w:r>
        <w:t xml:space="preserve">Buys: WhatsApp first, then 30-min Zoom demo, then signs ₹14,999/month subscription within 7-14 days</w:t>
      </w:r>
    </w:p>
    <w:p>
      <w:pPr>
        <w:numPr>
          <w:ilvl w:val="0"/>
          <w:numId w:val="1001"/>
        </w:numPr>
        <w:pStyle w:val="Compact"/>
      </w:pPr>
      <w:r>
        <w:t xml:space="preserve">Doesn’t buy: PowerPoint-heavy enterprise sales motions</w:t>
      </w:r>
    </w:p>
    <w:p>
      <w:pPr>
        <w:pStyle w:val="Heading3"/>
      </w:pPr>
      <w:bookmarkStart w:id="26" w:name="the-pitch-60-second-cold-opener"/>
      <w:r>
        <w:t xml:space="preserve">2.3 The Pitch (60-second cold opener)</w:t>
      </w:r>
      <w:bookmarkEnd w:id="26"/>
    </w:p>
    <w:p>
      <w:pPr>
        <w:pStyle w:val="BlockText"/>
      </w:pPr>
      <w:r>
        <w:t xml:space="preserve">“</w:t>
      </w:r>
      <w:r>
        <w:t xml:space="preserve">Rajesh, this is [name] from QOrium. We’re a question bank built specifically to fix the leaked-test problem your end-clients keep flagging. You upload the JD, we generate 20 fresh role-specific questions in 30 seconds — questions your candidates haven’t already seen on Glassdoor or GeeksforGeeks. ₹14,999/month, unlimited JD generations, you can plug them into your existing HackerRank or Mettl workflow. Talpro India’s been using us internally since launch. Want a 15-minute demo this week?</w:t>
      </w:r>
      <w:r>
        <w:t xml:space="preserve">”</w:t>
      </w:r>
    </w:p>
    <w:p>
      <w:pPr>
        <w:pStyle w:val="Heading3"/>
      </w:pPr>
      <w:bookmarkStart w:id="27" w:name="outreach-channels-in-order-of-conversion"/>
      <w:r>
        <w:t xml:space="preserve">2.4 Outreach Channels (in order of conversion)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Talpro CEO direct WhatsApp</w:t>
      </w:r>
      <w:r>
        <w:t xml:space="preserve"> </w:t>
      </w:r>
      <w:r>
        <w:t xml:space="preserve">to network contacts (~50 contacts in Year 1) — highest conversion, ~30%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NASSCOM Staffing Affiliates network</w:t>
      </w:r>
      <w:r>
        <w:t xml:space="preserve"> </w:t>
      </w:r>
      <w:r>
        <w:t xml:space="preserve">intros via Bhaskar — warm intros, ~20%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LinkedIn outreach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Delivery Head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Operations Director</w:t>
      </w:r>
      <w:r>
        <w:t xml:space="preserve">”</w:t>
      </w:r>
      <w:r>
        <w:t xml:space="preserve"> </w:t>
      </w:r>
      <w:r>
        <w:t xml:space="preserve">titles in tier-1 cities — cold, ~5%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NHRDN Bengaluru / Pune / Hyderabad chapter events</w:t>
      </w:r>
      <w:r>
        <w:t xml:space="preserve"> </w:t>
      </w:r>
      <w:r>
        <w:t xml:space="preserve">— in-person, ~25% if booth presence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Naukri Recruiter community webinars</w:t>
      </w:r>
      <w:r>
        <w:t xml:space="preserve"> </w:t>
      </w:r>
      <w:r>
        <w:t xml:space="preserve">— Year 2 channel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Self-serve signup at qorium.io/recruiters</w:t>
      </w:r>
      <w:r>
        <w:t xml:space="preserve"> </w:t>
      </w:r>
      <w:r>
        <w:t xml:space="preserve">— Year 2 channel after brand exists</w:t>
      </w:r>
    </w:p>
    <w:p>
      <w:pPr>
        <w:pStyle w:val="Heading3"/>
      </w:pPr>
      <w:bookmarkStart w:id="28" w:name="email-templates"/>
      <w:r>
        <w:t xml:space="preserve">2.5 Email Templates</w:t>
      </w:r>
      <w:bookmarkEnd w:id="28"/>
    </w:p>
    <w:p>
      <w:pPr>
        <w:pStyle w:val="Heading4"/>
      </w:pPr>
      <w:bookmarkStart w:id="29" w:name="cold-opener-linkedin-inmail-or-email"/>
      <w:r>
        <w:t xml:space="preserve">Cold Opener (LinkedIn Inmail or Email)</w:t>
      </w:r>
      <w:bookmarkEnd w:id="29"/>
    </w:p>
    <w:p>
      <w:pPr>
        <w:pStyle w:val="BlockText"/>
      </w:pPr>
      <w:r>
        <w:t xml:space="preserve">Subject: 30 sec — fixing the leaked-test issue your end-clients keep flagging</w:t>
      </w:r>
    </w:p>
    <w:p>
      <w:pPr>
        <w:pStyle w:val="BlockText"/>
      </w:pPr>
      <w:r>
        <w:t xml:space="preserve">Hi Rajesh,</w:t>
      </w:r>
    </w:p>
    <w:p>
      <w:pPr>
        <w:pStyle w:val="BlockText"/>
      </w:pPr>
      <w:r>
        <w:t xml:space="preserve">Quick note from another Bengaluru IT staffing operator. Bhaskar Anand at Talpro India built QOrium because he hit the same wall every staffing firm hits — your end-clients (Bosch, JPMC, Cognizant) keep flagging that your candidates pass Mettl but flunk the actual technical interview.</w:t>
      </w:r>
    </w:p>
    <w:p>
      <w:pPr>
        <w:pStyle w:val="BlockText"/>
      </w:pPr>
      <w:r>
        <w:t xml:space="preserve">The reason: candidates pre-coach on the leaked Mettl bank.</w:t>
      </w:r>
    </w:p>
    <w:p>
      <w:pPr>
        <w:pStyle w:val="BlockText"/>
      </w:pPr>
      <w:r>
        <w:t xml:space="preserve">QOrium fixes this. Upload the JD, get 20 role-specific fresh questions in 30 seconds, plug them into your existing HackerRank/Mettl workflow. ₹14,999/month, unlimited JDs.</w:t>
      </w:r>
    </w:p>
    <w:p>
      <w:pPr>
        <w:pStyle w:val="BlockText"/>
      </w:pPr>
      <w:r>
        <w:t xml:space="preserve">Talpro’s been running this internally for 6 weeks. End-client signal quality up materially.</w:t>
      </w:r>
    </w:p>
    <w:p>
      <w:pPr>
        <w:pStyle w:val="BlockText"/>
      </w:pPr>
      <w:r>
        <w:t xml:space="preserve">15 min this week to show you?</w:t>
      </w:r>
    </w:p>
    <w:p>
      <w:pPr>
        <w:pStyle w:val="BlockText"/>
      </w:pPr>
      <w:r>
        <w:t xml:space="preserve">[Name]</w:t>
      </w:r>
      <w:r>
        <w:t xml:space="preserve"> </w:t>
      </w:r>
      <w:r>
        <w:t xml:space="preserve">QOrium · A Talpro Universe venture</w:t>
      </w:r>
      <w:r>
        <w:t xml:space="preserve"> </w:t>
      </w:r>
      <w:r>
        <w:t xml:space="preserve">qorium.io · WhatsApp [number]</w:t>
      </w:r>
    </w:p>
    <w:p>
      <w:pPr>
        <w:pStyle w:val="Heading4"/>
      </w:pPr>
      <w:bookmarkStart w:id="30" w:name="Xff6883bbee369f1cf37a4298eb52a46e5867ddc"/>
      <w:r>
        <w:t xml:space="preserve">Talpro Internal Reference Add-On (after first response)</w:t>
      </w:r>
      <w:bookmarkEnd w:id="30"/>
    </w:p>
    <w:p>
      <w:pPr>
        <w:pStyle w:val="BlockText"/>
      </w:pPr>
      <w:r>
        <w:t xml:space="preserve">Bhaskar’s exact words from yesterday:</w:t>
      </w:r>
      <w:r>
        <w:t xml:space="preserve"> </w:t>
      </w:r>
      <w:r>
        <w:t xml:space="preserve">“</w:t>
      </w:r>
      <w:r>
        <w:t xml:space="preserve">We’ve cut candidate-rejection-after-interview by [X]% since switching internal screens to QOrium. End-client trust on signal quality is up.</w:t>
      </w:r>
      <w:r>
        <w:t xml:space="preserve">”</w:t>
      </w:r>
      <w:r>
        <w:t xml:space="preserve"> </w:t>
      </w:r>
      <w:r>
        <w:t xml:space="preserve">That’s the proof point I’d bring to the demo.</w:t>
      </w:r>
    </w:p>
    <w:p>
      <w:pPr>
        <w:pStyle w:val="Heading4"/>
      </w:pPr>
      <w:bookmarkStart w:id="31" w:name="demo-no-show-recovery"/>
      <w:r>
        <w:t xml:space="preserve">Demo No-Show Recovery</w:t>
      </w:r>
      <w:bookmarkEnd w:id="31"/>
    </w:p>
    <w:p>
      <w:pPr>
        <w:pStyle w:val="BlockText"/>
      </w:pPr>
      <w:r>
        <w:t xml:space="preserve">Subject: Sent the wrong day? Tomorrow 4 PM works on my side</w:t>
      </w:r>
    </w:p>
    <w:p>
      <w:pPr>
        <w:pStyle w:val="BlockText"/>
      </w:pPr>
      <w:r>
        <w:t xml:space="preserve">Hi Rajesh — caught me, you missed the call. No worries, that’s just the staffing life.</w:t>
      </w:r>
    </w:p>
    <w:p>
      <w:pPr>
        <w:pStyle w:val="BlockText"/>
      </w:pPr>
      <w:r>
        <w:t xml:space="preserve">Sending the WhatsApp link for tomorrow 4 PM if it works. Or pick anything from this Calendly: [link]. I’ll come in with the Bosch JD example you mentioned, so you’ll see the exact output for a real role you’ve worked.</w:t>
      </w:r>
    </w:p>
    <w:p>
      <w:pPr>
        <w:pStyle w:val="BlockText"/>
      </w:pPr>
      <w:r>
        <w:t xml:space="preserve">If you’re crunched for time, here’s a 90-sec demo loom: [link]. Reply with one question after watching and we can WhatsApp.</w:t>
      </w:r>
    </w:p>
    <w:p>
      <w:pPr>
        <w:pStyle w:val="Heading3"/>
      </w:pPr>
      <w:bookmarkStart w:id="32" w:name="discovery-questions-the-15-min-zoom-demo"/>
      <w:r>
        <w:t xml:space="preserve">2.6 Discovery Questions (the 15-min Zoom demo)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How many candidates does your team screen per week with technical assessments?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Which platforms do you currently use — HackerRank, Mettl, HackerEarth, others?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When end-clients (Bosch / JPMC / etc.) reject your shortlist — what’s the most common reason they cite?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Who in your team would actually use QOrium daily — the recruiters or you?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If we showed you a tool that generates fresh JD-specific questions in 30 seconds — what’s the one feature you’d insist on before signing?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What’s your current monthly spend on assessment tools?</w:t>
      </w:r>
      <w:r>
        <w:t xml:space="preserve">”</w:t>
      </w:r>
    </w:p>
    <w:p>
      <w:pPr>
        <w:pStyle w:val="Heading3"/>
      </w:pPr>
      <w:bookmarkStart w:id="33" w:name="objections-responses"/>
      <w:r>
        <w:t xml:space="preserve">2.7 Objections &amp; Responses</w:t>
      </w:r>
      <w:bookmarkEnd w:id="33"/>
    </w:p>
    <w:p>
      <w:pPr>
        <w:pStyle w:val="FirstParagraph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We already have HackerRank/Mettl. Why do we need this?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HackerRank/Mettl are great platforms — we don’t replace them. We feed fresh questions into them. Their library is leaked; ours isn’t. You keep your existing workflow, just stop using their default questions.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Why should we trust an AI-generated question?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Fair concern. Every question we ship goes through three human steps: an AI critique, a human SME engineer review, and statistical calibration on a real candidate panel. We don’t ship raw AI output — we ship validated content. Want me to walk through the pipeline?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₹14,999/month is a lot.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Compared to what you spend per Mettl test? Your team probably runs 100+ tests/month at ₹150 each = ₹15K right there, on questions everyone has seen. We cap your cost AND fix the signal quality. The Solo tier is ₹4,999/month if you want to start smaller.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 if you go out of business?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Talpro Universe is 12 ventures, 7 years, profitable. QOrium is the 13th. Bhaskar isn’t going anywhere. Plus your data lives in your CRM and your assessments — you’re not locked in to anything.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Does it integrate with [Naukri/Talent500/specific ATS]?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Today, no native integration — but we export in CSV and JSON which any ATS imports. Year-2 roadmap includes native Naukri + Talent500 integrations. If yours is a critical blocker, let’s talk about prioritization.</w:t>
      </w:r>
      <w:r>
        <w:t xml:space="preserve">”</w:t>
      </w:r>
    </w:p>
    <w:p>
      <w:pPr>
        <w:pStyle w:val="Heading3"/>
      </w:pPr>
      <w:bookmarkStart w:id="34" w:name="closing-motion-subscription-sign-up"/>
      <w:r>
        <w:t xml:space="preserve">2.8 Closing Motion (Subscription Sign-Up)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Demo ends with:</w:t>
      </w:r>
      <w:r>
        <w:t xml:space="preserve"> </w:t>
      </w:r>
      <w:r>
        <w:t xml:space="preserve">“</w:t>
      </w:r>
      <w:r>
        <w:t xml:space="preserve">Should we set you up on a 14-day trial of the Team tier (1,000 questions, 20 roles)?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If yes → Razorpay payment link (₹14,999) → trial activated within 1 hour</w:t>
      </w:r>
    </w:p>
    <w:p>
      <w:pPr>
        <w:numPr>
          <w:ilvl w:val="0"/>
          <w:numId w:val="1004"/>
        </w:numPr>
        <w:pStyle w:val="Compact"/>
      </w:pPr>
      <w:r>
        <w:t xml:space="preserve">If</w:t>
      </w:r>
      <w:r>
        <w:t xml:space="preserve"> </w:t>
      </w:r>
      <w:r>
        <w:t xml:space="preserve">“</w:t>
      </w:r>
      <w:r>
        <w:t xml:space="preserve">let me think</w:t>
      </w:r>
      <w:r>
        <w:t xml:space="preserve">”</w:t>
      </w:r>
      <w:r>
        <w:t xml:space="preserve"> </w:t>
      </w:r>
      <w:r>
        <w:t xml:space="preserve">→ 24-hour follow-up WhatsApp with one specific question from their JD</w:t>
      </w:r>
    </w:p>
    <w:p>
      <w:pPr>
        <w:numPr>
          <w:ilvl w:val="0"/>
          <w:numId w:val="1004"/>
        </w:numPr>
        <w:pStyle w:val="Compact"/>
      </w:pPr>
      <w:r>
        <w:t xml:space="preserve">If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→ add to slow-drip sequence (one touch every 3 weeks for 90 days)</w:t>
      </w:r>
    </w:p>
    <w:p>
      <w:pPr>
        <w:pStyle w:val="Heading3"/>
      </w:pPr>
      <w:bookmarkStart w:id="35" w:name="talpro-customer-zero-how-to-use-it"/>
      <w:r>
        <w:t xml:space="preserve">2.9 Talpro Customer Zero — How to Use It</w:t>
      </w:r>
      <w:bookmarkEnd w:id="35"/>
    </w:p>
    <w:p>
      <w:pPr>
        <w:pStyle w:val="FirstParagraph"/>
      </w:pPr>
      <w:r>
        <w:t xml:space="preserve">The single most powerful sales asset for Motion 1 is</w:t>
      </w:r>
      <w:r>
        <w:t xml:space="preserve"> </w:t>
      </w:r>
      <w:r>
        <w:t xml:space="preserve">“</w:t>
      </w:r>
      <w:r>
        <w:t xml:space="preserve">Talpro India runs on QOrium internally.</w:t>
      </w:r>
      <w:r>
        <w:t xml:space="preserve">”</w:t>
      </w:r>
      <w:r>
        <w:t xml:space="preserve"> </w:t>
      </w:r>
      <w:r>
        <w:t xml:space="preserve">Use it:</w:t>
      </w:r>
    </w:p>
    <w:p>
      <w:pPr>
        <w:numPr>
          <w:ilvl w:val="0"/>
          <w:numId w:val="1005"/>
        </w:numPr>
        <w:pStyle w:val="Compact"/>
      </w:pPr>
      <w:r>
        <w:t xml:space="preserve">In every cold opener</w:t>
      </w:r>
    </w:p>
    <w:p>
      <w:pPr>
        <w:numPr>
          <w:ilvl w:val="0"/>
          <w:numId w:val="1005"/>
        </w:numPr>
        <w:pStyle w:val="Compact"/>
      </w:pPr>
      <w:r>
        <w:t xml:space="preserve">In every demo (show the actual Talpro internal QOrium dashboard)</w:t>
      </w:r>
    </w:p>
    <w:p>
      <w:pPr>
        <w:numPr>
          <w:ilvl w:val="0"/>
          <w:numId w:val="1005"/>
        </w:numPr>
        <w:pStyle w:val="Compact"/>
      </w:pPr>
      <w:r>
        <w:t xml:space="preserve">In every objection response (anchor to</w:t>
      </w:r>
      <w:r>
        <w:t xml:space="preserve"> </w:t>
      </w:r>
      <w:r>
        <w:t xml:space="preserve">“</w:t>
      </w:r>
      <w:r>
        <w:t xml:space="preserve">Talpro hit this same problem 6 months ago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Reference Bhaskar by name; offer to set up a 5-min CEO-to-CEO call if the prospect’s founder wants validation</w:t>
      </w:r>
    </w:p>
    <w:p>
      <w:pPr>
        <w:pStyle w:val="Heading3"/>
      </w:pPr>
      <w:bookmarkStart w:id="36" w:name="year-1-motion-1-targets"/>
      <w:r>
        <w:t xml:space="preserve">2.10 Year-1 Motion 1 Targets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30 logos signed by end of Year 1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70/30 mix</w:t>
      </w:r>
      <w:r>
        <w:t xml:space="preserve"> </w:t>
      </w:r>
      <w:r>
        <w:t xml:space="preserve">Team/Solo subscriptions, with a few Agency-tier signups by Q4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Average ACV: ₹1.5L; total Motion 1 revenue: ₹45L (~$54K)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CAC ≤ ₹15K per logo</w:t>
      </w:r>
      <w:r>
        <w:t xml:space="preserve"> </w:t>
      </w:r>
      <w:r>
        <w:t xml:space="preserve">(essentially: 5–10 hours of founder/Bali time per close)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motion-2-enterprise-gcc-stack-vault"/>
      <w:r>
        <w:t xml:space="preserve">3. Motion 2 — Enterprise / GCC Stack-Vault</w:t>
      </w:r>
      <w:bookmarkEnd w:id="37"/>
    </w:p>
    <w:p>
      <w:pPr>
        <w:pStyle w:val="Heading3"/>
      </w:pPr>
      <w:bookmarkStart w:id="38" w:name="icp"/>
      <w:r>
        <w:t xml:space="preserve">3.1 ICP</w:t>
      </w:r>
      <w:bookmarkEnd w:id="38"/>
    </w:p>
    <w:p>
      <w:pPr>
        <w:pStyle w:val="FirstParagraph"/>
      </w:pPr>
      <w:r>
        <w:rPr>
          <w:b/>
        </w:rPr>
        <w:t xml:space="preserve">Tier A (highest-fit, target first):</w:t>
      </w:r>
      <w:r>
        <w:t xml:space="preserve"> </w:t>
      </w:r>
      <w:r>
        <w:t xml:space="preserve">- GCCs in India with 1,000+ technical hires per year</w:t>
      </w:r>
      <w:r>
        <w:t xml:space="preserve"> </w:t>
      </w:r>
      <w:r>
        <w:t xml:space="preserve">- Multi-stack hiring (SAP + Salesforce + Oracle + Java + DevOps + cloud — the more the better)</w:t>
      </w:r>
      <w:r>
        <w:t xml:space="preserve"> </w:t>
      </w:r>
      <w:r>
        <w:t xml:space="preserve">- Located in Bengaluru, Pune, Hyderabad, Gurgaon</w:t>
      </w:r>
      <w:r>
        <w:t xml:space="preserve"> </w:t>
      </w:r>
      <w:r>
        <w:t xml:space="preserve">- Existing technical assessment spend ₹50L+/year (so they have budget already allocated)</w:t>
      </w:r>
      <w:r>
        <w:t xml:space="preserve"> </w:t>
      </w:r>
      <w:r>
        <w:t xml:space="preserve">- TA Head reports to CHRO / CTO; not buried under multiple layers</w:t>
      </w:r>
    </w:p>
    <w:p>
      <w:pPr>
        <w:pStyle w:val="BodyText"/>
      </w:pPr>
      <w:r>
        <w:rPr>
          <w:b/>
        </w:rPr>
        <w:t xml:space="preserve">Tier A specific names (Year 1 target list):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Bosch GCC Bengaluru</w:t>
      </w:r>
      <w:r>
        <w:t xml:space="preserve"> </w:t>
      </w:r>
      <w:r>
        <w:t xml:space="preserve">(Bhaskar’s existing relationship → Logo #1 target)</w:t>
      </w:r>
      <w:r>
        <w:t xml:space="preserve"> </w:t>
      </w:r>
      <w:r>
        <w:t xml:space="preserve">- Siemens GCC Bengaluru</w:t>
      </w:r>
      <w:r>
        <w:t xml:space="preserve"> </w:t>
      </w:r>
      <w:r>
        <w:t xml:space="preserve">- JPMC India (Bengaluru + Hyderabad)</w:t>
      </w:r>
      <w:r>
        <w:t xml:space="preserve"> </w:t>
      </w:r>
      <w:r>
        <w:t xml:space="preserve">- Goldman Sachs Bengaluru</w:t>
      </w:r>
      <w:r>
        <w:t xml:space="preserve"> </w:t>
      </w:r>
      <w:r>
        <w:t xml:space="preserve">- Capgemini India (multi-city)</w:t>
      </w:r>
      <w:r>
        <w:t xml:space="preserve"> </w:t>
      </w:r>
      <w:r>
        <w:t xml:space="preserve">- Walmart Global Tech India (Bengaluru)</w:t>
      </w:r>
      <w:r>
        <w:t xml:space="preserve"> </w:t>
      </w:r>
      <w:r>
        <w:t xml:space="preserve">- Target Tech India (Bengaluru)</w:t>
      </w:r>
      <w:r>
        <w:t xml:space="preserve"> </w:t>
      </w:r>
      <w:r>
        <w:t xml:space="preserve">- Wells Fargo India (Hyderabad)</w:t>
      </w:r>
      <w:r>
        <w:t xml:space="preserve"> </w:t>
      </w:r>
      <w:r>
        <w:t xml:space="preserve">- Lowe’s India (Bengaluru)</w:t>
      </w:r>
      <w:r>
        <w:t xml:space="preserve"> </w:t>
      </w:r>
      <w:r>
        <w:t xml:space="preserve">- Optum India (Hyderabad)</w:t>
      </w:r>
    </w:p>
    <w:p>
      <w:pPr>
        <w:pStyle w:val="BodyText"/>
      </w:pPr>
      <w:r>
        <w:rPr>
          <w:b/>
        </w:rPr>
        <w:t xml:space="preserve">Tier B (workable):</w:t>
      </w:r>
      <w:r>
        <w:t xml:space="preserve"> </w:t>
      </w:r>
      <w:r>
        <w:t xml:space="preserve">- Large IT services (TCS, Infosys, Wipro, HCL, Cognizant) — but slower procurement, longer sales cycle</w:t>
      </w:r>
      <w:r>
        <w:t xml:space="preserve"> </w:t>
      </w:r>
      <w:r>
        <w:t xml:space="preserve">- BFSI majors (HDFC, ICICI, Axis, SBI Tech) — well-funded but conservative</w:t>
      </w:r>
    </w:p>
    <w:p>
      <w:pPr>
        <w:pStyle w:val="BodyText"/>
      </w:pPr>
      <w:r>
        <w:rPr>
          <w:b/>
        </w:rPr>
        <w:t xml:space="preserve">NOT ICP:</w:t>
      </w:r>
      <w:r>
        <w:t xml:space="preserve"> </w:t>
      </w:r>
      <w:r>
        <w:t xml:space="preserve">- Mid-market enterprises (&lt;1,000 hires/year) — better served by JD-Forge subscription</w:t>
      </w:r>
      <w:r>
        <w:t xml:space="preserve"> </w:t>
      </w:r>
      <w:r>
        <w:t xml:space="preserve">- Government PSUs (procurement complexity outweighs deal size in Year 1)</w:t>
      </w:r>
    </w:p>
    <w:p>
      <w:pPr>
        <w:pStyle w:val="Heading3"/>
      </w:pPr>
      <w:bookmarkStart w:id="39" w:name="Xec86b37111c142c37cf27370d6ebec96a9d84ea"/>
      <w:r>
        <w:t xml:space="preserve">3.2 Persona —</w:t>
      </w:r>
      <w:r>
        <w:t xml:space="preserve"> </w:t>
      </w:r>
      <w:r>
        <w:t xml:space="preserve">“</w:t>
      </w:r>
      <w:r>
        <w:t xml:space="preserve">Sandhya, TA Head at Bosch GCC Bengaluru</w:t>
      </w:r>
      <w:r>
        <w:t xml:space="preserve">”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42–50 years old, Director-level, 18+ years in talent acquisition</w:t>
      </w:r>
    </w:p>
    <w:p>
      <w:pPr>
        <w:numPr>
          <w:ilvl w:val="0"/>
          <w:numId w:val="1007"/>
        </w:numPr>
        <w:pStyle w:val="Compact"/>
      </w:pPr>
      <w:r>
        <w:t xml:space="preserve">Manages 12–20 recruiters + 3–5 assessment specialists</w:t>
      </w:r>
    </w:p>
    <w:p>
      <w:pPr>
        <w:numPr>
          <w:ilvl w:val="0"/>
          <w:numId w:val="1007"/>
        </w:numPr>
        <w:pStyle w:val="Compact"/>
      </w:pPr>
      <w:r>
        <w:t xml:space="preserve">Reports to CHRO India + dotted-line to global TA leadership</w:t>
      </w:r>
    </w:p>
    <w:p>
      <w:pPr>
        <w:numPr>
          <w:ilvl w:val="0"/>
          <w:numId w:val="1007"/>
        </w:numPr>
        <w:pStyle w:val="Compact"/>
      </w:pPr>
      <w:r>
        <w:t xml:space="preserve">Pain #1: Candidate fraud is rising — pre-coached candidates pass Mettl but fail technical screens</w:t>
      </w:r>
    </w:p>
    <w:p>
      <w:pPr>
        <w:numPr>
          <w:ilvl w:val="0"/>
          <w:numId w:val="1007"/>
        </w:numPr>
        <w:pStyle w:val="Compact"/>
      </w:pPr>
      <w:r>
        <w:t xml:space="preserve">Pain #2: Generic platforms don’t cover Bosch’s specific stack (embedded automotive + Salesforce + SAP)</w:t>
      </w:r>
    </w:p>
    <w:p>
      <w:pPr>
        <w:numPr>
          <w:ilvl w:val="0"/>
          <w:numId w:val="1007"/>
        </w:numPr>
        <w:pStyle w:val="Compact"/>
      </w:pPr>
      <w:r>
        <w:t xml:space="preserve">Pain #3: Internal mobility / certification programs need fresh content quarterly — TA team can’t author</w:t>
      </w:r>
    </w:p>
    <w:p>
      <w:pPr>
        <w:numPr>
          <w:ilvl w:val="0"/>
          <w:numId w:val="1007"/>
        </w:numPr>
        <w:pStyle w:val="Compact"/>
      </w:pPr>
      <w:r>
        <w:t xml:space="preserve">Pain #4: Compliance — needs documented test validity for adverse-impact testing</w:t>
      </w:r>
    </w:p>
    <w:p>
      <w:pPr>
        <w:numPr>
          <w:ilvl w:val="0"/>
          <w:numId w:val="1007"/>
        </w:numPr>
        <w:pStyle w:val="Compact"/>
      </w:pPr>
      <w:r>
        <w:t xml:space="preserve">Buys: After 3+ meetings, security review, contract negotiation, procurement sign-off</w:t>
      </w:r>
    </w:p>
    <w:p>
      <w:pPr>
        <w:numPr>
          <w:ilvl w:val="0"/>
          <w:numId w:val="1007"/>
        </w:numPr>
        <w:pStyle w:val="Compact"/>
      </w:pPr>
      <w:r>
        <w:t xml:space="preserve">Decision authority: Up to ₹50L/year independently; ₹50L+ requires CHRO + CFO sign-off</w:t>
      </w:r>
    </w:p>
    <w:p>
      <w:pPr>
        <w:pStyle w:val="Heading3"/>
      </w:pPr>
      <w:bookmarkStart w:id="40" w:name="the-pitch-5-min-pitch-in-first-meeting"/>
      <w:r>
        <w:t xml:space="preserve">3.3 The Pitch (5-min pitch in first meeting)</w:t>
      </w:r>
      <w:bookmarkEnd w:id="40"/>
    </w:p>
    <w:p>
      <w:pPr>
        <w:pStyle w:val="BlockText"/>
      </w:pPr>
      <w:r>
        <w:t xml:space="preserve">"Sandhya, three things QOrium does for Bosch:</w:t>
      </w:r>
    </w:p>
    <w:p>
      <w:pPr>
        <w:pStyle w:val="BlockText"/>
      </w:pPr>
      <w:r>
        <w:t xml:space="preserve">First — your candidates have already seen the Mettl/HackerEarth questions. We build you a Bosch-exclusive question bank: 2,000 questions specific to your tech stack — embedded automotive, SAP ABAP, Salesforce, your full lateral-and-campus mix. Watermarked per Bosch. If a Bosch question ever leaks externally, we can prove it.</w:t>
      </w:r>
    </w:p>
    <w:p>
      <w:pPr>
        <w:pStyle w:val="BlockText"/>
      </w:pPr>
      <w:r>
        <w:t xml:space="preserve">Second — you reuse it infinitely. Your hiring drives, your internal mobility tests, your certification exams — all draw from the same Bosch-exclusive bank without us re-billing per question.</w:t>
      </w:r>
    </w:p>
    <w:p>
      <w:pPr>
        <w:pStyle w:val="BlockText"/>
      </w:pPr>
      <w:r>
        <w:t xml:space="preserve">Third — every question is I/O-psychologist-validated and IRT-calibrated. So when your CHRO asks</w:t>
      </w:r>
      <w:r>
        <w:t xml:space="preserve"> </w:t>
      </w:r>
      <w:r>
        <w:t xml:space="preserve">‘</w:t>
      </w:r>
      <w:r>
        <w:t xml:space="preserve">is our test valid?</w:t>
      </w:r>
      <w:r>
        <w:t xml:space="preserve">’</w:t>
      </w:r>
      <w:r>
        <w:t xml:space="preserve"> </w:t>
      </w:r>
      <w:r>
        <w:t xml:space="preserve">you have documented evidence.</w:t>
      </w:r>
    </w:p>
    <w:p>
      <w:pPr>
        <w:pStyle w:val="BlockText"/>
      </w:pPr>
      <w:r>
        <w:t xml:space="preserve">₹40 lakh per year, 200 questions added quarterly, watermark forensics included. The ROI math is — you stop running 100,000 candidates/year on leaked questions, signal quality goes up, downstream interview time goes down.</w:t>
      </w:r>
    </w:p>
    <w:p>
      <w:pPr>
        <w:pStyle w:val="BlockText"/>
      </w:pPr>
      <w:r>
        <w:t xml:space="preserve">When can I send you a sample 50-question pack on your highest-volume role to evaluate?"</w:t>
      </w:r>
    </w:p>
    <w:p>
      <w:pPr>
        <w:pStyle w:val="Heading3"/>
      </w:pPr>
      <w:bookmarkStart w:id="41" w:name="outreach-channels"/>
      <w:r>
        <w:t xml:space="preserve">3.4 Outreach Channels</w:t>
      </w:r>
      <w:bookmarkEnd w:id="4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Bhaskar’s direct intro</w:t>
      </w:r>
      <w:r>
        <w:t xml:space="preserve"> </w:t>
      </w:r>
      <w:r>
        <w:t xml:space="preserve">to known TA Heads (highest-conversion path) — start here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NASSCOM GCC Council events</w:t>
      </w:r>
      <w:r>
        <w:t xml:space="preserve"> </w:t>
      </w:r>
      <w:r>
        <w:t xml:space="preserve">— Bhaskar is a member; meet 20+ GCC TA leaders per event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NHRDN India HR Tech Summit</w:t>
      </w:r>
      <w:r>
        <w:t xml:space="preserve"> </w:t>
      </w:r>
      <w:r>
        <w:t xml:space="preserve">— annual; Bhaskar speaking slot if available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Cold LinkedIn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TA Director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Talent Head</w:t>
      </w:r>
      <w:r>
        <w:t xml:space="preserve">”</w:t>
      </w:r>
      <w:r>
        <w:t xml:space="preserve"> </w:t>
      </w:r>
      <w:r>
        <w:t xml:space="preserve">titles at named accounts — supporting motion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Customer reference-led</w:t>
      </w:r>
      <w:r>
        <w:t xml:space="preserve"> </w:t>
      </w:r>
      <w:r>
        <w:t xml:space="preserve">(after first 2 logos signed, lean heavily on them)</w:t>
      </w:r>
    </w:p>
    <w:p>
      <w:pPr>
        <w:pStyle w:val="Heading3"/>
      </w:pPr>
      <w:bookmarkStart w:id="42" w:name="email-templates-1"/>
      <w:r>
        <w:t xml:space="preserve">3.5 Email Templates</w:t>
      </w:r>
      <w:bookmarkEnd w:id="42"/>
    </w:p>
    <w:p>
      <w:pPr>
        <w:pStyle w:val="Heading4"/>
      </w:pPr>
      <w:bookmarkStart w:id="43" w:name="bhaskar-to-bhaskar-warm-intro"/>
      <w:r>
        <w:t xml:space="preserve">Bhaskar-to-Bhaskar Warm Intro</w:t>
      </w:r>
      <w:bookmarkEnd w:id="43"/>
    </w:p>
    <w:p>
      <w:pPr>
        <w:pStyle w:val="BlockText"/>
      </w:pPr>
      <w:r>
        <w:t xml:space="preserve">Subject: 20 min — QOrium for Bosch GCC’s hiring assessment problem</w:t>
      </w:r>
    </w:p>
    <w:p>
      <w:pPr>
        <w:pStyle w:val="BlockText"/>
      </w:pPr>
      <w:r>
        <w:t xml:space="preserve">Sandhya,</w:t>
      </w:r>
    </w:p>
    <w:p>
      <w:pPr>
        <w:pStyle w:val="BlockText"/>
      </w:pPr>
      <w:r>
        <w:t xml:space="preserve">Quick context — I’ve been quietly building QOrium over the last 6 months at Talpro Universe. It’s a question-bank-as-a-service for enterprise assessment, and Bosch came up immediately when I thought about who’d benefit most.</w:t>
      </w:r>
    </w:p>
    <w:p>
      <w:pPr>
        <w:pStyle w:val="BlockText"/>
      </w:pPr>
      <w:r>
        <w:t xml:space="preserve">Three reasons:</w:t>
      </w:r>
      <w:r>
        <w:t xml:space="preserve"> </w:t>
      </w:r>
      <w:r>
        <w:t xml:space="preserve">1. Your stack (embedded automotive + Salesforce + SAP) is exactly the area generic platforms don’t cover well</w:t>
      </w:r>
      <w:r>
        <w:t xml:space="preserve"> </w:t>
      </w:r>
      <w:r>
        <w:t xml:space="preserve">2. Your hiring volume + your in-house TA quality both deserve a content layer that matches</w:t>
      </w:r>
      <w:r>
        <w:t xml:space="preserve"> </w:t>
      </w:r>
      <w:r>
        <w:t xml:space="preserve">3. We’ve validated the model with Talpro internal use first; ready to scale to a marquee enterprise partner</w:t>
      </w:r>
    </w:p>
    <w:p>
      <w:pPr>
        <w:pStyle w:val="BlockText"/>
      </w:pPr>
      <w:r>
        <w:t xml:space="preserve">20-min Zoom this week or next? Happy to send a sample pack on your top role beforehand.</w:t>
      </w:r>
    </w:p>
    <w:p>
      <w:pPr>
        <w:pStyle w:val="BlockText"/>
      </w:pPr>
      <w:r>
        <w:t xml:space="preserve">Bhaskar</w:t>
      </w:r>
      <w:r>
        <w:t xml:space="preserve"> </w:t>
      </w:r>
      <w:r>
        <w:t xml:space="preserve">Founder/CEO, Talpro Universe</w:t>
      </w:r>
      <w:r>
        <w:t xml:space="preserve"> </w:t>
      </w:r>
      <w:r>
        <w:t xml:space="preserve">[calendar link]</w:t>
      </w:r>
    </w:p>
    <w:p>
      <w:pPr>
        <w:pStyle w:val="Heading4"/>
      </w:pPr>
      <w:bookmarkStart w:id="44" w:name="after-first-meeting-sample-pack-delivery"/>
      <w:r>
        <w:t xml:space="preserve">After First Meeting — Sample Pack Delivery</w:t>
      </w:r>
      <w:bookmarkEnd w:id="44"/>
    </w:p>
    <w:p>
      <w:pPr>
        <w:pStyle w:val="BlockText"/>
      </w:pPr>
      <w:r>
        <w:t xml:space="preserve">Subject: As discussed — 50-question sample pack for [Role] at Bosch</w:t>
      </w:r>
    </w:p>
    <w:p>
      <w:pPr>
        <w:pStyle w:val="BlockText"/>
      </w:pPr>
      <w:r>
        <w:t xml:space="preserve">Sandhya,</w:t>
      </w:r>
    </w:p>
    <w:p>
      <w:pPr>
        <w:pStyle w:val="BlockText"/>
      </w:pPr>
      <w:r>
        <w:t xml:space="preserve">Per yesterday’s call, attached is a 50-question sample pack for [Senior Salesforce Developer / Embedded Engineer / etc.]. Three things to look at:</w:t>
      </w:r>
    </w:p>
    <w:p>
      <w:pPr>
        <w:numPr>
          <w:ilvl w:val="0"/>
          <w:numId w:val="1009"/>
        </w:numPr>
        <w:pStyle w:val="Compact"/>
      </w:pPr>
      <w:r>
        <w:t xml:space="preserve">Format mix: 30 MCQ, 10 SJT, 5 coding, 5 case-study scenarios</w:t>
      </w:r>
    </w:p>
    <w:p>
      <w:pPr>
        <w:numPr>
          <w:ilvl w:val="0"/>
          <w:numId w:val="1009"/>
        </w:numPr>
        <w:pStyle w:val="Compact"/>
      </w:pPr>
      <w:r>
        <w:t xml:space="preserve">Difficulty distribution per IRT calibration: 10 easy, 25 medium, 12 hard, 3 expert</w:t>
      </w:r>
    </w:p>
    <w:p>
      <w:pPr>
        <w:numPr>
          <w:ilvl w:val="0"/>
          <w:numId w:val="1009"/>
        </w:numPr>
        <w:pStyle w:val="Compact"/>
      </w:pPr>
      <w:r>
        <w:t xml:space="preserve">Anti-leak status: every question scanned against GeeksforGeeks, LeetCode, Glassdoor — none surfaced</w:t>
      </w:r>
    </w:p>
    <w:p>
      <w:pPr>
        <w:pStyle w:val="BlockText"/>
      </w:pPr>
      <w:r>
        <w:t xml:space="preserve">Have your senior engineering panel review 5–10 questions for technical accuracy. We’re explicitly looking for</w:t>
      </w:r>
      <w:r>
        <w:t xml:space="preserve"> </w:t>
      </w:r>
      <w:r>
        <w:t xml:space="preserve">“</w:t>
      </w:r>
      <w:r>
        <w:t xml:space="preserve">yes, this would have caught the bad candidate / let through the good one</w:t>
      </w:r>
      <w:r>
        <w:t xml:space="preserve">”</w:t>
      </w:r>
      <w:r>
        <w:t xml:space="preserve"> </w:t>
      </w:r>
      <w:r>
        <w:t xml:space="preserve">feedback.</w:t>
      </w:r>
    </w:p>
    <w:p>
      <w:pPr>
        <w:pStyle w:val="BlockText"/>
      </w:pPr>
      <w:r>
        <w:t xml:space="preserve">Once you’ve reviewed, can we set up a follow-up to scope the full Bosch Stack-Vault?</w:t>
      </w:r>
    </w:p>
    <w:p>
      <w:pPr>
        <w:pStyle w:val="BlockText"/>
      </w:pPr>
      <w:r>
        <w:t xml:space="preserve">Bhaskar</w:t>
      </w:r>
    </w:p>
    <w:p>
      <w:pPr>
        <w:pStyle w:val="Heading3"/>
      </w:pPr>
      <w:bookmarkStart w:id="45" w:name="X9f6642903aa56bddc7368e66f04fcc15a2f8767"/>
      <w:r>
        <w:t xml:space="preserve">3.6 Discovery Questions (for the second meeting)</w:t>
      </w:r>
      <w:bookmarkEnd w:id="45"/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What’s your current annual technical assessment spend across Mettl + HackerEarth + others?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Of your 2026 hires, what % are in roles where the assessment-to-hire signal is your weakest predictor?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What’s your biggest fear about a content vendor having access to your hiring data?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If we built you a Bosch-exclusive bank, how many distinct roles would it need to cover?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Internal mobility + certification — do you currently use generic question content, or do you have nothing?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What’s the procurement path for a ₹40L/year content vendor at Bosch?</w:t>
      </w:r>
      <w:r>
        <w:t xml:space="preserve">”</w:t>
      </w:r>
    </w:p>
    <w:p>
      <w:pPr>
        <w:pStyle w:val="Heading3"/>
      </w:pPr>
      <w:bookmarkStart w:id="46" w:name="objections-responses-1"/>
      <w:r>
        <w:t xml:space="preserve">3.7 Objections &amp; Responses</w:t>
      </w:r>
      <w:bookmarkEnd w:id="46"/>
    </w:p>
    <w:p>
      <w:pPr>
        <w:pStyle w:val="FirstParagraph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₹40 lakh/year is a lot of money.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It is. Compare to your current spend: 100,000 candidate assessments at ₹50 each = ₹50 lakh/year on a generic platform with leaked content. Stack-Vault is ₹40L flat for unlimited internal use of an exclusive, watermarked, scientifically validated bank. The math works the moment your hiring volume crosses ~5,000 assessments/year.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How do we know the questions are actually high quality?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We send a 50-question sample pack on your highest-volume role before any commercial conversation. Your engineering panel reviews them. If they don’t pass, we don’t move forward. That’s the gate.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 about IP — who owns the questions?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You do. Stack-Vault is contractually exclusive — these questions never appear in our shared library, never get sold to another customer, never appear in any JD-Forge output to anyone else. Your contract spells out exclusivity in writing. That’s a non-negotiable for us.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 if a question leaks externally?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Each question in your Stack-Vault is watermarked with a Bosch-specific cryptographic marker. If we detect a leaked question on Glassdoor or LeetCode, we can forensically attribute the source. That’s contractually meaningful — both for our remediation SLA and for any internal investigation you’d run.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Why not build this in-house? We have a content team.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How big is your content team, and how many net-new questions did they ship last year? If it’s &lt;500/year, we ship more in a quarter for the Stack-Vault tier than your team ships in a year. Plus we bring I/O psychology validation that your team probably doesn’t have on staff. The choice isn’t</w:t>
      </w:r>
      <w:r>
        <w:t xml:space="preserve"> </w:t>
      </w:r>
      <w:r>
        <w:t xml:space="preserve">‘</w:t>
      </w:r>
      <w:r>
        <w:t xml:space="preserve">build vs buy</w:t>
      </w:r>
      <w:r>
        <w:t xml:space="preserve">’</w:t>
      </w:r>
      <w:r>
        <w:t xml:space="preserve"> </w:t>
      </w:r>
      <w:r>
        <w:t xml:space="preserve">— it’s</w:t>
      </w:r>
      <w:r>
        <w:t xml:space="preserve"> </w:t>
      </w:r>
      <w:r>
        <w:t xml:space="preserve">‘</w:t>
      </w:r>
      <w:r>
        <w:t xml:space="preserve">add this layer without growing your team.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Procurement is going to take 6 months.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Two paths: One — we start with the JD-Forge Reviewed subscription ($1,999/mo, no procurement gate) for 90 days as a pilot. Bosch evaluates the actual signal quality on real hiring drives. If it works, the Stack-Vault contract is an easier procurement conversation. Two — we work backwards from procurement: send me your standard MSA today, our legal aligns it within 30 days, we’re signed by [date].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Why not Mettl, who we already have a relationship with?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Mettl is a great platform. We’re a content layer that makes their platform better, not a replacement. In fact, your Stack-Vault content can be exported in Mettl import format and live inside your existing Mettl workflow. We complement, we don’t replace.</w:t>
      </w:r>
      <w:r>
        <w:t xml:space="preserve">”</w:t>
      </w:r>
    </w:p>
    <w:p>
      <w:pPr>
        <w:pStyle w:val="Heading3"/>
      </w:pPr>
      <w:bookmarkStart w:id="47" w:name="closing-motion-stack-vault-engagement"/>
      <w:r>
        <w:t xml:space="preserve">3.8 Closing Motion (Stack-Vault Engagement)</w:t>
      </w:r>
      <w:bookmarkEnd w:id="47"/>
    </w:p>
    <w:p>
      <w:pPr>
        <w:pStyle w:val="FirstParagraph"/>
      </w:pPr>
      <w:r>
        <w:t xml:space="preserve">The Stack-Vault sales cycle has 5 phases. Average duration 4–5 months.</w:t>
      </w:r>
    </w:p>
    <w:p>
      <w:pPr>
        <w:pStyle w:val="BodyText"/>
      </w:pPr>
      <w:r>
        <w:rPr>
          <w:b/>
        </w:rPr>
        <w:t xml:space="preserve">Phase 1 — Discovery (Weeks 1-3)</w:t>
      </w:r>
      <w:r>
        <w:t xml:space="preserve">: Bhaskar warm intro → first call → sample pack request</w:t>
      </w:r>
      <w:r>
        <w:t xml:space="preserve"> </w:t>
      </w:r>
      <w:r>
        <w:rPr>
          <w:b/>
        </w:rPr>
        <w:t xml:space="preserve">Phase 2 — Validation (Weeks 4-7)</w:t>
      </w:r>
      <w:r>
        <w:t xml:space="preserve">: Sample pack delivered → engineering panel review → second meeting → scope discussion</w:t>
      </w:r>
      <w:r>
        <w:t xml:space="preserve"> </w:t>
      </w:r>
      <w:r>
        <w:rPr>
          <w:b/>
        </w:rPr>
        <w:t xml:space="preserve">Phase 3 — Scoping (Weeks 8-11)</w:t>
      </w:r>
      <w:r>
        <w:t xml:space="preserve">: Stack discovery (which roles, which depth, which formats) → custom proposal → CHRO + CFO review</w:t>
      </w:r>
      <w:r>
        <w:t xml:space="preserve"> </w:t>
      </w:r>
      <w:r>
        <w:rPr>
          <w:b/>
        </w:rPr>
        <w:t xml:space="preserve">Phase 4 — Procurement (Weeks 12-16)</w:t>
      </w:r>
      <w:r>
        <w:t xml:space="preserve">: MSA + DPA + IP exclusivity contracts → procurement sign-off → PO issued</w:t>
      </w:r>
      <w:r>
        <w:t xml:space="preserve"> </w:t>
      </w:r>
      <w:r>
        <w:rPr>
          <w:b/>
        </w:rPr>
        <w:t xml:space="preserve">Phase 5 — Delivery (Weeks 17-30)</w:t>
      </w:r>
      <w:r>
        <w:t xml:space="preserve">: 8-12 weeks of Stack-Vault build → quarterly refresh begins</w:t>
      </w:r>
    </w:p>
    <w:p>
      <w:pPr>
        <w:pStyle w:val="BodyText"/>
      </w:pPr>
      <w:r>
        <w:t xml:space="preserve">The single most important phase is Phase 2 — sample pack acceptance. If the engineering panel doesn’t endorse it, no procurement in the world saves the deal.</w:t>
      </w:r>
    </w:p>
    <w:p>
      <w:pPr>
        <w:pStyle w:val="Heading3"/>
      </w:pPr>
      <w:bookmarkStart w:id="48" w:name="year-1-motion-2-targets"/>
      <w:r>
        <w:t xml:space="preserve">3.9 Year-1 Motion 2 Targets</w:t>
      </w:r>
      <w:bookmarkEnd w:id="4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5 enterprise engagements signed by end of Year 1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Mix:</w:t>
      </w:r>
      <w:r>
        <w:t xml:space="preserve"> </w:t>
      </w:r>
      <w:r>
        <w:t xml:space="preserve">3 Department-tier (₹10L/year each = ₹30L) + 2 Enterprise-tier (₹40L/year each = ₹80L) =</w:t>
      </w:r>
      <w:r>
        <w:t xml:space="preserve"> </w:t>
      </w:r>
      <w:r>
        <w:rPr>
          <w:b/>
        </w:rPr>
        <w:t xml:space="preserve">~₹1.1Cr Motion 2 revenue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First marquee logo: Bosch GCC Bengaluru</w:t>
      </w:r>
      <w:r>
        <w:t xml:space="preserve"> </w:t>
      </w:r>
      <w:r>
        <w:t xml:space="preserve">(target sign-by Month 4-5)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CAC ≤ ₹3L per engagement</w:t>
      </w:r>
      <w:r>
        <w:t xml:space="preserve"> </w:t>
      </w:r>
      <w:r>
        <w:t xml:space="preserve">(sales time + travel + diligence + sample pack production)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JD-Forge cross-sell:</w:t>
      </w:r>
      <w:r>
        <w:t xml:space="preserve"> </w:t>
      </w:r>
      <w:r>
        <w:t xml:space="preserve">Of the 5 enterprise logos, 3 also subscribe to JD-Forge Reviewed tier (~₹50L additional Motion 2 ARR)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motion-3-platform-api"/>
      <w:r>
        <w:t xml:space="preserve">4. Motion 3 — Platform API</w:t>
      </w:r>
      <w:bookmarkEnd w:id="49"/>
    </w:p>
    <w:p>
      <w:pPr>
        <w:pStyle w:val="Heading3"/>
      </w:pPr>
      <w:bookmarkStart w:id="50" w:name="icp-1"/>
      <w:r>
        <w:t xml:space="preserve">4.1 ICP</w:t>
      </w:r>
      <w:bookmarkEnd w:id="50"/>
    </w:p>
    <w:p>
      <w:pPr>
        <w:pStyle w:val="FirstParagraph"/>
      </w:pPr>
      <w:r>
        <w:rPr>
          <w:b/>
        </w:rPr>
        <w:t xml:space="preserve">Tier A (highest-strategic-value, longest cycle):</w:t>
      </w:r>
      <w:r>
        <w:t xml:space="preserve"> </w:t>
      </w:r>
      <w:r>
        <w:t xml:space="preserve">- Mercer Mettl</w:t>
      </w:r>
      <w:r>
        <w:t xml:space="preserve"> </w:t>
      </w:r>
      <w:r>
        <w:t xml:space="preserve">- iMocha</w:t>
      </w:r>
      <w:r>
        <w:t xml:space="preserve"> </w:t>
      </w:r>
      <w:r>
        <w:t xml:space="preserve">- HackerEarth</w:t>
      </w:r>
      <w:r>
        <w:t xml:space="preserve"> </w:t>
      </w:r>
      <w:r>
        <w:t xml:space="preserve">- WeCP</w:t>
      </w:r>
      <w:r>
        <w:t xml:space="preserve"> </w:t>
      </w:r>
      <w:r>
        <w:t xml:space="preserve">- Adaface</w:t>
      </w:r>
    </w:p>
    <w:p>
      <w:pPr>
        <w:pStyle w:val="BodyText"/>
      </w:pPr>
      <w:r>
        <w:rPr>
          <w:b/>
        </w:rPr>
        <w:t xml:space="preserve">Tier B (faster wins, smaller deals):</w:t>
      </w:r>
      <w:r>
        <w:t xml:space="preserve"> </w:t>
      </w:r>
      <w:r>
        <w:t xml:space="preserve">- Xobin</w:t>
      </w:r>
      <w:r>
        <w:t xml:space="preserve"> </w:t>
      </w:r>
      <w:r>
        <w:t xml:space="preserve">- Testlify</w:t>
      </w:r>
      <w:r>
        <w:t xml:space="preserve"> </w:t>
      </w:r>
      <w:r>
        <w:t xml:space="preserve">- Speedexam / Talview</w:t>
      </w:r>
      <w:r>
        <w:t xml:space="preserve"> </w:t>
      </w:r>
      <w:r>
        <w:t xml:space="preserve">- HirePro</w:t>
      </w:r>
      <w:r>
        <w:t xml:space="preserve"> </w:t>
      </w:r>
      <w:r>
        <w:t xml:space="preserve">- Smaller mid-market platforms (Glider AI competitors)</w:t>
      </w:r>
    </w:p>
    <w:p>
      <w:pPr>
        <w:pStyle w:val="BodyText"/>
      </w:pPr>
      <w:r>
        <w:rPr>
          <w:b/>
        </w:rPr>
        <w:t xml:space="preserve">Tier C (Year 2-3 targets):</w:t>
      </w:r>
      <w:r>
        <w:t xml:space="preserve"> </w:t>
      </w:r>
      <w:r>
        <w:t xml:space="preserve">- HackerRank, CodeSignal, Codility, SHL — global platforms with NIH-syndrome (Not Invented Here); harder sale, but biggest ACV</w:t>
      </w:r>
    </w:p>
    <w:p>
      <w:pPr>
        <w:pStyle w:val="BodyText"/>
      </w:pPr>
      <w:r>
        <w:rPr>
          <w:b/>
        </w:rPr>
        <w:t xml:space="preserve">NOT ICP for Year 1:</w:t>
      </w:r>
      <w:r>
        <w:t xml:space="preserve"> </w:t>
      </w:r>
      <w:r>
        <w:t xml:space="preserve">- Pure-play coding-test platforms with strong in-house content teams (too defensive)</w:t>
      </w:r>
      <w:r>
        <w:t xml:space="preserve"> </w:t>
      </w:r>
      <w:r>
        <w:t xml:space="preserve">- Platforms in Tier 1 with VC funding &gt; $50M (their own AI content roadmap is funded)</w:t>
      </w:r>
    </w:p>
    <w:p>
      <w:pPr>
        <w:pStyle w:val="Heading3"/>
      </w:pPr>
      <w:bookmarkStart w:id="51" w:name="persona-sujit-vp-product-at-imocha"/>
      <w:r>
        <w:t xml:space="preserve">4.2 Persona —</w:t>
      </w:r>
      <w:r>
        <w:t xml:space="preserve"> </w:t>
      </w:r>
      <w:r>
        <w:t xml:space="preserve">“</w:t>
      </w:r>
      <w:r>
        <w:t xml:space="preserve">Sujit, VP Product at iMocha</w:t>
      </w:r>
      <w:r>
        <w:t xml:space="preserve">”</w:t>
      </w:r>
      <w:bookmarkEnd w:id="51"/>
    </w:p>
    <w:p>
      <w:pPr>
        <w:numPr>
          <w:ilvl w:val="0"/>
          <w:numId w:val="1012"/>
        </w:numPr>
        <w:pStyle w:val="Compact"/>
      </w:pPr>
      <w:r>
        <w:t xml:space="preserve">38–48 years old, Product/Eng background, 12+ years in HR Tech</w:t>
      </w:r>
    </w:p>
    <w:p>
      <w:pPr>
        <w:numPr>
          <w:ilvl w:val="0"/>
          <w:numId w:val="1012"/>
        </w:numPr>
        <w:pStyle w:val="Compact"/>
      </w:pPr>
      <w:r>
        <w:t xml:space="preserve">Reports to CEO/Founder</w:t>
      </w:r>
    </w:p>
    <w:p>
      <w:pPr>
        <w:numPr>
          <w:ilvl w:val="0"/>
          <w:numId w:val="1012"/>
        </w:numPr>
        <w:pStyle w:val="Compact"/>
      </w:pPr>
      <w:r>
        <w:t xml:space="preserve">Pain #1: Library size is a marketing-position-vs-quality trade-off; backend coverage is thin in some skills</w:t>
      </w:r>
    </w:p>
    <w:p>
      <w:pPr>
        <w:numPr>
          <w:ilvl w:val="0"/>
          <w:numId w:val="1012"/>
        </w:numPr>
        <w:pStyle w:val="Compact"/>
      </w:pPr>
      <w:r>
        <w:t xml:space="preserve">Pain #2: In-house content team is bandwidth-constrained; can’t keep up with skill expansion (especially India-stack)</w:t>
      </w:r>
    </w:p>
    <w:p>
      <w:pPr>
        <w:numPr>
          <w:ilvl w:val="0"/>
          <w:numId w:val="1012"/>
        </w:numPr>
        <w:pStyle w:val="Compact"/>
      </w:pPr>
      <w:r>
        <w:t xml:space="preserve">Pain #3: Anti-leak is a known weakness but not yet a feature</w:t>
      </w:r>
    </w:p>
    <w:p>
      <w:pPr>
        <w:numPr>
          <w:ilvl w:val="0"/>
          <w:numId w:val="1012"/>
        </w:numPr>
        <w:pStyle w:val="Compact"/>
      </w:pPr>
      <w:r>
        <w:t xml:space="preserve">Pain #4: AI-generated content is on roadmap but pipeline quality is uncertain</w:t>
      </w:r>
    </w:p>
    <w:p>
      <w:pPr>
        <w:numPr>
          <w:ilvl w:val="0"/>
          <w:numId w:val="1012"/>
        </w:numPr>
        <w:pStyle w:val="Compact"/>
      </w:pPr>
      <w:r>
        <w:t xml:space="preserve">Buys: Long sales cycle, requires technical evaluation, security review, executive sponsorship, multi-quarter pilot before committed spend</w:t>
      </w:r>
    </w:p>
    <w:p>
      <w:pPr>
        <w:pStyle w:val="Heading3"/>
      </w:pPr>
      <w:bookmarkStart w:id="52" w:name="the-pitch-45-min-first-meeting"/>
      <w:r>
        <w:t xml:space="preserve">4.3 The Pitch (45-min first meeting)</w:t>
      </w:r>
      <w:bookmarkEnd w:id="52"/>
    </w:p>
    <w:p>
      <w:pPr>
        <w:pStyle w:val="FirstParagraph"/>
      </w:pPr>
      <w:r>
        <w:t xml:space="preserve">The Platform pitch is more analytical and longer than the Enterprise pitch. The structure:</w:t>
      </w:r>
    </w:p>
    <w:p>
      <w:pPr>
        <w:numPr>
          <w:ilvl w:val="0"/>
          <w:numId w:val="1013"/>
        </w:numPr>
      </w:pPr>
      <w:r>
        <w:rPr>
          <w:b/>
        </w:rPr>
        <w:t xml:space="preserve">Common context (5 min):</w:t>
      </w:r>
      <w:r>
        <w:t xml:space="preserve"> </w:t>
      </w:r>
      <w:r>
        <w:t xml:space="preserve">Discuss the assessment industry’s content economics — $80K-150K per content engineer, 1,800 questions/year per engineer, 15-20% leak rate per quarter, customers demanding constant refresh.</w:t>
      </w:r>
    </w:p>
    <w:p>
      <w:pPr>
        <w:numPr>
          <w:ilvl w:val="0"/>
          <w:numId w:val="1013"/>
        </w:numPr>
      </w:pPr>
      <w:r>
        <w:rPr>
          <w:b/>
        </w:rPr>
        <w:t xml:space="preserve">Frame the buyer’s specific gap (10 min):</w:t>
      </w:r>
      <w:r>
        <w:t xml:space="preserve"> </w:t>
      </w:r>
      <w:r>
        <w:t xml:space="preserve">Use research before the meeting — pull from Doc 2 (Competitor Audit) what we know about iMocha’s library breadth vs depth. Acknowledge their strengths (English-Pro, conversational, India-stack better than US peers).</w:t>
      </w:r>
    </w:p>
    <w:p>
      <w:pPr>
        <w:numPr>
          <w:ilvl w:val="0"/>
          <w:numId w:val="1013"/>
        </w:numPr>
      </w:pPr>
      <w:r>
        <w:rPr>
          <w:b/>
        </w:rPr>
        <w:t xml:space="preserve">The QOrium offer (15 min):</w:t>
      </w:r>
    </w:p>
    <w:p>
      <w:pPr>
        <w:numPr>
          <w:ilvl w:val="1"/>
          <w:numId w:val="1014"/>
        </w:numPr>
        <w:pStyle w:val="Compact"/>
      </w:pPr>
      <w:r>
        <w:t xml:space="preserve">REST API access to a 40K+ question library across 1,000+ skills</w:t>
      </w:r>
    </w:p>
    <w:p>
      <w:pPr>
        <w:numPr>
          <w:ilvl w:val="1"/>
          <w:numId w:val="1014"/>
        </w:numPr>
        <w:pStyle w:val="Compact"/>
      </w:pPr>
      <w:r>
        <w:t xml:space="preserve">Anti-leak rotation engine — quarterly auto-refresh of the entire library</w:t>
      </w:r>
    </w:p>
    <w:p>
      <w:pPr>
        <w:numPr>
          <w:ilvl w:val="1"/>
          <w:numId w:val="1014"/>
        </w:numPr>
        <w:pStyle w:val="Compact"/>
      </w:pPr>
      <w:r>
        <w:t xml:space="preserve">Multi-format export so iMocha customers can take questions to other platforms (yes, this seems counterintuitive, but it strengthens iMocha’s</w:t>
      </w:r>
      <w:r>
        <w:t xml:space="preserve"> </w:t>
      </w:r>
      <w:r>
        <w:t xml:space="preserve">“</w:t>
      </w:r>
      <w:r>
        <w:t xml:space="preserve">neutral data hub</w:t>
      </w:r>
      <w:r>
        <w:t xml:space="preserve">”</w:t>
      </w:r>
      <w:r>
        <w:t xml:space="preserve"> </w:t>
      </w:r>
      <w:r>
        <w:t xml:space="preserve">positioning)</w:t>
      </w:r>
    </w:p>
    <w:p>
      <w:pPr>
        <w:numPr>
          <w:ilvl w:val="1"/>
          <w:numId w:val="1014"/>
        </w:numPr>
        <w:pStyle w:val="Compact"/>
      </w:pPr>
      <w:r>
        <w:t xml:space="preserve">I/O psych validation included — strengthens iMocha’s compliance posture</w:t>
      </w:r>
    </w:p>
    <w:p>
      <w:pPr>
        <w:numPr>
          <w:ilvl w:val="1"/>
          <w:numId w:val="1014"/>
        </w:numPr>
        <w:pStyle w:val="Compact"/>
      </w:pPr>
      <w:r>
        <w:t xml:space="preserve">$50K Starter / $150K Growth / $500K+ Enterprise tiers; pilot with Growth tier for 6 months</w:t>
      </w:r>
    </w:p>
    <w:p>
      <w:pPr>
        <w:numPr>
          <w:ilvl w:val="0"/>
          <w:numId w:val="1013"/>
        </w:numPr>
      </w:pPr>
      <w:r>
        <w:rPr>
          <w:b/>
        </w:rPr>
        <w:t xml:space="preserve">Pilot scope (10 min):</w:t>
      </w:r>
      <w:r>
        <w:t xml:space="preserve"> </w:t>
      </w:r>
      <w:r>
        <w:t xml:space="preserve">Six-month pilot, $75K commitment, defined success metrics (leak detection saves &gt;₹X content team cost, customer-rating improves by Y, net new skill coverage adds Z). Expansion to full annual contract if metrics hit.</w:t>
      </w:r>
    </w:p>
    <w:p>
      <w:pPr>
        <w:numPr>
          <w:ilvl w:val="0"/>
          <w:numId w:val="1013"/>
        </w:numPr>
      </w:pPr>
      <w:r>
        <w:rPr>
          <w:b/>
        </w:rPr>
        <w:t xml:space="preserve">Close (5 min):</w:t>
      </w:r>
      <w:r>
        <w:t xml:space="preserve"> </w:t>
      </w:r>
      <w:r>
        <w:t xml:space="preserve">Define next steps (security review, sample API call evaluation, technical integration call, contract template).</w:t>
      </w:r>
    </w:p>
    <w:p>
      <w:pPr>
        <w:pStyle w:val="Heading3"/>
      </w:pPr>
      <w:bookmarkStart w:id="53" w:name="outreach-channels-1"/>
      <w:r>
        <w:t xml:space="preserve">4.4 Outreach Channels</w:t>
      </w:r>
      <w:bookmarkEnd w:id="5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Founder-to-founder warm intro</w:t>
      </w:r>
      <w:r>
        <w:t xml:space="preserve"> </w:t>
      </w:r>
      <w:r>
        <w:t xml:space="preserve">(Bhaskar to iMocha founder Sujit Karpe, etc.) — highest conversion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HR Tech industry events:</w:t>
      </w:r>
      <w:r>
        <w:t xml:space="preserve"> </w:t>
      </w:r>
      <w:r>
        <w:t xml:space="preserve">UNLEASH, India HR Tech, SHRM — Bhaskar speaking slot if available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LinkedIn cold to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VP Product / Head of Content / Chief Content Officer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titles</w:t>
      </w:r>
      <w:r>
        <w:t xml:space="preserve"> </w:t>
      </w:r>
      <w:r>
        <w:t xml:space="preserve">at named platform accounts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 / thought leadership</w:t>
      </w:r>
      <w:r>
        <w:t xml:space="preserve"> </w:t>
      </w:r>
      <w:r>
        <w:t xml:space="preserve">— original CTO blog posts on assessment content economics, anti-leak research → inbound interest</w:t>
      </w:r>
    </w:p>
    <w:p>
      <w:pPr>
        <w:pStyle w:val="Heading3"/>
      </w:pPr>
      <w:bookmarkStart w:id="54" w:name="email-templates-2"/>
      <w:r>
        <w:t xml:space="preserve">4.5 Email Templates</w:t>
      </w:r>
      <w:bookmarkEnd w:id="54"/>
    </w:p>
    <w:p>
      <w:pPr>
        <w:pStyle w:val="Heading4"/>
      </w:pPr>
      <w:bookmarkStart w:id="55" w:name="X183a714c1b9892c03308a5ba059ecae013c1c1e"/>
      <w:r>
        <w:t xml:space="preserve">Founder-to-Founder Warm Opener (Bhaskar to iMocha)</w:t>
      </w:r>
      <w:bookmarkEnd w:id="55"/>
    </w:p>
    <w:p>
      <w:pPr>
        <w:pStyle w:val="BlockText"/>
      </w:pPr>
      <w:r>
        <w:t xml:space="preserve">Subject: 30-min: QOrium content layer + iMocha skills intelligence platform</w:t>
      </w:r>
    </w:p>
    <w:p>
      <w:pPr>
        <w:pStyle w:val="BlockText"/>
      </w:pPr>
      <w:r>
        <w:t xml:space="preserve">Sujit,</w:t>
      </w:r>
    </w:p>
    <w:p>
      <w:pPr>
        <w:pStyle w:val="BlockText"/>
      </w:pPr>
      <w:r>
        <w:t xml:space="preserve">Quick note. I’ve been building QOrium for 6 months at Talpro Universe — it’s a content layer specifically designed to feed assessment platforms via API. The thesis: every platform’s library is leaking faster than its in-house team can refresh; the economics are upside-down.</w:t>
      </w:r>
    </w:p>
    <w:p>
      <w:pPr>
        <w:pStyle w:val="BlockText"/>
      </w:pPr>
      <w:r>
        <w:t xml:space="preserve">When I mapped the top 20 platforms, iMocha kept coming up as the most strategic fit:</w:t>
      </w:r>
      <w:r>
        <w:t xml:space="preserve"> </w:t>
      </w:r>
      <w:r>
        <w:t xml:space="preserve">- Your skills-intelligence pivot is the right read on where the market is going</w:t>
      </w:r>
      <w:r>
        <w:t xml:space="preserve"> </w:t>
      </w:r>
      <w:r>
        <w:t xml:space="preserve">- Your library breadth is great; QOrium’s depth in specific stacks (SAP, Oracle, BFSI) complements without competing</w:t>
      </w:r>
      <w:r>
        <w:t xml:space="preserve"> </w:t>
      </w:r>
      <w:r>
        <w:t xml:space="preserve">- Your AI-EnglishPro work shows you’re already comfortable with AI-generated content + customer trust</w:t>
      </w:r>
    </w:p>
    <w:p>
      <w:pPr>
        <w:pStyle w:val="BlockText"/>
      </w:pPr>
      <w:r>
        <w:t xml:space="preserve">Six-month pilot proposal — QOrium content via REST API, $75K committed, defined metrics on library refresh + skill coverage. If metrics hit, full annual contract.</w:t>
      </w:r>
    </w:p>
    <w:p>
      <w:pPr>
        <w:pStyle w:val="BlockText"/>
      </w:pPr>
      <w:r>
        <w:t xml:space="preserve">30 min next week to discuss?</w:t>
      </w:r>
    </w:p>
    <w:p>
      <w:pPr>
        <w:pStyle w:val="BlockText"/>
      </w:pPr>
      <w:r>
        <w:t xml:space="preserve">Bhaskar</w:t>
      </w:r>
      <w:r>
        <w:t xml:space="preserve"> </w:t>
      </w:r>
      <w:r>
        <w:t xml:space="preserve">Founder/CEO, Talpro Universe</w:t>
      </w:r>
      <w:r>
        <w:t xml:space="preserve"> </w:t>
      </w:r>
      <w:r>
        <w:t xml:space="preserve">[calendar link]</w:t>
      </w:r>
    </w:p>
    <w:p>
      <w:pPr>
        <w:pStyle w:val="Heading4"/>
      </w:pPr>
      <w:bookmarkStart w:id="56" w:name="X04aac917ec8746da7513c9ac164ed06f98d1772"/>
      <w:r>
        <w:t xml:space="preserve">Mid-Cycle Follow-Up (after technical evaluation call)</w:t>
      </w:r>
      <w:bookmarkEnd w:id="56"/>
    </w:p>
    <w:p>
      <w:pPr>
        <w:pStyle w:val="BlockText"/>
      </w:pPr>
      <w:r>
        <w:t xml:space="preserve">Subject: Following up — three things from yesterday’s eng call</w:t>
      </w:r>
    </w:p>
    <w:p>
      <w:pPr>
        <w:pStyle w:val="BlockText"/>
      </w:pPr>
      <w:r>
        <w:t xml:space="preserve">Sujit + [Eng lead name],</w:t>
      </w:r>
    </w:p>
    <w:p>
      <w:pPr>
        <w:pStyle w:val="BlockText"/>
      </w:pPr>
      <w:r>
        <w:t xml:space="preserve">Three follow-ups from our technical call: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Sample API responses for the 5 skills you flagged:</w:t>
      </w:r>
      <w:r>
        <w:t xml:space="preserve"> </w:t>
      </w:r>
      <w:r>
        <w:t xml:space="preserve">[link to 50-question sample pack]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OpenAPI 3.1 spec + Postman collection:</w:t>
      </w:r>
      <w:r>
        <w:t xml:space="preserve"> </w:t>
      </w:r>
      <w:r>
        <w:t xml:space="preserve">[link]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Anti-leak engine technical write-up:</w:t>
      </w:r>
      <w:r>
        <w:t xml:space="preserve"> </w:t>
      </w:r>
      <w:r>
        <w:t xml:space="preserve">the architecture detail your eng team asked about — [doc link to Section 7 of CTO Architecture]</w:t>
      </w:r>
    </w:p>
    <w:p>
      <w:pPr>
        <w:pStyle w:val="BlockText"/>
      </w:pPr>
      <w:r>
        <w:t xml:space="preserve">Two questions for your team to evaluate over the next week:</w:t>
      </w:r>
      <w:r>
        <w:t xml:space="preserve"> </w:t>
      </w:r>
      <w:r>
        <w:t xml:space="preserve">- Sample question quality vs your existing in-house standard — pass / fail per question</w:t>
      </w:r>
      <w:r>
        <w:t xml:space="preserve"> </w:t>
      </w:r>
      <w:r>
        <w:t xml:space="preserve">- Integration estimate from your team — what would it take to wire QOrium API into your platform’s question-fetch path?</w:t>
      </w:r>
    </w:p>
    <w:p>
      <w:pPr>
        <w:pStyle w:val="BlockText"/>
      </w:pPr>
      <w:r>
        <w:t xml:space="preserve">Once you have answers, propose 30 min next week to align on pilot terms.</w:t>
      </w:r>
    </w:p>
    <w:p>
      <w:pPr>
        <w:pStyle w:val="BlockText"/>
      </w:pPr>
      <w:r>
        <w:t xml:space="preserve">Bhaskar</w:t>
      </w:r>
    </w:p>
    <w:p>
      <w:pPr>
        <w:pStyle w:val="Heading3"/>
      </w:pPr>
      <w:bookmarkStart w:id="57" w:name="discovery-questions"/>
      <w:r>
        <w:t xml:space="preserve">4.6 Discovery Questions</w:t>
      </w:r>
      <w:bookmarkEnd w:id="57"/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What’s your current content-team headcount, and what’s the throughput in net-new validated questions/quarter?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Where’s the biggest gap in your library coverage today?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How frequently do you refresh existing questions vs add new ones?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What’s your customer satisfaction (NPS) on question quality, and where’s it weakest?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If you could outsource one part of the content lifecycle, which would it be?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What’s your AI-content roadmap, if any?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Who’s the executive sponsor for a multi-quarter content partnership?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What does pilot success look like for you — what KPIs would convince leadership to convert to annual contract?</w:t>
      </w:r>
      <w:r>
        <w:t xml:space="preserve">”</w:t>
      </w:r>
    </w:p>
    <w:p>
      <w:pPr>
        <w:pStyle w:val="Heading3"/>
      </w:pPr>
      <w:bookmarkStart w:id="58" w:name="objections-responses-2"/>
      <w:r>
        <w:t xml:space="preserve">4.7 Objections &amp; Responses</w:t>
      </w:r>
      <w:bookmarkEnd w:id="58"/>
    </w:p>
    <w:p>
      <w:pPr>
        <w:pStyle w:val="FirstParagraph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We have an in-house content team. We don’t outsource.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Most platforms don’t outsource — but the economics of in-house content are getting harder every quarter. Your in-house team can ship maybe 1,800 questions/year per engineer at $100K cost = $55/question. We ship 5,000+ questions/quarter via API for $150K/year, blended cost ~$7/question. We’re not asking you to fire your team — we’re asking you to give them a force multiplier so they focus on differentiated work.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How do we know your content quality is at our standard?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We give you a 100-question sample pack across the 5 skills you specify before any commercial discussion. Your content team reviews it like they would review their own backlog. If it doesn’t pass their bar, no deal.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Our customers expect questions written by us. They’d be unhappy with vendor content.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Three responses. One — your customers don’t know whether your in-house engineers wrote the question or your contracted Indian SME network did; they see</w:t>
      </w:r>
      <w:r>
        <w:t xml:space="preserve"> </w:t>
      </w:r>
      <w:r>
        <w:t xml:space="preserve">‘</w:t>
      </w:r>
      <w:r>
        <w:t xml:space="preserve">iMocha question.</w:t>
      </w:r>
      <w:r>
        <w:t xml:space="preserve">’</w:t>
      </w:r>
      <w:r>
        <w:t xml:space="preserve"> </w:t>
      </w:r>
      <w:r>
        <w:t xml:space="preserve">Two — every QOrium question can be fully white-labeled and rebranded as iMocha content; we don’t insist on attribution. Three — your customers DO care about freshness and signal quality, and that’s what we deliver.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Anti-leak is interesting but not core to our value prop.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Today, no — your customers haven’t yet articulated it as a buying criterion. Year 2 they will. The first platform to ship</w:t>
      </w:r>
      <w:r>
        <w:t xml:space="preserve"> </w:t>
      </w:r>
      <w:r>
        <w:t xml:space="preserve">‘</w:t>
      </w:r>
      <w:r>
        <w:t xml:space="preserve">AI-rotated, leak-monitored library</w:t>
      </w:r>
      <w:r>
        <w:t xml:space="preserve">’</w:t>
      </w:r>
      <w:r>
        <w:t xml:space="preserve"> </w:t>
      </w:r>
      <w:r>
        <w:t xml:space="preserve">as a differentiator owns the narrative. Want to be that platform, or react when a competitor lands first?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$150K/year for the Growth tier feels expensive.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Run the math: $150K / 50,000 questions per month = $0.25 per question delivered. Your in-house cost to author is $50-150 per question. Even after factoring our 6-month pilot price + integration cost, you’re saving 200-500x per question on the marginal content.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What about IP risk — if we use your questions and one leaks, who’s liable?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Our standard MSA includes content-warranty clauses: we warrant original authorship + leak monitoring + remediation SLA. Your standard customer contract isn’t impacted — if a QOrium question leaks, the rotation engine deprecates and replaces it within our SLA, and you don’t carry IP risk.</w:t>
      </w:r>
      <w:r>
        <w:t xml:space="preserve">”</w:t>
      </w:r>
    </w:p>
    <w:p>
      <w:pPr>
        <w:pStyle w:val="BodyText"/>
      </w:pPr>
      <w:r>
        <w:rPr>
          <w:b/>
        </w:rPr>
        <w:t xml:space="preserve">Q: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We’re already exploring AI content generation in-house.</w:t>
      </w:r>
      <w:r>
        <w:rPr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t xml:space="preserve">“</w:t>
      </w:r>
      <w:r>
        <w:t xml:space="preserve">Great — building the pipeline yourself is hard. We’ve been doing this for [N] months and shipped [M] validated questions. Two paths: One — license our API and let your team focus on platform UX while we handle the content backend. Two — you build it yourself, take 12-18 months to match our quality, and miss the market timing window. The math usually favors path one for the first 2-3 years.</w:t>
      </w:r>
      <w:r>
        <w:t xml:space="preserve">”</w:t>
      </w:r>
    </w:p>
    <w:p>
      <w:pPr>
        <w:pStyle w:val="Heading3"/>
      </w:pPr>
      <w:bookmarkStart w:id="59" w:name="closing-motion-platform-api-pilot"/>
      <w:r>
        <w:t xml:space="preserve">4.8 Closing Motion (Platform API Pilot)</w:t>
      </w:r>
      <w:bookmarkEnd w:id="59"/>
    </w:p>
    <w:p>
      <w:pPr>
        <w:pStyle w:val="FirstParagraph"/>
      </w:pPr>
      <w:r>
        <w:t xml:space="preserve">The Platform sales cycle has 6 phases. Average duration 8-12 months.</w:t>
      </w:r>
    </w:p>
    <w:p>
      <w:pPr>
        <w:pStyle w:val="BodyText"/>
      </w:pPr>
      <w:r>
        <w:rPr>
          <w:b/>
        </w:rPr>
        <w:t xml:space="preserve">Phase 1 — Initial outreach (Months 1-2)</w:t>
      </w:r>
      <w:r>
        <w:t xml:space="preserve">: Founder warm intro → first 30-min meeting → sample pack request</w:t>
      </w:r>
      <w:r>
        <w:t xml:space="preserve"> </w:t>
      </w:r>
      <w:r>
        <w:rPr>
          <w:b/>
        </w:rPr>
        <w:t xml:space="preserve">Phase 2 — Technical evaluation (Months 3-4)</w:t>
      </w:r>
      <w:r>
        <w:t xml:space="preserve">: Sample pack review by content + eng teams → security review → integration estimate</w:t>
      </w:r>
      <w:r>
        <w:t xml:space="preserve"> </w:t>
      </w:r>
      <w:r>
        <w:rPr>
          <w:b/>
        </w:rPr>
        <w:t xml:space="preserve">Phase 3 — Pilot proposal (Months 4-5)</w:t>
      </w:r>
      <w:r>
        <w:t xml:space="preserve">: 6-month pilot scope ($75K), success metrics defined, executive sponsorship secured</w:t>
      </w:r>
      <w:r>
        <w:t xml:space="preserve"> </w:t>
      </w:r>
      <w:r>
        <w:rPr>
          <w:b/>
        </w:rPr>
        <w:t xml:space="preserve">Phase 4 — Pilot integration (Months 5-7)</w:t>
      </w:r>
      <w:r>
        <w:t xml:space="preserve">: API integration into platform, 60-day live testing</w:t>
      </w:r>
      <w:r>
        <w:t xml:space="preserve"> </w:t>
      </w:r>
      <w:r>
        <w:rPr>
          <w:b/>
        </w:rPr>
        <w:t xml:space="preserve">Phase 5 — Pilot evaluation (Months 7-9)</w:t>
      </w:r>
      <w:r>
        <w:t xml:space="preserve">: Joint metric review, customer feedback, expansion vs exit decision</w:t>
      </w:r>
      <w:r>
        <w:t xml:space="preserve"> </w:t>
      </w:r>
      <w:r>
        <w:rPr>
          <w:b/>
        </w:rPr>
        <w:t xml:space="preserve">Phase 6 — Annual contract (Months 9-12)</w:t>
      </w:r>
      <w:r>
        <w:t xml:space="preserve">: Convert to full Growth or Enterprise tier annual contract</w:t>
      </w:r>
    </w:p>
    <w:p>
      <w:pPr>
        <w:pStyle w:val="Heading3"/>
      </w:pPr>
      <w:bookmarkStart w:id="60" w:name="year-1-motion-3-targets"/>
      <w:r>
        <w:t xml:space="preserve">4.9 Year-1 Motion 3 Targets</w:t>
      </w:r>
      <w:bookmarkEnd w:id="6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3 platform pilots signed by end of Year 1</w:t>
      </w:r>
      <w:r>
        <w:t xml:space="preserve"> </w:t>
      </w:r>
      <w:r>
        <w:t xml:space="preserve">(1 in Growth tier ~$150K, 2 in Starter tier ~$50K each)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Total Motion 3 revenue: ~$240K (~₹20L)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First marquee target: WeCP (Bengaluru, founder rapport possible)</w:t>
      </w:r>
      <w:r>
        <w:t xml:space="preserve"> </w:t>
      </w:r>
      <w:r>
        <w:t xml:space="preserve">— sign by Month 5-6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Second + Third targets: Adaface, Xobin</w:t>
      </w:r>
      <w:r>
        <w:t xml:space="preserve"> </w:t>
      </w:r>
      <w:r>
        <w:t xml:space="preserve">— sign by Month 8-10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CAC ≤ $15K per logo</w:t>
      </w:r>
      <w:r>
        <w:t xml:space="preserve"> </w:t>
      </w:r>
      <w:r>
        <w:t xml:space="preserve">(BD time + sample pack production + integration support)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Year 2 expansion: convert all 3 pilots to annual contracts; add 5+ new pilot logos including a Tier 1 (Mettl or iMocha)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ross-motion-playbook"/>
      <w:r>
        <w:t xml:space="preserve">5. Cross-Motion Playbook</w:t>
      </w:r>
      <w:bookmarkEnd w:id="61"/>
    </w:p>
    <w:p>
      <w:pPr>
        <w:pStyle w:val="Heading3"/>
      </w:pPr>
      <w:bookmarkStart w:id="62" w:name="universal-objection-library"/>
      <w:r>
        <w:t xml:space="preserve">5.1 Universal Objection Library</w:t>
      </w:r>
      <w:bookmarkEnd w:id="6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How is this different from [generic competitor]?</w:t>
      </w:r>
      <w:r>
        <w:rPr>
          <w:b/>
        </w:rPr>
        <w:t xml:space="preserve">”</w:t>
      </w:r>
      <w:r>
        <w:t xml:space="preserve"> </w:t>
      </w:r>
      <w:r>
        <w:t xml:space="preserve">→ Use Doc 2 + Doc 3 to be specific. Do NOT generalize. Name the competitor’s specific gap (e.g.,</w:t>
      </w:r>
      <w:r>
        <w:t xml:space="preserve"> </w:t>
      </w:r>
      <w:r>
        <w:t xml:space="preserve">“</w:t>
      </w:r>
      <w:r>
        <w:t xml:space="preserve">TestGorilla has 350 tests but is shallow on coding depth; HackerRank is great on coding but doesn’t cover SAP/Oracle</w:t>
      </w:r>
      <w:r>
        <w:t xml:space="preserve">”</w:t>
      </w:r>
      <w:r>
        <w:t xml:space="preserve">). Then position QOrium against that specific gap.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What’s your defensibility against AI commoditization?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AI generation is increasingly commodity. What’s not commodity: the validated lifecycle around it — anti-leak rotation, I/O psych validation, role-graph organization, per-client watermarking. Anyone can generate a question; nobody else runs the production pipeline.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What if Talpro stops investing in QOrium?</w:t>
      </w:r>
      <w:r>
        <w:rPr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Talpro India = Customer Zero — Bhaskar can’t afford to stop. QOrium is also Talpro Universe’s largest single-product venture by ARR potential. Risk is structurally low.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Who owns the IP of questions delivered to us?</w:t>
      </w:r>
      <w:r>
        <w:rPr>
          <w:b/>
        </w:rPr>
        <w:t xml:space="preserve">”</w:t>
      </w:r>
      <w:r>
        <w:t xml:space="preserve"> </w:t>
      </w:r>
      <w:r>
        <w:t xml:space="preserve">→ Per SKU: ReadyBank licensed (we retain ownership; you have usage rights); JD-Forge IP-protected tier (you own the pack contractually); Stack-Vault fully exclusive (you own the customer-specific library).</w:t>
      </w:r>
    </w:p>
    <w:p>
      <w:pPr>
        <w:pStyle w:val="Heading3"/>
      </w:pPr>
      <w:bookmarkStart w:id="63" w:name="competitive-battlecards"/>
      <w:r>
        <w:t xml:space="preserve">5.2 Competitive Battlecards</w:t>
      </w:r>
      <w:bookmarkEnd w:id="63"/>
    </w:p>
    <w:p>
      <w:pPr>
        <w:pStyle w:val="FirstParagraph"/>
      </w:pPr>
      <w:r>
        <w:rPr>
          <w:b/>
        </w:rPr>
        <w:t xml:space="preserve">Vs Mettl/HackerEarth (the giants):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Their platform is great. Their content layer is in-house, slow to refresh, leak-vulnerable. We make their library better, not replace it.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Their cost per question (in-house) is $50-150; ours is $7-25. Buy economics.</w:t>
      </w:r>
      <w:r>
        <w:t xml:space="preserve">”</w:t>
      </w:r>
    </w:p>
    <w:p>
      <w:pPr>
        <w:pStyle w:val="BodyText"/>
      </w:pPr>
      <w:r>
        <w:rPr>
          <w:b/>
        </w:rPr>
        <w:t xml:space="preserve">Vs WeCP: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Same founders started a content company in 2016, sold to Microsoft/Infosys, then pivoted to platform. They left the content market open. We’re picking up where they left off — and going deeper on India stack.</w:t>
      </w:r>
      <w:r>
        <w:t xml:space="preserve">”</w:t>
      </w:r>
    </w:p>
    <w:p>
      <w:pPr>
        <w:pStyle w:val="BodyText"/>
      </w:pPr>
      <w:r>
        <w:rPr>
          <w:b/>
        </w:rPr>
        <w:t xml:space="preserve">Vs Vervoe (AI-grading, 300K library):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Vervoe’s library is volume-large; quality varies. Their customer training requirement (~20 calibration grades) adds friction. We deliver curated, calibrated content with no training requirement.</w:t>
      </w:r>
      <w:r>
        <w:t xml:space="preserve">”</w:t>
      </w:r>
    </w:p>
    <w:p>
      <w:pPr>
        <w:pStyle w:val="BodyText"/>
      </w:pPr>
      <w:r>
        <w:rPr>
          <w:b/>
        </w:rPr>
        <w:t xml:space="preserve">Vs Glider AI (pure-AI competitor):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Pure-AI sounds fast. Without I/O psych validation, enterprise customers can’t defend the test scientifically. We combine AI speed with assessment-science rigor.</w:t>
      </w:r>
      <w:r>
        <w:t xml:space="preserve">”</w:t>
      </w:r>
    </w:p>
    <w:p>
      <w:pPr>
        <w:pStyle w:val="BodyText"/>
      </w:pPr>
      <w:r>
        <w:rPr>
          <w:b/>
        </w:rPr>
        <w:t xml:space="preserve">Vs SHL/Talogy (psychometric incumbents):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Their psychometric depth is unmatched. Their technical/coding depth is weak. We’re complementary — they own behavioral; we own technical + domain.</w:t>
      </w:r>
      <w:r>
        <w:t xml:space="preserve">”</w:t>
      </w:r>
    </w:p>
    <w:p>
      <w:pPr>
        <w:pStyle w:val="Heading3"/>
      </w:pPr>
      <w:bookmarkStart w:id="64" w:name="reference-selling"/>
      <w:r>
        <w:t xml:space="preserve">5.3 Reference Selling</w:t>
      </w:r>
      <w:bookmarkEnd w:id="64"/>
    </w:p>
    <w:p>
      <w:pPr>
        <w:pStyle w:val="FirstParagraph"/>
      </w:pPr>
      <w:r>
        <w:t xml:space="preserve">By Month 6, QOrium should have: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Talpro India</w:t>
      </w:r>
      <w:r>
        <w:t xml:space="preserve"> </w:t>
      </w:r>
      <w:r>
        <w:t xml:space="preserve">as Motion 1 reference (always available)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Bosch GCC</w:t>
      </w:r>
      <w:r>
        <w:t xml:space="preserve"> </w:t>
      </w:r>
      <w:r>
        <w:t xml:space="preserve">(or whoever signs first) as Motion 2 reference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WeCP / Xobin / Adaface</w:t>
      </w:r>
      <w:r>
        <w:t xml:space="preserve"> </w:t>
      </w:r>
      <w:r>
        <w:t xml:space="preserve">(whoever signs first) as Motion 3 reference</w:t>
      </w:r>
    </w:p>
    <w:p>
      <w:pPr>
        <w:pStyle w:val="BodyText"/>
      </w:pPr>
      <w:r>
        <w:t xml:space="preserve">Reference protocol:</w:t>
      </w:r>
      <w:r>
        <w:t xml:space="preserve"> </w:t>
      </w:r>
      <w:r>
        <w:t xml:space="preserve">- Always ask before quoting</w:t>
      </w:r>
      <w:r>
        <w:t xml:space="preserve"> </w:t>
      </w:r>
      <w:r>
        <w:t xml:space="preserve">- Offer the prospect a 15-min reference call directly with the existing customer</w:t>
      </w:r>
      <w:r>
        <w:t xml:space="preserve"> </w:t>
      </w:r>
      <w:r>
        <w:t xml:space="preserve">- Provide a 1-page case study after each reference customer’s first 90 days</w:t>
      </w:r>
      <w:r>
        <w:t xml:space="preserve"> </w:t>
      </w:r>
      <w:r>
        <w:t xml:space="preserve">- Pay reference customer a small renewal discount (5-10%) for 3 active references in their first contract year</w:t>
      </w:r>
    </w:p>
    <w:p>
      <w:pPr>
        <w:pStyle w:val="Heading3"/>
      </w:pPr>
      <w:bookmarkStart w:id="65" w:name="customer-success-touch-points"/>
      <w:r>
        <w:t xml:space="preserve">5.4 Customer Success Touch Points</w:t>
      </w:r>
      <w:bookmarkEnd w:id="65"/>
    </w:p>
    <w:p>
      <w:pPr>
        <w:pStyle w:val="FirstParagraph"/>
      </w:pPr>
      <w:r>
        <w:t xml:space="preserve">Once signed, customers get: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Day 0:</w:t>
      </w:r>
      <w:r>
        <w:t xml:space="preserve"> </w:t>
      </w:r>
      <w:r>
        <w:t xml:space="preserve">Welcome WhatsApp + onboarding email + dedicated Slack channel (for Enterprise + Platform; Recruiter gets WhatsApp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Week 1:</w:t>
      </w:r>
      <w:r>
        <w:t xml:space="preserve"> </w:t>
      </w:r>
      <w:r>
        <w:t xml:space="preserve">Onboarding call, first usage metrics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Week 4:</w:t>
      </w:r>
      <w:r>
        <w:t xml:space="preserve"> </w:t>
      </w:r>
      <w:r>
        <w:t xml:space="preserve">First-month review — usage, quality feedback, expansion conversations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Quarterly:</w:t>
      </w:r>
      <w:r>
        <w:t xml:space="preserve"> </w:t>
      </w:r>
      <w:r>
        <w:t xml:space="preserve">Business review, expansion / upsell discussion, reference request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Annually:</w:t>
      </w:r>
      <w:r>
        <w:t xml:space="preserve"> </w:t>
      </w:r>
      <w:r>
        <w:t xml:space="preserve">Renewal conversation 90 days before contract 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pricing-negotiation-discipline"/>
      <w:r>
        <w:t xml:space="preserve">6. Pricing &amp; Negotiation Discipline</w:t>
      </w:r>
      <w:bookmarkEnd w:id="66"/>
    </w:p>
    <w:p>
      <w:pPr>
        <w:pStyle w:val="Heading3"/>
      </w:pPr>
      <w:bookmarkStart w:id="67" w:name="list-price-discipline"/>
      <w:r>
        <w:t xml:space="preserve">6.1 List Price Discipline</w:t>
      </w:r>
      <w:bookmarkEnd w:id="67"/>
    </w:p>
    <w:p>
      <w:pPr>
        <w:pStyle w:val="FirstParagraph"/>
      </w:pPr>
      <w:r>
        <w:t xml:space="preserve">Never discount Stack-Vault Enterprise (₹40L) below ₹35L without CEO approval. The first 3 logos set anchor pricing for the entire market. Discounting early signals weakness.</w:t>
      </w:r>
    </w:p>
    <w:p>
      <w:pPr>
        <w:pStyle w:val="BodyText"/>
      </w:pPr>
      <w:r>
        <w:t xml:space="preserve">ReadyBank platform pricing has explicit tier breakpoints; never sell</w:t>
      </w:r>
      <w:r>
        <w:t xml:space="preserve"> </w:t>
      </w:r>
      <w:r>
        <w:t xml:space="preserve">“</w:t>
      </w:r>
      <w:r>
        <w:t xml:space="preserve">in-between</w:t>
      </w:r>
      <w:r>
        <w:t xml:space="preserve">”</w:t>
      </w:r>
      <w:r>
        <w:t xml:space="preserve"> </w:t>
      </w:r>
      <w:r>
        <w:t xml:space="preserve">tiers. If a customer wants 25K questions/month and Starter is 10K and Growth is 50K, push them to Growth ($150K) — never customize.</w:t>
      </w:r>
    </w:p>
    <w:p>
      <w:pPr>
        <w:pStyle w:val="BodyText"/>
      </w:pPr>
      <w:r>
        <w:t xml:space="preserve">JD-Forge per-JD pricing is firm; the only legitimate discount is volume-based subscription (already in the price card).</w:t>
      </w:r>
    </w:p>
    <w:p>
      <w:pPr>
        <w:pStyle w:val="Heading3"/>
      </w:pPr>
      <w:bookmarkStart w:id="68" w:name="Xf7a792c939a4f3fbdb143de0a3b447c628d3e39"/>
      <w:r>
        <w:t xml:space="preserve">6.2 Negotiation Levers (use in order of preference)</w:t>
      </w:r>
      <w:bookmarkEnd w:id="6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Add value, not discount</w:t>
      </w:r>
      <w:r>
        <w:t xml:space="preserve"> </w:t>
      </w:r>
      <w:r>
        <w:t xml:space="preserve">— bundle JD-Forge subscription credits into a Stack-Vault contract; bundle ReadyBank starter access into a JD-Forge Enterprise subscription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Multi-year commitment for a small discount</w:t>
      </w:r>
      <w:r>
        <w:t xml:space="preserve"> </w:t>
      </w:r>
      <w:r>
        <w:t xml:space="preserve">— 2-year Stack-Vault contract = 5% discount; 3-year = 10%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Annual prepay</w:t>
      </w:r>
      <w:r>
        <w:t xml:space="preserve"> </w:t>
      </w:r>
      <w:r>
        <w:t xml:space="preserve">for 5% discount (improves cash flow)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Reference-customer commitment</w:t>
      </w:r>
      <w:r>
        <w:t xml:space="preserve"> </w:t>
      </w:r>
      <w:r>
        <w:t xml:space="preserve">for 5-10% renewal discount (must agree to be a public reference)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Last resort: outright discount</w:t>
      </w:r>
      <w:r>
        <w:t xml:space="preserve"> </w:t>
      </w:r>
      <w:r>
        <w:t xml:space="preserve">— only with CEO approval, only for marquee logos (Bosch, etc.) where the strategic value justifies it</w:t>
      </w:r>
    </w:p>
    <w:p>
      <w:pPr>
        <w:pStyle w:val="Heading3"/>
      </w:pPr>
      <w:bookmarkStart w:id="69" w:name="stack-vault-pricing-anchor-decision"/>
      <w:r>
        <w:t xml:space="preserve">6.3 Stack-Vault Pricing Anchor Decision</w:t>
      </w:r>
      <w:bookmarkEnd w:id="69"/>
    </w:p>
    <w:p>
      <w:pPr>
        <w:pStyle w:val="FirstParagraph"/>
      </w:pPr>
      <w:r>
        <w:t xml:space="preserve">The CEO has 3 options for Bosch GCC (the first marquee Stack-Vault customer):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₹25L (anchor low)</w:t>
      </w:r>
      <w:r>
        <w:t xml:space="preserve"> </w:t>
      </w:r>
      <w:r>
        <w:t xml:space="preserve">— lower CAC, faster sign, but sets a low industry anchor; harder to charge ₹40L+ to subsequent customers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₹40L (anchor mid)</w:t>
      </w:r>
      <w:r>
        <w:t xml:space="preserve"> </w:t>
      </w:r>
      <w:r>
        <w:t xml:space="preserve">— current default; balanced CAC vs anchor strength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₹60L (anchor high)</w:t>
      </w:r>
      <w:r>
        <w:t xml:space="preserve"> </w:t>
      </w:r>
      <w:r>
        <w:t xml:space="preserve">— slower sign, but if Bosch buys, sets a strong anchor; subsequent enterprises start their negotiation at ₹40L+</w:t>
      </w:r>
    </w:p>
    <w:p>
      <w:pPr>
        <w:pStyle w:val="BodyText"/>
      </w:pPr>
      <w:r>
        <w:t xml:space="preserve">CTO recommendation:</w:t>
      </w:r>
      <w:r>
        <w:t xml:space="preserve"> </w:t>
      </w:r>
      <w:r>
        <w:rPr>
          <w:b/>
        </w:rPr>
        <w:t xml:space="preserve">start at ₹40L, leave ₹60L on the table for Group-tier discussions.</w:t>
      </w:r>
      <w:r>
        <w:t xml:space="preserve"> </w:t>
      </w:r>
      <w:r>
        <w:t xml:space="preserve">Document the decision with CEO confirmation before Bosch first meeting.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pipeline-management-cadence"/>
      <w:r>
        <w:t xml:space="preserve">7. Pipeline Management &amp; Cadence</w:t>
      </w:r>
      <w:bookmarkEnd w:id="70"/>
    </w:p>
    <w:p>
      <w:pPr>
        <w:pStyle w:val="Heading3"/>
      </w:pPr>
      <w:bookmarkStart w:id="71" w:name="Xd16d0ee25fb700efa2a718b20e93ffeb0252aab"/>
      <w:r>
        <w:t xml:space="preserve">7.1 CRM (HubSpot — reuse Talpro’s existing instance)</w:t>
      </w:r>
      <w:bookmarkEnd w:id="71"/>
    </w:p>
    <w:p>
      <w:pPr>
        <w:pStyle w:val="FirstParagraph"/>
      </w:pPr>
      <w:r>
        <w:t xml:space="preserve">Pipeline stages: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Discovery</w:t>
      </w:r>
      <w:r>
        <w:t xml:space="preserve"> </w:t>
      </w:r>
      <w:r>
        <w:t xml:space="preserve">(initial conversation booked or had)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Qualification</w:t>
      </w:r>
      <w:r>
        <w:t xml:space="preserve"> </w:t>
      </w:r>
      <w:r>
        <w:t xml:space="preserve">(ICP fit confirmed)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Sample Pack / Demo</w:t>
      </w:r>
      <w:r>
        <w:t xml:space="preserve"> </w:t>
      </w:r>
      <w:r>
        <w:t xml:space="preserve">(delivered or scheduled)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</w:t>
      </w:r>
      <w:r>
        <w:t xml:space="preserve"> </w:t>
      </w:r>
      <w:r>
        <w:t xml:space="preserve">(customer evaluating)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Proposal</w:t>
      </w:r>
      <w:r>
        <w:t xml:space="preserve"> </w:t>
      </w:r>
      <w:r>
        <w:t xml:space="preserve">(sent)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Procurement / Contract</w:t>
      </w:r>
      <w:r>
        <w:t xml:space="preserve"> </w:t>
      </w:r>
      <w:r>
        <w:t xml:space="preserve">(in progress)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Closed-Won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Closed-Lost</w:t>
      </w:r>
    </w:p>
    <w:p>
      <w:pPr>
        <w:pStyle w:val="BodyText"/>
      </w:pPr>
      <w:r>
        <w:t xml:space="preserve">Each deal has: ACV (annual contract value), expected close date, primary sales owner, last activity date, next action, deal health (green/yellow/red).</w:t>
      </w:r>
    </w:p>
    <w:p>
      <w:pPr>
        <w:pStyle w:val="Heading3"/>
      </w:pPr>
      <w:bookmarkStart w:id="72" w:name="weekly-cadence"/>
      <w:r>
        <w:t xml:space="preserve">7.2 Weekly Cadence</w:t>
      </w:r>
      <w:bookmarkEnd w:id="72"/>
    </w:p>
    <w:p>
      <w:pPr>
        <w:pStyle w:val="FirstParagraph"/>
      </w:pPr>
      <w:r>
        <w:rPr>
          <w:b/>
        </w:rPr>
        <w:t xml:space="preserve">Monday:</w:t>
      </w:r>
      <w:r>
        <w:t xml:space="preserve"> </w:t>
      </w:r>
      <w:r>
        <w:t xml:space="preserve">Pipeline review (CEO + CTO + AE + BD); deals at risk; this week’s actions</w:t>
      </w:r>
      <w:r>
        <w:t xml:space="preserve"> </w:t>
      </w:r>
      <w:r>
        <w:rPr>
          <w:b/>
        </w:rPr>
        <w:t xml:space="preserve">Wednesday:</w:t>
      </w:r>
      <w:r>
        <w:t xml:space="preserve"> </w:t>
      </w:r>
      <w:r>
        <w:t xml:space="preserve">Customer outreach blitz day (each owner has weekly target activity count)</w:t>
      </w:r>
      <w:r>
        <w:t xml:space="preserve"> </w:t>
      </w:r>
      <w:r>
        <w:rPr>
          <w:b/>
        </w:rPr>
        <w:t xml:space="preserve">Friday:</w:t>
      </w:r>
      <w:r>
        <w:t xml:space="preserve"> </w:t>
      </w:r>
      <w:r>
        <w:t xml:space="preserve">Win/loss debrief; reference customer asks; Slack share of best wins of the week</w:t>
      </w:r>
    </w:p>
    <w:p>
      <w:pPr>
        <w:pStyle w:val="Heading3"/>
      </w:pPr>
      <w:bookmarkStart w:id="73" w:name="monthly-cadence"/>
      <w:r>
        <w:t xml:space="preserve">7.3 Monthly Cadence</w:t>
      </w:r>
      <w:bookmarkEnd w:id="73"/>
    </w:p>
    <w:p>
      <w:pPr>
        <w:pStyle w:val="FirstParagraph"/>
      </w:pPr>
      <w:r>
        <w:t xml:space="preserve">End of each month:</w:t>
      </w:r>
      <w:r>
        <w:t xml:space="preserve"> </w:t>
      </w:r>
      <w:r>
        <w:t xml:space="preserve">- ARR closed + pipeline forecast for next month</w:t>
      </w:r>
      <w:r>
        <w:t xml:space="preserve"> </w:t>
      </w:r>
      <w:r>
        <w:t xml:space="preserve">- CAC review per motion</w:t>
      </w:r>
      <w:r>
        <w:t xml:space="preserve"> </w:t>
      </w:r>
      <w:r>
        <w:t xml:space="preserve">- Win/loss analysis (especially losses — what objection couldn’t we handle?)</w:t>
      </w:r>
      <w:r>
        <w:t xml:space="preserve"> </w:t>
      </w:r>
      <w:r>
        <w:t xml:space="preserve">- Reference customer accumulation</w:t>
      </w:r>
      <w:r>
        <w:t xml:space="preserve"> </w:t>
      </w:r>
      <w:r>
        <w:t xml:space="preserve">- Sales process improvements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the-first-30-days"/>
      <w:r>
        <w:t xml:space="preserve">8. The First 30 Days</w:t>
      </w:r>
      <w:bookmarkEnd w:id="74"/>
    </w:p>
    <w:p>
      <w:pPr>
        <w:pStyle w:val="FirstParagraph"/>
      </w:pPr>
      <w:r>
        <w:t xml:space="preserve">The first 30 days set the rhythm for the year. Specifically:</w:t>
      </w:r>
    </w:p>
    <w:p>
      <w:pPr>
        <w:pStyle w:val="Heading3"/>
      </w:pPr>
      <w:bookmarkStart w:id="75" w:name="week-1"/>
      <w:r>
        <w:t xml:space="preserve">Week 1</w:t>
      </w:r>
      <w:bookmarkEnd w:id="75"/>
    </w:p>
    <w:p>
      <w:pPr>
        <w:numPr>
          <w:ilvl w:val="0"/>
          <w:numId w:val="1020"/>
        </w:numPr>
        <w:pStyle w:val="Compact"/>
      </w:pPr>
      <w:r>
        <w:t xml:space="preserve">Talpro Customer Zero engagement formalized — which Talpro India hiring drives switch to QOrium internally</w:t>
      </w:r>
    </w:p>
    <w:p>
      <w:pPr>
        <w:numPr>
          <w:ilvl w:val="0"/>
          <w:numId w:val="1020"/>
        </w:numPr>
        <w:pStyle w:val="Compact"/>
      </w:pPr>
      <w:r>
        <w:t xml:space="preserve">Bhaskar makes 5 warm intro asks: 2 GCC (incl. Bosch), 2 staffing firms, 1 platform (WeCP)</w:t>
      </w:r>
    </w:p>
    <w:p>
      <w:pPr>
        <w:numPr>
          <w:ilvl w:val="0"/>
          <w:numId w:val="1020"/>
        </w:numPr>
        <w:pStyle w:val="Compact"/>
      </w:pPr>
      <w:r>
        <w:t xml:space="preserve">Bali / outreach owner sends 20 LinkedIn connect requests to ICP targets across all 3 motions</w:t>
      </w:r>
    </w:p>
    <w:p>
      <w:pPr>
        <w:pStyle w:val="Heading3"/>
      </w:pPr>
      <w:bookmarkStart w:id="76" w:name="week-2"/>
      <w:r>
        <w:t xml:space="preserve">Week 2</w:t>
      </w:r>
      <w:bookmarkEnd w:id="76"/>
    </w:p>
    <w:p>
      <w:pPr>
        <w:numPr>
          <w:ilvl w:val="0"/>
          <w:numId w:val="1021"/>
        </w:numPr>
        <w:pStyle w:val="Compact"/>
      </w:pPr>
      <w:r>
        <w:t xml:space="preserve">5 first meetings scheduled across the 3 motions</w:t>
      </w:r>
    </w:p>
    <w:p>
      <w:pPr>
        <w:numPr>
          <w:ilvl w:val="0"/>
          <w:numId w:val="1021"/>
        </w:numPr>
        <w:pStyle w:val="Compact"/>
      </w:pPr>
      <w:r>
        <w:t xml:space="preserve">First sample pack production (50 questions for Bosch on a top role)</w:t>
      </w:r>
    </w:p>
    <w:p>
      <w:pPr>
        <w:numPr>
          <w:ilvl w:val="0"/>
          <w:numId w:val="1021"/>
        </w:numPr>
        <w:pStyle w:val="Compact"/>
      </w:pPr>
      <w:r>
        <w:t xml:space="preserve">First Recruiter demo deck refined and recorded as 90-sec loom</w:t>
      </w:r>
    </w:p>
    <w:p>
      <w:pPr>
        <w:pStyle w:val="Heading3"/>
      </w:pPr>
      <w:bookmarkStart w:id="77" w:name="week-3"/>
      <w:r>
        <w:t xml:space="preserve">Week 3</w:t>
      </w:r>
      <w:bookmarkEnd w:id="77"/>
    </w:p>
    <w:p>
      <w:pPr>
        <w:numPr>
          <w:ilvl w:val="0"/>
          <w:numId w:val="1022"/>
        </w:numPr>
        <w:pStyle w:val="Compact"/>
      </w:pPr>
      <w:r>
        <w:t xml:space="preserve">5 first meetings happen</w:t>
      </w:r>
    </w:p>
    <w:p>
      <w:pPr>
        <w:numPr>
          <w:ilvl w:val="0"/>
          <w:numId w:val="1022"/>
        </w:numPr>
        <w:pStyle w:val="Compact"/>
      </w:pPr>
      <w:r>
        <w:t xml:space="preserve">Talpro internal QOrium dashboard goes live (Customer Zero kickoff)</w:t>
      </w:r>
    </w:p>
    <w:p>
      <w:pPr>
        <w:numPr>
          <w:ilvl w:val="0"/>
          <w:numId w:val="1022"/>
        </w:numPr>
        <w:pStyle w:val="Compact"/>
      </w:pPr>
      <w:r>
        <w:t xml:space="preserve">First Recruiter trial activations</w:t>
      </w:r>
    </w:p>
    <w:p>
      <w:pPr>
        <w:pStyle w:val="Heading3"/>
      </w:pPr>
      <w:bookmarkStart w:id="78" w:name="week-4"/>
      <w:r>
        <w:t xml:space="preserve">Week 4</w:t>
      </w:r>
      <w:bookmarkEnd w:id="78"/>
    </w:p>
    <w:p>
      <w:pPr>
        <w:numPr>
          <w:ilvl w:val="0"/>
          <w:numId w:val="1023"/>
        </w:numPr>
        <w:pStyle w:val="Compact"/>
      </w:pPr>
      <w:r>
        <w:t xml:space="preserve">2-3 Recruiter logos signed (Solo or Team tier)</w:t>
      </w:r>
    </w:p>
    <w:p>
      <w:pPr>
        <w:numPr>
          <w:ilvl w:val="0"/>
          <w:numId w:val="1023"/>
        </w:numPr>
        <w:pStyle w:val="Compact"/>
      </w:pPr>
      <w:r>
        <w:t xml:space="preserve">First sample pack delivered to Bosch GCC</w:t>
      </w:r>
    </w:p>
    <w:p>
      <w:pPr>
        <w:numPr>
          <w:ilvl w:val="0"/>
          <w:numId w:val="1023"/>
        </w:numPr>
        <w:pStyle w:val="Compact"/>
      </w:pPr>
      <w:r>
        <w:t xml:space="preserve">WeCP first call happens</w:t>
      </w:r>
    </w:p>
    <w:p>
      <w:pPr>
        <w:numPr>
          <w:ilvl w:val="0"/>
          <w:numId w:val="1023"/>
        </w:numPr>
        <w:pStyle w:val="Compact"/>
      </w:pPr>
      <w:r>
        <w:t xml:space="preserve">First-month metrics close: pipeline value, cash signed, activity count</w:t>
      </w:r>
    </w:p>
    <w:p>
      <w:pPr>
        <w:pStyle w:val="FirstParagraph"/>
      </w:pPr>
      <w:r>
        <w:t xml:space="preserve">By end of Day 30, QOrium has ≥3 Recruiter logos, ≥1 active Stack-Vault sample pack evaluation, ≥1 platform first conversation. Anything less and we course-correct.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bali-the-sales-agent-persona"/>
      <w:r>
        <w:t xml:space="preserve">9. Bali — The Sales Agent / Persona</w:t>
      </w:r>
      <w:bookmarkEnd w:id="79"/>
    </w:p>
    <w:p>
      <w:pPr>
        <w:pStyle w:val="FirstParagraph"/>
      </w:pPr>
      <w:r>
        <w:t xml:space="preserve">The CEO’s framing was</w:t>
      </w:r>
      <w:r>
        <w:t xml:space="preserve"> </w:t>
      </w:r>
      <w:r>
        <w:t xml:space="preserve">“</w:t>
      </w:r>
      <w:r>
        <w:t xml:space="preserve">CEO + Manthan + CTO + Bali + IdeaForge.</w:t>
      </w:r>
      <w:r>
        <w:t xml:space="preserve">”</w:t>
      </w:r>
      <w:r>
        <w:t xml:space="preserve"> </w:t>
      </w:r>
      <w:r>
        <w:t xml:space="preserve">Bali is the QOrium sales agent / persona. By Month 3, Bali could be: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Option A:</w:t>
      </w:r>
      <w:r>
        <w:t xml:space="preserve"> </w:t>
      </w:r>
      <w:r>
        <w:t xml:space="preserve">A human AE hired specifically as QOrium’s first sales rep, named</w:t>
      </w:r>
      <w:r>
        <w:t xml:space="preserve"> </w:t>
      </w:r>
      <w:r>
        <w:t xml:space="preserve">“</w:t>
      </w:r>
      <w:r>
        <w:t xml:space="preserve">Bali</w:t>
      </w:r>
      <w:r>
        <w:t xml:space="preserve">”</w:t>
      </w:r>
      <w:r>
        <w:t xml:space="preserve"> </w:t>
      </w:r>
      <w:r>
        <w:t xml:space="preserve">as an internal codename or actually named that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Option B:</w:t>
      </w:r>
      <w:r>
        <w:t xml:space="preserve"> </w:t>
      </w:r>
      <w:r>
        <w:t xml:space="preserve">An AI sales assistant (built on Talpro Universe agent stack) that handles outreach, scheduling, follow-up, and discovery for the Recruiter motion (where the cycle is short and the volume is high)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Option C:</w:t>
      </w:r>
      <w:r>
        <w:t xml:space="preserve"> </w:t>
      </w:r>
      <w:r>
        <w:t xml:space="preserve">A hybrid — human AE for Enterprise + Platform; AI assistant for Recruiter outreach scale</w:t>
      </w:r>
    </w:p>
    <w:p>
      <w:pPr>
        <w:pStyle w:val="FirstParagraph"/>
      </w:pPr>
      <w:r>
        <w:rPr>
          <w:b/>
        </w:rPr>
        <w:t xml:space="preserve">CTO recommendation: Option C</w:t>
      </w:r>
      <w:r>
        <w:t xml:space="preserve"> </w:t>
      </w:r>
      <w:r>
        <w:t xml:space="preserve">for Year 1.</w:t>
      </w:r>
    </w:p>
    <w:p>
      <w:pPr>
        <w:pStyle w:val="BodyText"/>
      </w:pPr>
      <w:r>
        <w:t xml:space="preserve">The AI assistant version of Bali would:</w:t>
      </w:r>
      <w:r>
        <w:t xml:space="preserve"> </w:t>
      </w:r>
      <w:r>
        <w:t xml:space="preserve">- Send LinkedIn / WhatsApp / email outreach at scale to Recruiter ICP (200+ staffing firms)</w:t>
      </w:r>
      <w:r>
        <w:t xml:space="preserve"> </w:t>
      </w:r>
      <w:r>
        <w:t xml:space="preserve">- Respond to inbound with templated discovery questions</w:t>
      </w:r>
      <w:r>
        <w:t xml:space="preserve"> </w:t>
      </w:r>
      <w:r>
        <w:t xml:space="preserve">- Schedule first calls into the founder’s calendar</w:t>
      </w:r>
      <w:r>
        <w:t xml:space="preserve"> </w:t>
      </w:r>
      <w:r>
        <w:t xml:space="preserve">- Send sample materials based on prospect-stated needs</w:t>
      </w:r>
      <w:r>
        <w:t xml:space="preserve"> </w:t>
      </w:r>
      <w:r>
        <w:t xml:space="preserve">- Drop human-assisted only when prospect is qualified and asks for demo</w:t>
      </w:r>
    </w:p>
    <w:p>
      <w:pPr>
        <w:pStyle w:val="BodyText"/>
      </w:pPr>
      <w:r>
        <w:t xml:space="preserve">This is consistent with how Talpro Universe deploys agents (Aarya for chat, Tara for marketing, etc.). Bali would be the QOrium-specific outreach agent.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Bali Sales Playbook v1.0. The full QOrium Phase-2 deliverable suite is now complete: PPT Deck + IdeaForge Gate + CTO Architecture + Bali Sales Playbook.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08-Bali-Sales-Playbook-v1</dc:title>
  <dc:creator/>
  <cp:keywords/>
  <dcterms:created xsi:type="dcterms:W3CDTF">2026-05-01T13:39:21Z</dcterms:created>
  <dcterms:modified xsi:type="dcterms:W3CDTF">2026-05-01T13:39:21Z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