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c11e58d08033599ec5364e89472a0335f48ec9"/>
      <w:r>
        <w:t xml:space="preserve">Sprint 1.0 — Customer Zero Day-1 Runbook v1</w:t>
      </w:r>
      <w:bookmarkEnd w:id="20"/>
    </w:p>
    <w:p>
      <w:pPr>
        <w:pStyle w:val="BlockText"/>
      </w:pPr>
      <w:r>
        <w:rPr>
          <w:b/>
        </w:rPr>
        <w:t xml:space="preserve">The single document that takes QOrium from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code-shipped on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first Talpro candidate runs through ReadyBank API alpha and gets a score.</w:t>
      </w:r>
      <w:r>
        <w:rPr>
          <w:b/>
        </w:rPr>
        <w:t xml:space="preserve">”</w:t>
      </w:r>
      <w:r>
        <w:t xml:space="preserve"> </w:t>
      </w:r>
      <w:r>
        <w:t xml:space="preserve">Every step is owned. Every step has a verification check. Every step has a rollback. Every step is marked CTO-Office-autonomous (CTO) or CEO-≤60-sec (CEO) or Stream-B-build-loop (SB).</w:t>
      </w:r>
    </w:p>
    <w:p>
      <w:pPr>
        <w:pStyle w:val="FirstParagraph"/>
      </w:pPr>
      <w:r>
        <w:rPr>
          <w:b/>
        </w:rPr>
        <w:t xml:space="preserve">Authored:</w:t>
      </w:r>
      <w:r>
        <w:t xml:space="preserve"> </w:t>
      </w:r>
      <w:r>
        <w:t xml:space="preserve">2026-05-03 (Run #21)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 (autonomous mode per CEO delegation)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Customer Zero Day-1 only. Phase 1 hardening (Anti-Leak, Judge0, AI-Plagiarism Benchmark, full IRT) is Sprint 1.1+.</w:t>
      </w:r>
      <w:r>
        <w:t xml:space="preserve"> </w:t>
      </w:r>
      <w:r>
        <w:rPr>
          <w:b/>
        </w:rPr>
        <w:t xml:space="preserve">Constitution refs:</w:t>
      </w:r>
      <w:r>
        <w:t xml:space="preserve"> </w:t>
      </w:r>
      <w:r>
        <w:t xml:space="preserve">SO-1 (Talpro Customer Zero), SO-9 (24h anti-leak — deferred to Sprint 1.1), SO-21 (IRT mandatory — start data collection), SO-24 (No-Fiction Rule)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tion-of-done"/>
      <w:r>
        <w:t xml:space="preserve">§0 — Definition of done</w:t>
      </w:r>
      <w:bookmarkEnd w:id="21"/>
    </w:p>
    <w:p>
      <w:pPr>
        <w:pStyle w:val="FirstParagraph"/>
      </w:pPr>
      <w:r>
        <w:rPr>
          <w:b/>
        </w:rPr>
        <w:t xml:space="preserve">Customer Zero Day-1 is COMPLETE when all of the following are true (verifiable):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https://api.qorium.online/healthz</w:t>
      </w:r>
      <w:r>
        <w:t xml:space="preserve"> </w:t>
      </w:r>
      <w:r>
        <w:t xml:space="preserve">returns HTTP 200 with</w:t>
      </w:r>
      <w:r>
        <w:t xml:space="preserve"> </w:t>
      </w:r>
      <w:r>
        <w:rPr>
          <w:rStyle w:val="VerbatimChar"/>
        </w:rPr>
        <w:t xml:space="preserve">{ "status": "ok" }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qorium-readybank-service</w:t>
      </w:r>
      <w:r>
        <w:t xml:space="preserve"> </w:t>
      </w:r>
      <w:r>
        <w:t xml:space="preserve">PM2 process is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&lt;5%</w:t>
      </w:r>
      <w:r>
        <w:t xml:space="preserve"> </w:t>
      </w:r>
      <w:r>
        <w:t xml:space="preserve">CPU steady-state</w:t>
      </w:r>
    </w:p>
    <w:p>
      <w:pPr>
        <w:numPr>
          <w:ilvl w:val="0"/>
          <w:numId w:val="1001"/>
        </w:numPr>
        <w:pStyle w:val="Compact"/>
      </w:pPr>
      <w:r>
        <w:t xml:space="preserve">The first internal Talpro API key (</w:t>
      </w:r>
      <w:r>
        <w:rPr>
          <w:rStyle w:val="VerbatimChar"/>
        </w:rPr>
        <w:t xml:space="preserve">qkr_2026_05_03_001</w:t>
      </w:r>
      <w:r>
        <w:t xml:space="preserve">) successfully validates against</w:t>
      </w:r>
      <w:r>
        <w:t xml:space="preserve"> </w:t>
      </w:r>
      <w:r>
        <w:rPr>
          <w:rStyle w:val="VerbatimChar"/>
        </w:rPr>
        <w:t xml:space="preserve">/v1/auth/echo</w:t>
      </w:r>
    </w:p>
    <w:p>
      <w:pPr>
        <w:numPr>
          <w:ilvl w:val="0"/>
          <w:numId w:val="1001"/>
        </w:numPr>
        <w:pStyle w:val="Compact"/>
      </w:pPr>
      <w:r>
        <w:t xml:space="preserve">The seed pack</w:t>
      </w:r>
      <w:r>
        <w:t xml:space="preserve"> </w:t>
      </w:r>
      <w:r>
        <w:rPr>
          <w:rStyle w:val="VerbatimChar"/>
        </w:rPr>
        <w:t xml:space="preserve">seed-001-senior-java-customer-zero</w:t>
      </w:r>
      <w:r>
        <w:t xml:space="preserve"> </w:t>
      </w:r>
      <w:r>
        <w:t xml:space="preserve">(10 questions) is ingested and queryable via</w:t>
      </w:r>
      <w:r>
        <w:t xml:space="preserve"> </w:t>
      </w:r>
      <w:r>
        <w:rPr>
          <w:rStyle w:val="VerbatimChar"/>
        </w:rPr>
        <w:t xml:space="preserve">GET /v1/questions/{id}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real Talpro candidate</w:t>
      </w:r>
      <w:r>
        <w:t xml:space="preserve"> </w:t>
      </w:r>
      <w:r>
        <w:t xml:space="preserve">has completed the 6-MCQ smoke-test subset and a response payload is stored in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table</w:t>
      </w:r>
    </w:p>
    <w:p>
      <w:pPr>
        <w:numPr>
          <w:ilvl w:val="0"/>
          <w:numId w:val="1001"/>
        </w:numPr>
        <w:pStyle w:val="Compact"/>
      </w:pPr>
      <w:r>
        <w:t xml:space="preserve">A Pino-structured audit log entry exists for that candidate’s session</w:t>
      </w:r>
    </w:p>
    <w:p>
      <w:pPr>
        <w:numPr>
          <w:ilvl w:val="0"/>
          <w:numId w:val="1001"/>
        </w:numPr>
        <w:pStyle w:val="Compact"/>
      </w:pPr>
      <w:r>
        <w:t xml:space="preserve">The Customer Zero feedback channel (per D4 charter) has received the first feedback record</w:t>
      </w:r>
    </w:p>
    <w:p>
      <w:pPr>
        <w:pStyle w:val="FirstParagraph"/>
      </w:pPr>
      <w:r>
        <w:t xml:space="preserve">Anything less than 7-of-7 = Day-1 NOT complete; reschedule the missing items.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099e42041aa96e0b1a21b056e151a697da20a3"/>
      <w:r>
        <w:t xml:space="preserve">§1 — Pre-flight checklist (CTO autonomous; complete before anything else)</w:t>
      </w:r>
      <w:bookmarkEnd w:id="22"/>
    </w:p>
    <w:tbl>
      <w:tblPr>
        <w:tblStyle w:val="Table"/>
        <w:tblW w:type="pct" w:w="5000.0"/>
        <w:tblLook w:firstRow="1"/>
      </w:tblPr>
      <w:tblGrid>
        <w:gridCol w:w="990"/>
        <w:gridCol w:w="1980"/>
        <w:gridCol w:w="231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Confirm Stream B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SHA is at</w:t>
            </w:r>
            <w:r>
              <w:t xml:space="preserve"> </w:t>
            </w:r>
            <w:r>
              <w:rPr>
                <w:rStyle w:val="VerbatimChar"/>
              </w:rPr>
              <w:t xml:space="preserve">3528232</w:t>
            </w:r>
            <w:r>
              <w:t xml:space="preserve"> </w:t>
            </w:r>
            <w:r>
              <w:t xml:space="preserve">or later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-1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/home/user/QOrium</w:t>
            </w:r>
            <w:r>
              <w:t xml:space="preserve">; or check GitHub</w:t>
            </w:r>
            <w:r>
              <w:t xml:space="preserve"> </w:t>
            </w:r>
            <w:r>
              <w:rPr>
                <w:rStyle w:val="VerbatimChar"/>
              </w:rPr>
              <w:t xml:space="preserve">sales799/qorium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Confirm Stream B</w:t>
            </w:r>
            <w:r>
              <w:t xml:space="preserve"> </w:t>
            </w:r>
            <w:r>
              <w:rPr>
                <w:rStyle w:val="VerbatimChar"/>
              </w:rPr>
              <w:t xml:space="preserve">qorium-readybank-service</w:t>
            </w:r>
            <w:r>
              <w:t xml:space="preserve"> </w:t>
            </w:r>
            <w:r>
              <w:t xml:space="preserve">builds clean (</w:t>
            </w:r>
            <w:r>
              <w:rPr>
                <w:rStyle w:val="VerbatimChar"/>
              </w:rPr>
              <w:t xml:space="preserve">npm ci &amp;&amp; npm run build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SB</w:t>
            </w:r>
          </w:p>
        </w:tc>
        <w:tc>
          <w:p>
            <w:pPr>
              <w:pStyle w:val="Compact"/>
              <w:jc w:val="left"/>
            </w:pPr>
            <w:r>
              <w:t xml:space="preserve">exit code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Confirm Stream B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passes (target ≥59 tests green; 28 auto-skip on missing DATABASE_URL is acceptable for Day-1)</w:t>
            </w:r>
          </w:p>
        </w:tc>
        <w:tc>
          <w:p>
            <w:pPr>
              <w:pStyle w:val="Compact"/>
              <w:jc w:val="left"/>
            </w:pPr>
            <w:r>
              <w:t xml:space="preserve">SB</w:t>
            </w:r>
          </w:p>
        </w:tc>
        <w:tc>
          <w:p>
            <w:pPr>
              <w:pStyle w:val="Compact"/>
              <w:jc w:val="left"/>
            </w:pPr>
            <w:r>
              <w:t xml:space="preserve">exit code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Confirm Hostinger VPS has free RAM ≥1.5 GB and disk ≥10 GB (per</w:t>
            </w:r>
            <w:r>
              <w:t xml:space="preserve"> </w:t>
            </w:r>
            <w:r>
              <w:rPr>
                <w:rStyle w:val="VerbatimChar"/>
              </w:rPr>
              <w:t xml:space="preserve">talpro_vps_status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observed</w:t>
            </w:r>
            <w:r>
              <w:t xml:space="preserve"> </w:t>
            </w:r>
            <w:r>
              <w:rPr>
                <w:rStyle w:val="VerbatimChar"/>
              </w:rPr>
              <w:t xml:space="preserve">talpro_vps_status</w:t>
            </w:r>
            <w:r>
              <w:t xml:space="preserve"> </w:t>
            </w:r>
            <w:r>
              <w:t xml:space="preserve">2026-05-03: 7.3 Gi free RAM, 55 GB free disk →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Confirm Postgres</w:t>
            </w:r>
            <w:r>
              <w:t xml:space="preserve"> </w:t>
            </w:r>
            <w:r>
              <w:rPr>
                <w:rStyle w:val="VerbatimChar"/>
              </w:rPr>
              <w:t xml:space="preserve">qorium</w:t>
            </w:r>
            <w:r>
              <w:t xml:space="preserve"> </w:t>
            </w:r>
            <w:r>
              <w:t xml:space="preserve">database exists on the chosen host (Mac Mini Docker pg-16 OR Hostinger VPS pg-16)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-d qorium -c '\dt'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Confirm Redis is up (used for API-key validation cache)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redis-cli ping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QORIUM_API_KEY_PEPPER</w:t>
            </w:r>
            <w:r>
              <w:t xml:space="preserve"> </w:t>
            </w:r>
            <w:r>
              <w:t xml:space="preserve">env var is set in Stream B service env (32+ random bytes)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-e "console.log(!!process.env.QORIUM_API_KEY_PEPPER)"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</w:rPr>
        <w:t xml:space="preserve">Stop condition:</w:t>
      </w:r>
      <w:r>
        <w:t xml:space="preserve"> </w:t>
      </w:r>
      <w:r>
        <w:t xml:space="preserve">if any 1.x is FAIL, do not proceed; resolve and re-run §1.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341df1cdaca546077e117bedad90dc87c2c213"/>
      <w:r>
        <w:t xml:space="preserve">§2 — Bridge Protocol live execution (CTO autonomous; ≤2 min)</w:t>
      </w:r>
      <w:bookmarkEnd w:id="23"/>
    </w:p>
    <w:p>
      <w:pPr>
        <w:pStyle w:val="FirstParagraph"/>
      </w:pPr>
      <w:r>
        <w:rPr>
          <w:b/>
        </w:rPr>
        <w:t xml:space="preserve">Why now:</w:t>
      </w:r>
      <w:r>
        <w:t xml:space="preserve"> </w:t>
      </w:r>
      <w:r>
        <w:t xml:space="preserve">Stream B’s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lists 4+ CTO-DELTAs awaiting reconciliation. The Bridge Protocol (Sprint 0.6) ships the 23 Cowork specs into Stream B’s repo so future spec questions are answered from the same canon as Stream A.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/Users/bhaskar_universe/Documents/Claude/Projects/QOrium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scripts/cowork-to-stream-b-bridge.sh --dry-run --verbose       # observe (≈30 sec)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scripts/cowork-to-stream-b-bridge.sh                           # live run (≈90 sec)</w:t>
      </w:r>
    </w:p>
    <w:p>
      <w:pPr>
        <w:pStyle w:val="FirstParagraph"/>
      </w:pPr>
      <w:r>
        <w:t xml:space="preserve">The script will:</w:t>
      </w:r>
      <w:r>
        <w:t xml:space="preserve"> </w:t>
      </w:r>
      <w:r>
        <w:t xml:space="preserve">1. Validate</w:t>
      </w:r>
      <w:r>
        <w:t xml:space="preserve"> </w:t>
      </w:r>
      <w:r>
        <w:rPr>
          <w:rStyle w:val="VerbatimChar"/>
        </w:rPr>
        <w:t xml:space="preserve">/home/user/QOrium</w:t>
      </w:r>
      <w:r>
        <w:t xml:space="preserve"> </w:t>
      </w:r>
      <w:r>
        <w:t xml:space="preserve">clone (clone if missing).</w:t>
      </w:r>
      <w:r>
        <w:t xml:space="preserve"> </w:t>
      </w:r>
      <w:r>
        <w:t xml:space="preserve">2. Create branch</w:t>
      </w:r>
      <w:r>
        <w:t xml:space="preserve"> </w:t>
      </w:r>
      <w:r>
        <w:rPr>
          <w:rStyle w:val="VerbatimChar"/>
        </w:rPr>
        <w:t xml:space="preserve">chore/cowork-spec-ingest-20260503</w:t>
      </w:r>
      <w:r>
        <w:t xml:space="preserve">.</w:t>
      </w:r>
      <w:r>
        <w:t xml:space="preserve"> </w:t>
      </w:r>
      <w:r>
        <w:t xml:space="preserve">3. Copy 23 Cowork files → Stream B paths (per</w:t>
      </w:r>
      <w:r>
        <w:t xml:space="preserve"> </w:t>
      </w:r>
      <w:r>
        <w:rPr>
          <w:rStyle w:val="VerbatimChar"/>
        </w:rPr>
        <w:t xml:space="preserve">governance/Cowork-to-Stream-B-Bridge-Protocol-v1.md</w:t>
      </w:r>
      <w:r>
        <w:t xml:space="preserve">).</w:t>
      </w:r>
      <w:r>
        <w:t xml:space="preserve"> </w:t>
      </w:r>
      <w:r>
        <w:t xml:space="preserve">4. Commit + push.</w:t>
      </w:r>
      <w:r>
        <w:t xml:space="preserve"> </w:t>
      </w:r>
      <w:r>
        <w:t xml:space="preserve">5. Print PR URL.</w:t>
      </w:r>
    </w:p>
    <w:p>
      <w:pPr>
        <w:pStyle w:val="BodyText"/>
      </w:pPr>
      <w:r>
        <w:rPr>
          <w:b/>
        </w:rPr>
        <w:t xml:space="preserve">CEO ≤30-sec action:</w:t>
      </w:r>
      <w:r>
        <w:t xml:space="preserve"> </w:t>
      </w:r>
      <w:r>
        <w:t xml:space="preserve">open the printed PR URL → click</w:t>
      </w:r>
      <w:r>
        <w:t xml:space="preserve"> </w:t>
      </w:r>
      <w:r>
        <w:t xml:space="preserve">“</w:t>
      </w:r>
      <w:r>
        <w:t xml:space="preserve">Create pull request</w:t>
      </w:r>
      <w:r>
        <w:t xml:space="preserve">”</w:t>
      </w:r>
      <w:r>
        <w:t xml:space="preserve"> </w:t>
      </w:r>
      <w:r>
        <w:t xml:space="preserve">→ no review required (autonomous-mode pre-approved per CEO delegation; CTO Office self-merges within 1 min).</w:t>
      </w:r>
    </w:p>
    <w:p>
      <w:pPr>
        <w:pStyle w:val="BodyText"/>
      </w:pPr>
      <w:r>
        <w:rPr>
          <w:b/>
        </w:rPr>
        <w:t xml:space="preserve">Verify:</w:t>
      </w:r>
      <w:r>
        <w:t xml:space="preserve"> </w:t>
      </w:r>
      <w:r>
        <w:rPr>
          <w:rStyle w:val="VerbatimChar"/>
        </w:rPr>
        <w:t xml:space="preserve">git log --oneline origin/main</w:t>
      </w:r>
      <w:r>
        <w:t xml:space="preserve"> </w:t>
      </w:r>
      <w:r>
        <w:t xml:space="preserve">shows the new ingest commit within 5 min of merge.</w:t>
      </w:r>
    </w:p>
    <w:p>
      <w:pPr>
        <w:pStyle w:val="BodyText"/>
      </w:pPr>
      <w:r>
        <w:rPr>
          <w:b/>
        </w:rPr>
        <w:t xml:space="preserve">Rollback:</w:t>
      </w:r>
      <w:r>
        <w:t xml:space="preserve"> </w:t>
      </w:r>
      <w:r>
        <w:t xml:space="preserve">if script reports any error mid-flight,</w:t>
      </w:r>
      <w:r>
        <w:t xml:space="preserve"> </w:t>
      </w:r>
      <w:r>
        <w:rPr>
          <w:rStyle w:val="VerbatimChar"/>
        </w:rPr>
        <w:t xml:space="preserve">git checkout main &amp;&amp; git branch -D chore/cowork-spec-ingest-20260503</w:t>
      </w:r>
      <w:r>
        <w:t xml:space="preserve">; rerun is idempotent.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78d90dd56839245852a7ccfe64034698e261784"/>
      <w:r>
        <w:t xml:space="preserve">§3 — DNS for</w:t>
      </w:r>
      <w:r>
        <w:t xml:space="preserve"> </w:t>
      </w:r>
      <w:r>
        <w:rPr>
          <w:rStyle w:val="VerbatimChar"/>
        </w:rPr>
        <w:t xml:space="preserve">api.qorium.online</w:t>
      </w:r>
      <w:r>
        <w:t xml:space="preserve"> </w:t>
      </w:r>
      <w:r>
        <w:t xml:space="preserve">(CEO ≤60-sec; Hostinger panel)</w:t>
      </w:r>
      <w:bookmarkEnd w:id="24"/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talpro_nginx_status</w:t>
      </w:r>
      <w:r>
        <w:t xml:space="preserve"> </w:t>
      </w:r>
      <w:r>
        <w:t xml:space="preserve">2026-05-03 17:17 UTC,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qorium</w:t>
      </w:r>
      <w:r>
        <w:rPr>
          <w:b/>
        </w:rPr>
        <w:t xml:space="preserve"> </w:t>
      </w:r>
      <w:r>
        <w:rPr>
          <w:b/>
        </w:rPr>
        <w:t xml:space="preserve">site is yet provisioned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/etc/nginx/sites-enabled/</w:t>
      </w:r>
      <w:r>
        <w:t xml:space="preserve">. Sprint 1.0 needs</w:t>
      </w:r>
      <w:r>
        <w:t xml:space="preserve"> </w:t>
      </w:r>
      <w:r>
        <w:rPr>
          <w:rStyle w:val="VerbatimChar"/>
        </w:rPr>
        <w:t xml:space="preserve">api.qorium.online</w:t>
      </w:r>
      <w:r>
        <w:t xml:space="preserve"> </w:t>
      </w:r>
      <w:r>
        <w:t xml:space="preserve">to resolve to the Hostinger VPS.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https://hpanel.hostinger.com</w:t>
            </w:r>
            <w:r>
              <w:t xml:space="preserve"> </w:t>
            </w:r>
            <w:r>
              <w:t xml:space="preserve">→ Domains →</w:t>
            </w:r>
            <w:r>
              <w:t xml:space="preserve"> </w:t>
            </w:r>
            <w:r>
              <w:rPr>
                <w:rStyle w:val="VerbatimChar"/>
              </w:rPr>
              <w:t xml:space="preserve">qorium.online</w:t>
            </w:r>
            <w:r>
              <w:t xml:space="preserve"> </w:t>
            </w:r>
            <w:r>
              <w:t xml:space="preserve">→ DNS Zone Editor</w:t>
            </w:r>
          </w:p>
        </w:tc>
        <w:tc>
          <w:p>
            <w:pPr>
              <w:pStyle w:val="Compact"/>
              <w:jc w:val="left"/>
            </w:pPr>
            <w:r>
              <w:t xml:space="preserve">20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Add A record: name=</w:t>
            </w:r>
            <w:r>
              <w:rPr>
                <w:rStyle w:val="VerbatimChar"/>
              </w:rPr>
              <w:t xml:space="preserve">api</w:t>
            </w:r>
            <w:r>
              <w:t xml:space="preserve">, value=</w:t>
            </w:r>
            <w:r>
              <w:rPr>
                <w:rStyle w:val="VerbatimChar"/>
              </w:rPr>
              <w:t xml:space="preserve">&lt;VPS_PUBLIC_IPv4&gt;</w:t>
            </w:r>
            <w:r>
              <w:t xml:space="preserve">, TTL=3600</w:t>
            </w:r>
          </w:p>
        </w:tc>
        <w:tc>
          <w:p>
            <w:pPr>
              <w:pStyle w:val="Compact"/>
              <w:jc w:val="left"/>
            </w:pPr>
            <w:r>
              <w:t xml:space="preserve">20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Add A record: name=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(apex), value=</w:t>
            </w:r>
            <w:r>
              <w:rPr>
                <w:rStyle w:val="VerbatimChar"/>
              </w:rPr>
              <w:t xml:space="preserve">&lt;VPS_PUBLIC_IPv4&gt;</w:t>
            </w:r>
            <w:r>
              <w:t xml:space="preserve">, TTL=3600 (for marketing site, future)</w:t>
            </w:r>
          </w:p>
        </w:tc>
        <w:tc>
          <w:p>
            <w:pPr>
              <w:pStyle w:val="Compact"/>
              <w:jc w:val="left"/>
            </w:pPr>
            <w:r>
              <w:t xml:space="preserve">10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p>
            <w:pPr>
              <w:pStyle w:val="Compact"/>
              <w:jc w:val="left"/>
            </w:pPr>
            <w:r>
              <w:t xml:space="preserve">5 sec</w:t>
            </w:r>
          </w:p>
        </w:tc>
      </w:tr>
    </w:tbl>
    <w:p>
      <w:pPr>
        <w:pStyle w:val="BodyText"/>
      </w:pPr>
      <w:r>
        <w:rPr>
          <w:b/>
        </w:rPr>
        <w:t xml:space="preserve">CTO Office stamp once propagated:</w:t>
      </w:r>
      <w:r>
        <w:t xml:space="preserve"> </w:t>
      </w:r>
      <w:r>
        <w:rPr>
          <w:rStyle w:val="VerbatimChar"/>
        </w:rPr>
        <w:t xml:space="preserve">dig +short api.qorium.online</w:t>
      </w:r>
      <w:r>
        <w:t xml:space="preserve"> </w:t>
      </w:r>
      <w:r>
        <w:t xml:space="preserve">returns the VPS IPv4 within ~5 min (Hostinger TTL-honest).</w:t>
      </w:r>
    </w:p>
    <w:p>
      <w:pPr>
        <w:pStyle w:val="BodyText"/>
      </w:pPr>
      <w:r>
        <w:rPr>
          <w:b/>
        </w:rPr>
        <w:t xml:space="preserve">Rollback:</w:t>
      </w:r>
      <w:r>
        <w:t xml:space="preserve"> </w:t>
      </w:r>
      <w:r>
        <w:t xml:space="preserve">delete the A record; instant.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e846ad917ecc35dbe8ffe5031b455d9726c727a"/>
      <w:r>
        <w:t xml:space="preserve">§4 — Nginx + SSL provisioning (CTO autonomous via talpro MCP tools)</w:t>
      </w:r>
      <w:bookmarkEnd w:id="25"/>
    </w:p>
    <w:p>
      <w:pPr>
        <w:pStyle w:val="FirstParagraph"/>
      </w:pPr>
      <w:r>
        <w:t xml:space="preserve">After DNS propagates:</w:t>
      </w:r>
    </w:p>
    <w:tbl>
      <w:tblPr>
        <w:tblStyle w:val="Table"/>
        <w:tblW w:type="pct" w:w="5000.0"/>
        <w:tblLook w:firstRow="1"/>
      </w:tblPr>
      <w:tblGrid>
        <w:gridCol w:w="990"/>
        <w:gridCol w:w="1980"/>
        <w:gridCol w:w="231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  <w:r>
              <w:t xml:space="preserve"> </w:t>
            </w:r>
            <w:r>
              <w:rPr>
                <w:rStyle w:val="VerbatimChar"/>
              </w:rPr>
              <w:t xml:space="preserve">/etc/nginx/sites-available/qorium.online</w:t>
            </w:r>
            <w:r>
              <w:t xml:space="preserve"> </w:t>
            </w:r>
            <w:r>
              <w:t xml:space="preserve">config:</w:t>
            </w:r>
            <w:r>
              <w:t xml:space="preserve"> </w:t>
            </w:r>
            <w:r>
              <w:rPr>
                <w:rStyle w:val="VerbatimChar"/>
              </w:rPr>
              <w:t xml:space="preserve">server_name api.qorium.online; proxy_pass http://127.0.0.1:&lt;QORIUM_READYBANK_PORT&gt;;</w:t>
            </w:r>
            <w:r>
              <w:t xml:space="preserve"> </w:t>
            </w:r>
            <w:r>
              <w:t xml:space="preserve">+ security headers (HSTS, X-Content-Type-Options, X-Frame-Options); rate-limit zone 10r/s burst 20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t xml:space="preserve">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Symlink to</w:t>
            </w:r>
            <w:r>
              <w:t xml:space="preserve"> </w:t>
            </w:r>
            <w:r>
              <w:rPr>
                <w:rStyle w:val="VerbatimChar"/>
              </w:rPr>
              <w:t xml:space="preserve">sites-enabled/</w:t>
            </w:r>
            <w:r>
              <w:t xml:space="preserve">; reload Nginx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talpro_nginx_status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qorium.online</w:t>
            </w:r>
            <w:r>
              <w:t xml:space="preserve"> </w:t>
            </w:r>
            <w:r>
              <w:t xml:space="preserve">in enabled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Issue Let’s Encrypt cert via Certbot:</w:t>
            </w:r>
            <w:r>
              <w:t xml:space="preserve"> </w:t>
            </w:r>
            <w:r>
              <w:rPr>
                <w:rStyle w:val="VerbatimChar"/>
              </w:rPr>
              <w:t xml:space="preserve">certbot --nginx -d api.qorium.online -d qorium.online -d www.qorium.online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talpro_ssl_status</w:t>
            </w:r>
            <w:r>
              <w:t xml:space="preserve"> </w:t>
            </w:r>
            <w:r>
              <w:t xml:space="preserve">shows valid cert with ≥89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https://api.qorium.online/healthz</w:t>
            </w:r>
            <w:r>
              <w:t xml:space="preserve"> </w:t>
            </w:r>
            <w:r>
              <w:t xml:space="preserve">returns 200 (after §5 service is live)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-I https://api.qorium.online/healthz</w:t>
            </w:r>
          </w:p>
        </w:tc>
      </w:tr>
    </w:tbl>
    <w:p>
      <w:pPr>
        <w:pStyle w:val="BodyText"/>
      </w:pPr>
      <w:r>
        <w:rPr>
          <w:b/>
        </w:rPr>
        <w:t xml:space="preserve">Port assignment:</w:t>
      </w:r>
      <w:r>
        <w:t xml:space="preserve"> </w:t>
      </w:r>
      <w:r>
        <w:t xml:space="preserve">look up next free port in</w:t>
      </w:r>
      <w:r>
        <w:t xml:space="preserve"> </w:t>
      </w:r>
      <w:r>
        <w:rPr>
          <w:rStyle w:val="VerbatimChar"/>
        </w:rPr>
        <w:t xml:space="preserve">_shared/PORT_REGISTRY.md</w:t>
      </w:r>
      <w:r>
        <w:t xml:space="preserve">; assign as</w:t>
      </w:r>
      <w:r>
        <w:t xml:space="preserve"> </w:t>
      </w:r>
      <w:r>
        <w:rPr>
          <w:rStyle w:val="VerbatimChar"/>
        </w:rPr>
        <w:t xml:space="preserve">QORIUM_READYBANK_PORT</w:t>
      </w:r>
      <w:r>
        <w:t xml:space="preserve">. Update PORT_REGISTRY in same change.</w:t>
      </w:r>
    </w:p>
    <w:p>
      <w:pPr>
        <w:pStyle w:val="BodyText"/>
      </w:pPr>
      <w:r>
        <w:rPr>
          <w:b/>
        </w:rPr>
        <w:t xml:space="preserve">Rollback:</w:t>
      </w:r>
      <w:r>
        <w:t xml:space="preserve"> </w:t>
      </w:r>
      <w:r>
        <w:rPr>
          <w:rStyle w:val="VerbatimChar"/>
        </w:rPr>
        <w:t xml:space="preserve">rm /etc/nginx/sites-enabled/qorium.online &amp;&amp; nginx -t &amp;&amp; systemctl reload nginx</w:t>
      </w:r>
      <w:r>
        <w:t xml:space="preserve">. Cert remains valid; harmless.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9fc4807e12e748ae9c8541c5f01c026bee2787"/>
      <w:r>
        <w:t xml:space="preserve">§5 — Deploy</w:t>
      </w:r>
      <w:r>
        <w:t xml:space="preserve"> </w:t>
      </w:r>
      <w:r>
        <w:rPr>
          <w:rStyle w:val="VerbatimChar"/>
        </w:rPr>
        <w:t xml:space="preserve">qorium-readybank-service</w:t>
      </w:r>
      <w:r>
        <w:t xml:space="preserve"> </w:t>
      </w:r>
      <w:r>
        <w:t xml:space="preserve">(Stream B build → CTO PM2)</w:t>
      </w:r>
      <w:bookmarkEnd w:id="26"/>
    </w:p>
    <w:p>
      <w:pPr>
        <w:pStyle w:val="FirstParagraph"/>
      </w:pPr>
      <w:r>
        <w:rPr>
          <w:b/>
        </w:rPr>
        <w:t xml:space="preserve">Two valid deployment paths. Choose one based on which host has Postgres + Redis available:</w:t>
      </w:r>
    </w:p>
    <w:p>
      <w:pPr>
        <w:pStyle w:val="Heading3"/>
      </w:pPr>
      <w:bookmarkStart w:id="27" w:name="X1ba33a828ce8024e033eea9b8adfc9d0746f03c"/>
      <w:r>
        <w:t xml:space="preserve">Path A — Hostinger VPS PM2 (preferred for Day-1)</w:t>
      </w:r>
      <w:bookmarkEnd w:id="27"/>
    </w:p>
    <w:tbl>
      <w:tblPr>
        <w:tblStyle w:val="Table"/>
        <w:tblW w:type="pct" w:w="5000.0"/>
        <w:tblLook w:firstRow="1"/>
      </w:tblPr>
      <w:tblGrid>
        <w:gridCol w:w="990"/>
        <w:gridCol w:w="1980"/>
        <w:gridCol w:w="231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p>
            <w:pPr>
              <w:pStyle w:val="Compact"/>
              <w:jc w:val="left"/>
            </w:pPr>
            <w:r>
              <w:t xml:space="preserve">Build artefact:</w:t>
            </w:r>
            <w:r>
              <w:t xml:space="preserve"> </w:t>
            </w:r>
            <w:r>
              <w:rPr>
                <w:rStyle w:val="VerbatimChar"/>
              </w:rPr>
              <w:t xml:space="preserve">npm ci &amp;&amp; npm run build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/home/user/QOrium/services/qorium-readybank-service</w:t>
            </w:r>
          </w:p>
        </w:tc>
        <w:tc>
          <w:p>
            <w:pPr>
              <w:pStyle w:val="Compact"/>
              <w:jc w:val="left"/>
            </w:pPr>
            <w:r>
              <w:t xml:space="preserve">SB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p>
            <w:pPr>
              <w:pStyle w:val="Compact"/>
              <w:jc w:val="left"/>
            </w:pPr>
            <w:r>
              <w:t xml:space="preserve">rsync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infra/migrations/</w:t>
            </w:r>
            <w:r>
              <w:t xml:space="preserve"> </w:t>
            </w:r>
            <w:r>
              <w:t xml:space="preserve">to VPS</w:t>
            </w:r>
            <w:r>
              <w:t xml:space="preserve"> </w:t>
            </w:r>
            <w:r>
              <w:rPr>
                <w:rStyle w:val="VerbatimChar"/>
              </w:rPr>
              <w:t xml:space="preserve">/opt/qorium/readybank-service/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/opt/qorium/readybank-service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/opt/qorium/readybank-service &amp;&amp; npm ci --omit=dev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ls</w:t>
            </w:r>
            <w:r>
              <w:t xml:space="preserve"> </w:t>
            </w:r>
            <w:r>
              <w:t xml:space="preserve">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A.4</w:t>
            </w:r>
          </w:p>
        </w:tc>
        <w:tc>
          <w:p>
            <w:pPr>
              <w:pStyle w:val="Compact"/>
              <w:jc w:val="left"/>
            </w:pPr>
            <w:r>
              <w:t xml:space="preserve">Run migrations:</w:t>
            </w:r>
            <w:r>
              <w:t xml:space="preserve"> </w:t>
            </w:r>
            <w:r>
              <w:rPr>
                <w:rStyle w:val="VerbatimChar"/>
              </w:rPr>
              <w:t xml:space="preserve">node dist/scripts/migrate.js up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-d qorium -c '\dt'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A.5</w:t>
            </w:r>
          </w:p>
        </w:tc>
        <w:tc>
          <w:p>
            <w:pPr>
              <w:pStyle w:val="Compact"/>
              <w:jc w:val="left"/>
            </w:pPr>
            <w:r>
              <w:t xml:space="preserve">Add to PM2:</w:t>
            </w:r>
            <w:r>
              <w:t xml:space="preserve"> </w:t>
            </w:r>
            <w:r>
              <w:rPr>
                <w:rStyle w:val="VerbatimChar"/>
              </w:rPr>
              <w:t xml:space="preserve">pm2 start ecosystem.config.js --only qorium-readybank-service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talpro_pm2_list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qorium-readybank-service</w:t>
            </w:r>
            <w:r>
              <w:t xml:space="preserve"> </w:t>
            </w:r>
            <w:r>
              <w:t xml:space="preserve">online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save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survives reboot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A.7</w:t>
            </w:r>
          </w:p>
        </w:tc>
        <w:tc>
          <w:p>
            <w:pPr>
              <w:pStyle w:val="Compact"/>
              <w:jc w:val="left"/>
            </w:pPr>
            <w:r>
              <w:t xml:space="preserve">Add watchdog:</w:t>
            </w:r>
            <w:r>
              <w:t xml:space="preserve"> </w:t>
            </w:r>
            <w:r>
              <w:rPr>
                <w:rStyle w:val="VerbatimChar"/>
              </w:rPr>
              <w:t xml:space="preserve">talpro_watchdog_add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https://api.qorium.online/healthz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talpro_watchdog_list</w:t>
            </w:r>
          </w:p>
        </w:tc>
      </w:tr>
    </w:tbl>
    <w:p>
      <w:pPr>
        <w:pStyle w:val="Heading3"/>
      </w:pPr>
      <w:bookmarkStart w:id="28" w:name="X10b11de51228d642e551e498fcaf6c4bc3ad906"/>
      <w:r>
        <w:t xml:space="preserve">Path B — Mac Mini Docker (fallback if VPS RAM tight)</w:t>
      </w:r>
      <w:bookmarkEnd w:id="28"/>
    </w:p>
    <w:tbl>
      <w:tblPr>
        <w:tblStyle w:val="Table"/>
        <w:tblW w:type="pct" w:w="5000.0"/>
        <w:tblLook w:firstRow="1"/>
      </w:tblPr>
      <w:tblGrid>
        <w:gridCol w:w="990"/>
        <w:gridCol w:w="1980"/>
        <w:gridCol w:w="231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B.1</w:t>
            </w:r>
          </w:p>
        </w:tc>
        <w:tc>
          <w:p>
            <w:pPr>
              <w:pStyle w:val="Compact"/>
              <w:jc w:val="left"/>
            </w:pPr>
            <w:r>
              <w:t xml:space="preserve">Build Docker image:</w:t>
            </w:r>
            <w:r>
              <w:t xml:space="preserve"> </w:t>
            </w:r>
            <w:r>
              <w:rPr>
                <w:rStyle w:val="VerbatimChar"/>
              </w:rPr>
              <w:t xml:space="preserve">docker build -t qorium-readybank:alpha .</w:t>
            </w:r>
          </w:p>
        </w:tc>
        <w:tc>
          <w:p>
            <w:pPr>
              <w:pStyle w:val="Compact"/>
              <w:jc w:val="left"/>
            </w:pPr>
            <w:r>
              <w:t xml:space="preserve">SB</w:t>
            </w:r>
          </w:p>
        </w:tc>
        <w:tc>
          <w:p>
            <w:pPr>
              <w:pStyle w:val="Compact"/>
              <w:jc w:val="left"/>
            </w:pPr>
            <w:r>
              <w:t xml:space="preserve">image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B.2</w:t>
            </w:r>
          </w:p>
        </w:tc>
        <w:tc>
          <w:p>
            <w:pPr>
              <w:pStyle w:val="Compact"/>
              <w:jc w:val="lef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docker run -d --name qorium-readybank -p &lt;port&gt;:3000 --env-file .env qorium-readybank:alpha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B.3</w:t>
            </w:r>
          </w:p>
        </w:tc>
        <w:tc>
          <w:p>
            <w:pPr>
              <w:pStyle w:val="Compact"/>
              <w:jc w:val="left"/>
            </w:pPr>
            <w:r>
              <w:t xml:space="preserve">Cloudflare Tunnel (</w:t>
            </w:r>
            <w:r>
              <w:rPr>
                <w:rStyle w:val="VerbatimChar"/>
              </w:rPr>
              <w:t xml:space="preserve">cloudflared</w:t>
            </w:r>
            <w:r>
              <w:t xml:space="preserve">) from Mac Mini →</w:t>
            </w:r>
            <w:r>
              <w:t xml:space="preserve"> </w:t>
            </w:r>
            <w:r>
              <w:rPr>
                <w:rStyle w:val="VerbatimChar"/>
              </w:rPr>
              <w:t xml:space="preserve">api.qorium.online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-I https://api.qorium.online/healthz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B.4</w:t>
            </w:r>
          </w:p>
        </w:tc>
        <w:tc>
          <w:p>
            <w:pPr>
              <w:pStyle w:val="Compact"/>
              <w:jc w:val="left"/>
            </w:pPr>
            <w:r>
              <w:t xml:space="preserve">Add to Mac Mini boot scripts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survives reboot</w:t>
            </w:r>
          </w:p>
        </w:tc>
      </w:tr>
    </w:tbl>
    <w:p>
      <w:pPr>
        <w:pStyle w:val="BodyText"/>
      </w:pPr>
      <w:r>
        <w:rPr>
          <w:b/>
        </w:rPr>
        <w:t xml:space="preserve">Rollback (either path):</w:t>
      </w:r>
      <w:r>
        <w:t xml:space="preserve"> </w:t>
      </w:r>
      <w:r>
        <w:rPr>
          <w:rStyle w:val="VerbatimChar"/>
        </w:rPr>
        <w:t xml:space="preserve">pm2 stop qorium-readybank-service &amp;&amp; pm2 delete qorium-readybank-service</w:t>
      </w:r>
      <w:r>
        <w:t xml:space="preserve"> </w:t>
      </w:r>
      <w:r>
        <w:t xml:space="preserve">(Path A) or</w:t>
      </w:r>
      <w:r>
        <w:t xml:space="preserve"> </w:t>
      </w:r>
      <w:r>
        <w:rPr>
          <w:rStyle w:val="VerbatimChar"/>
        </w:rPr>
        <w:t xml:space="preserve">docker stop qorium-readybank &amp;&amp; docker rm qorium-readybank</w:t>
      </w:r>
      <w:r>
        <w:t xml:space="preserve"> </w:t>
      </w:r>
      <w:r>
        <w:t xml:space="preserve">(Path B).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2895f37d0c750cc7b7f0e2c6395f501807504ba"/>
      <w:r>
        <w:t xml:space="preserve">§6 — Mint first internal API key + seed first pack (CTO autonomous)</w:t>
      </w:r>
      <w:bookmarkEnd w:id="29"/>
    </w:p>
    <w:p>
      <w:pPr>
        <w:pStyle w:val="SourceCode"/>
      </w:pPr>
      <w:r>
        <w:rPr>
          <w:rStyle w:val="CommentTok"/>
        </w:rPr>
        <w:t xml:space="preserve"># On the host running qorium-readybank-service: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scripts/issue-internal-key.js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--record-id</w:t>
      </w:r>
      <w:r>
        <w:rPr>
          <w:rStyle w:val="NormalTok"/>
        </w:rPr>
        <w:t xml:space="preserve"> qkr_2026_05_03_001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--tenant</w:t>
      </w:r>
      <w:r>
        <w:rPr>
          <w:rStyle w:val="NormalTok"/>
        </w:rPr>
        <w:t xml:space="preserve"> talpro-india-customer-zero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--tenant-prefix</w:t>
      </w:r>
      <w:r>
        <w:rPr>
          <w:rStyle w:val="NormalTok"/>
        </w:rPr>
        <w:t xml:space="preserve"> talind001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--scopes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'questions:read,search:read,export:bulk:csv,export:bulk:json,responses:write'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--expires</w:t>
      </w:r>
      <w:r>
        <w:rPr>
          <w:rStyle w:val="NormalTok"/>
        </w:rPr>
        <w:t xml:space="preserve"> 2026-10-30T23:59:59Z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--emit-plaintext-once</w:t>
      </w:r>
      <w:r>
        <w:rPr>
          <w:rStyle w:val="NormalTok"/>
        </w:rPr>
        <w:t xml:space="preserve"> stdout</w:t>
      </w:r>
      <w:r>
        <w:br/>
      </w:r>
      <w:r>
        <w:br/>
      </w:r>
      <w:r>
        <w:rPr>
          <w:rStyle w:val="CommentTok"/>
        </w:rPr>
        <w:t xml:space="preserve"># Capture plaintext from stdout into Signal one-time-link → CEO 1Password (per §6 of issuance record).</w:t>
      </w:r>
      <w:r>
        <w:br/>
      </w:r>
      <w:r>
        <w:rPr>
          <w:rStyle w:val="CommentTok"/>
        </w:rPr>
        <w:t xml:space="preserve"># Erase scrollback. Verify hash row exists in DB: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-d qorium -c </w:t>
      </w:r>
      <w:r>
        <w:rPr>
          <w:rStyle w:val="StringTok"/>
        </w:rPr>
        <w:t xml:space="preserve">"SELECT key_record_id, tenant_id, expires_at FROM api_keys WHERE key_record_id='qkr_2026_05_03_001'"</w:t>
      </w:r>
      <w:r>
        <w:br/>
      </w:r>
      <w:r>
        <w:br/>
      </w:r>
      <w:r>
        <w:rPr>
          <w:rStyle w:val="CommentTok"/>
        </w:rPr>
        <w:t xml:space="preserve"># Ingest seed pack: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scripts/ingest-pack.js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--pack-file</w:t>
      </w:r>
      <w:r>
        <w:rPr>
          <w:rStyle w:val="NormalTok"/>
        </w:rPr>
        <w:t xml:space="preserve"> /opt/qorium/seeds/seed-pack-001-senior-java-Q001-Q010.json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--tenant</w:t>
      </w:r>
      <w:r>
        <w:rPr>
          <w:rStyle w:val="NormalTok"/>
        </w:rPr>
        <w:t xml:space="preserve"> talpro-india-customer-zero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--idempotency-key</w:t>
      </w:r>
      <w:r>
        <w:rPr>
          <w:rStyle w:val="NormalTok"/>
        </w:rPr>
        <w:t xml:space="preserve"> seed-001-2026-05-03</w:t>
      </w:r>
      <w:r>
        <w:br/>
      </w:r>
      <w:r>
        <w:br/>
      </w:r>
      <w:r>
        <w:rPr>
          <w:rStyle w:val="CommentTok"/>
        </w:rPr>
        <w:t xml:space="preserve"># Verify: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-d qorium -c </w:t>
      </w:r>
      <w:r>
        <w:rPr>
          <w:rStyle w:val="StringTok"/>
        </w:rPr>
        <w:t xml:space="preserve">"SELECT count(*) FROM questions WHERE pack_id='seed-001-senior-java-customer-zero'"</w:t>
      </w:r>
      <w:r>
        <w:br/>
      </w:r>
      <w:r>
        <w:rPr>
          <w:rStyle w:val="CommentTok"/>
        </w:rPr>
        <w:t xml:space="preserve"># expected: 10</w:t>
      </w:r>
    </w:p>
    <w:p>
      <w:pPr>
        <w:pStyle w:val="FirstParagraph"/>
      </w:pPr>
      <w:r>
        <w:rPr>
          <w:b/>
        </w:rPr>
        <w:t xml:space="preserve">Verify end-to-end: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qor_internal_talind001_&lt;plaintext_32_hex&gt;"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://api.qorium.online/v1/questions/QOR-JAVA-001</w:t>
      </w:r>
      <w:r>
        <w:br/>
      </w:r>
      <w:r>
        <w:rPr>
          <w:rStyle w:val="CommentTok"/>
        </w:rPr>
        <w:t xml:space="preserve"># expected: 200 with question payload (no answer_key in response — answer_key is server-side only)</w:t>
      </w:r>
    </w:p>
    <w:p>
      <w:pPr>
        <w:pStyle w:val="FirstParagraph"/>
      </w:pPr>
      <w:r>
        <w:rPr>
          <w:b/>
        </w:rPr>
        <w:t xml:space="preserve">Rollback:</w:t>
      </w:r>
      <w:r>
        <w:t xml:space="preserve"> </w:t>
      </w:r>
      <w:r>
        <w:rPr>
          <w:rStyle w:val="VerbatimChar"/>
        </w:rPr>
        <w:t xml:space="preserve">node scripts/revoke-internal-key.js --record-id qkr_2026_05_03_001 --reason "rollback"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node scripts/delete-pack.js --pack-id seed-001-senior-java-customer-zero --confirm</w:t>
      </w:r>
      <w:r>
        <w:t xml:space="preserve"> </w:t>
      </w:r>
      <w:r>
        <w:t xml:space="preserve">(idempotent re-run).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d6a0093d2da3760f1b825a4419385d1597e56a2"/>
      <w:r>
        <w:t xml:space="preserve">§7 — First Talpro candidate run (CEO + Talpro Delivery Head)</w:t>
      </w:r>
      <w:bookmarkEnd w:id="3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the 7-of-7 Definition-of-Done item #5.</w:t>
      </w:r>
    </w:p>
    <w:tbl>
      <w:tblPr>
        <w:tblStyle w:val="Table"/>
        <w:tblW w:type="pct" w:w="5000.0"/>
        <w:tblLook w:firstRow="1"/>
      </w:tblPr>
      <w:tblGrid>
        <w:gridCol w:w="990"/>
        <w:gridCol w:w="1980"/>
        <w:gridCol w:w="231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CEO names a real Talpro candidate (live recruiter pipeline; senior-Java JD); send invitation email per</w:t>
            </w:r>
            <w:r>
              <w:t xml:space="preserve"> </w:t>
            </w:r>
            <w:r>
              <w:rPr>
                <w:rStyle w:val="VerbatimChar"/>
              </w:rPr>
              <w:t xml:space="preserve">smoke-test-invitation-customer-zero-day-1.md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candidate clicks invitation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Candidate authenticates via single-use session token (signed JWT, 24h TTL); takes the 6-MCQ smoke-test subset</w:t>
            </w:r>
          </w:p>
        </w:tc>
        <w:tc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p>
            <w:pPr>
              <w:pStyle w:val="Compact"/>
              <w:jc w:val="left"/>
            </w:pPr>
            <w:r>
              <w:t xml:space="preserve">session row created in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Candidate submits; service computes raw score (max 30 pts; pass ≥21) + records per-question time-on-task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row in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  <w:r>
              <w:t xml:space="preserve">, payload includes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selected_option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time_on_task_ms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Talpro recruiter receives one-page result PDF (auto-generated; templated per</w:t>
            </w:r>
            <w:r>
              <w:t xml:space="preserve"> </w:t>
            </w:r>
            <w:r>
              <w:rPr>
                <w:rStyle w:val="VerbatimChar"/>
              </w:rPr>
              <w:t xml:space="preserve">infra/Result-PDF-v0-Spec.md</w:t>
            </w:r>
            <w:r>
              <w:t xml:space="preserve"> </w:t>
            </w:r>
            <w:r>
              <w:t xml:space="preserve">if exists, else minimal HTML→PDF via headless Chromium)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PDF in</w:t>
            </w:r>
            <w:r>
              <w:t xml:space="preserve"> </w:t>
            </w:r>
            <w:r>
              <w:rPr>
                <w:rStyle w:val="VerbatimChar"/>
              </w:rPr>
              <w:t xml:space="preserve">/opt/qorium/results/&lt;session_id&gt;.pdf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CTO Office collects the</w:t>
            </w:r>
            <w:r>
              <w:t xml:space="preserve"> </w:t>
            </w:r>
            <w:r>
              <w:rPr>
                <w:b/>
              </w:rPr>
              <w:t xml:space="preserve">first 3 lines of feedback</w:t>
            </w:r>
            <w:r>
              <w:t xml:space="preserve"> </w:t>
            </w:r>
            <w:r>
              <w:t xml:space="preserve">from candidate + recruiter via the Customer Zero feedback channel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rows in</w:t>
            </w:r>
            <w:r>
              <w:t xml:space="preserve"> </w:t>
            </w:r>
            <w:r>
              <w:rPr>
                <w:rStyle w:val="VerbatimChar"/>
              </w:rPr>
              <w:t xml:space="preserve">customer_zero_feedback</w:t>
            </w:r>
            <w:r>
              <w:t xml:space="preserve"> </w:t>
            </w:r>
            <w:r>
              <w:t xml:space="preserve">table OR</w:t>
            </w:r>
            <w:r>
              <w:t xml:space="preserve"> </w:t>
            </w:r>
            <w:r>
              <w:rPr>
                <w:rStyle w:val="VerbatimChar"/>
              </w:rPr>
              <w:t xml:space="preserve">customer-zero/sprint-1.0-day-1/first-feedback-log.md</w:t>
            </w:r>
          </w:p>
        </w:tc>
      </w:tr>
    </w:tbl>
    <w:p>
      <w:pPr>
        <w:pStyle w:val="BodyText"/>
      </w:pPr>
      <w:r>
        <w:rPr>
          <w:b/>
        </w:rPr>
        <w:t xml:space="preserve">Pass criteria:</w:t>
      </w:r>
      <w:r>
        <w:t xml:space="preserve"> </w:t>
      </w:r>
      <w:r>
        <w:t xml:space="preserve">- 6 MCQs delivered (no rendering bugs)</w:t>
      </w:r>
      <w:r>
        <w:t xml:space="preserve"> </w:t>
      </w:r>
      <w:r>
        <w:t xml:space="preserve">- Score persisted to DB</w:t>
      </w:r>
      <w:r>
        <w:t xml:space="preserve"> </w:t>
      </w:r>
      <w:r>
        <w:t xml:space="preserve">- Time-on-task ≥30 sec total (no instant-zero artefact)</w:t>
      </w:r>
      <w:r>
        <w:t xml:space="preserve"> </w:t>
      </w:r>
      <w:r>
        <w:t xml:space="preserve">- Recruiter can read the result PDF without confusion (1-line ack from recruiter is sufficient)</w:t>
      </w:r>
    </w:p>
    <w:p>
      <w:pPr>
        <w:pStyle w:val="BodyText"/>
      </w:pPr>
      <w:r>
        <w:rPr>
          <w:b/>
        </w:rPr>
        <w:t xml:space="preserve">If 7.4 missing template:</w:t>
      </w:r>
      <w:r>
        <w:t xml:space="preserve"> </w:t>
      </w:r>
      <w:r>
        <w:t xml:space="preserve">for Day-1, ship a plain HTML page (</w:t>
      </w:r>
      <w:r>
        <w:rPr>
          <w:rStyle w:val="VerbatimChar"/>
        </w:rPr>
        <w:t xml:space="preserve">/v1/results/&lt;session_id&gt;.html</w:t>
      </w:r>
      <w:r>
        <w:t xml:space="preserve">) instead of PDF; PDF generation is Sprint 1.1.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a4580087aa80c38f17499a1c259bcb1d57f61b"/>
      <w:r>
        <w:t xml:space="preserve">§8 — Observability (CTO autonomous; light-touch for Day-1)</w:t>
      </w:r>
      <w:bookmarkEnd w:id="31"/>
    </w:p>
    <w:p>
      <w:pPr>
        <w:pStyle w:val="FirstParagraph"/>
      </w:pPr>
      <w:r>
        <w:t xml:space="preserve">For Day-1,</w:t>
      </w:r>
      <w:r>
        <w:t xml:space="preserve"> </w:t>
      </w:r>
      <w:r>
        <w:rPr>
          <w:b/>
        </w:rPr>
        <w:t xml:space="preserve">Pino structured logs to PM2 stdout are sufficient.</w:t>
      </w:r>
      <w:r>
        <w:t xml:space="preserve"> </w:t>
      </w:r>
      <w:r>
        <w:t xml:space="preserve">Full Loki/Grafana wiring is Sprint 1.1.</w:t>
      </w:r>
    </w:p>
    <w:tbl>
      <w:tblPr>
        <w:tblStyle w:val="Table"/>
        <w:tblW w:type="pct" w:w="5000.0"/>
        <w:tblLook w:firstRow="1"/>
      </w:tblPr>
      <w:tblGrid>
        <w:gridCol w:w="1485"/>
        <w:gridCol w:w="2970"/>
        <w:gridCol w:w="34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Tail logs during smoke test:</w:t>
            </w:r>
            <w:r>
              <w:t xml:space="preserve"> </w:t>
            </w:r>
            <w:r>
              <w:rPr>
                <w:rStyle w:val="VerbatimChar"/>
              </w:rPr>
              <w:t xml:space="preserve">pm2 logs qorium-readybank-service --lines 200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p>
            <w:pPr>
              <w:pStyle w:val="Compact"/>
              <w:jc w:val="left"/>
            </w:pPr>
            <w:r>
              <w:t xml:space="preserve">Grep for errors:</w:t>
            </w:r>
            <w:r>
              <w:t xml:space="preserve"> </w:t>
            </w:r>
            <w:r>
              <w:rPr>
                <w:rStyle w:val="VerbatimChar"/>
              </w:rPr>
              <w:t xml:space="preserve">pm2 logs qorium-readybank-service --err --lines 500 \| grep -i 'error\|warn'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Confirm latency on protected route p95 &lt; 200 ms; if exceeded, investigate before declaring Day-1 done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</w:tbl>
    <w:p>
      <w:pPr>
        <w:pStyle w:val="BodyText"/>
      </w:pPr>
      <w:r>
        <w:rPr>
          <w:b/>
        </w:rPr>
        <w:t xml:space="preserve">Watchdog: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talpro_watchdog_add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(5-min interval; alert on 2 consecutive failures).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ay-1-closeout"/>
      <w:r>
        <w:t xml:space="preserve">§9 — Day-1 closeout</w:t>
      </w:r>
      <w:bookmarkEnd w:id="32"/>
    </w:p>
    <w:p>
      <w:pPr>
        <w:pStyle w:val="FirstParagraph"/>
      </w:pPr>
      <w:r>
        <w:t xml:space="preserve">When all 7 Definition-of-Done items pass: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Sprint-1.0-Day-1-In-Flight-Tracker.md</w:t>
      </w:r>
      <w:r>
        <w:t xml:space="preserve"> </w:t>
      </w:r>
      <w:r>
        <w:t xml:space="preserve">to all-green.</w:t>
      </w:r>
    </w:p>
    <w:p>
      <w:pPr>
        <w:numPr>
          <w:ilvl w:val="0"/>
          <w:numId w:val="1002"/>
        </w:numPr>
        <w:pStyle w:val="Compact"/>
      </w:pPr>
      <w:r>
        <w:t xml:space="preserve">Append</w:t>
      </w:r>
      <w:r>
        <w:t xml:space="preserve"> </w:t>
      </w:r>
      <w:r>
        <w:t xml:space="preserve">“</w:t>
      </w:r>
      <w:r>
        <w:t xml:space="preserve">Day-1 closed</w:t>
      </w:r>
      <w:r>
        <w:t xml:space="preserve">”</w:t>
      </w:r>
      <w:r>
        <w:t xml:space="preserve"> </w:t>
      </w:r>
      <w:r>
        <w:t xml:space="preserve">entry to</w:t>
      </w:r>
      <w:r>
        <w:t xml:space="preserve"> </w:t>
      </w:r>
      <w:r>
        <w:rPr>
          <w:rStyle w:val="VerbatimChar"/>
        </w:rPr>
        <w:t xml:space="preserve">IMPLEMENTATION-PROGRESS-TRACKER.md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Refresh</w:t>
      </w:r>
      <w:r>
        <w:t xml:space="preserve"> </w:t>
      </w:r>
      <w:r>
        <w:rPr>
          <w:rStyle w:val="VerbatimChar"/>
        </w:rPr>
        <w:t xml:space="preserve">QORIUM-MISSION-CONTROL.md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Sprint 1.0 — DAY-1 COMPLETE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Save session state with</w:t>
      </w:r>
      <w:r>
        <w:t xml:space="preserve"> </w:t>
      </w:r>
      <w:r>
        <w:rPr>
          <w:rStyle w:val="VerbatimChar"/>
        </w:rPr>
        <w:t xml:space="preserve">session_save_state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Notify CEO via single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 </w:t>
      </w:r>
      <w:r>
        <w:t xml:space="preserve">consolidating: candidate name + score + 3-line feedback summary + watchdog status + next sprint preview (Sprint 1.1 — Anti-Leak Engine + AI Plagiarism Benchmark).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f86b74d78420108fd1bf70cd630c7457a08d6a8"/>
      <w:r>
        <w:t xml:space="preserve">§10 — Known deviations from canonical spec (recorded honestly per SO-24)</w:t>
      </w:r>
      <w:bookmarkEnd w:id="33"/>
    </w:p>
    <w:tbl>
      <w:tblPr>
        <w:tblStyle w:val="Table"/>
        <w:tblW w:type="pct" w:w="5000.0"/>
        <w:tblLook w:firstRow="1"/>
      </w:tblPr>
      <w:tblGrid>
        <w:gridCol w:w="475"/>
        <w:gridCol w:w="950"/>
        <w:gridCol w:w="1742"/>
        <w:gridCol w:w="2692"/>
        <w:gridCol w:w="205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says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shipped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Recorded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p>
            <w:pPr>
              <w:pStyle w:val="Compact"/>
              <w:jc w:val="left"/>
            </w:pPr>
            <w:r>
              <w:t xml:space="preserve">API-key hash</w:t>
            </w:r>
          </w:p>
        </w:tc>
        <w:tc>
          <w:p>
            <w:pPr>
              <w:pStyle w:val="Compact"/>
              <w:jc w:val="left"/>
            </w:pPr>
            <w:r>
              <w:t xml:space="preserve">D3 §2.2: Argon2id</w:t>
            </w:r>
          </w:p>
        </w:tc>
        <w:tc>
          <w:p>
            <w:pPr>
              <w:pStyle w:val="Compact"/>
              <w:jc w:val="left"/>
            </w:pPr>
            <w:r>
              <w:t xml:space="preserve">HMAC-SHA256 (CTO-DELTA #4 ratified 2026-05-03)</w:t>
            </w:r>
          </w:p>
        </w:tc>
        <w:tc>
          <w:p>
            <w:pPr>
              <w:pStyle w:val="Compact"/>
              <w:jc w:val="left"/>
            </w:pPr>
            <w:r>
              <w:t xml:space="preserve">Stream B</w:t>
            </w:r>
            <w:r>
              <w:t xml:space="preserve"> </w:t>
            </w:r>
            <w:r>
              <w:rPr>
                <w:rStyle w:val="VerbatimChar"/>
              </w:rPr>
              <w:t xml:space="preserve">_QORIUM_BUILD_LOG.md</w:t>
            </w:r>
            <w:r>
              <w:t xml:space="preserve"> </w:t>
            </w:r>
            <w:r>
              <w:t xml:space="preserve">+ key issuance record §2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p>
            <w:pPr>
              <w:pStyle w:val="Compact"/>
              <w:jc w:val="left"/>
            </w:pPr>
            <w:r>
              <w:t xml:space="preserve">Anti-Leak Engine</w:t>
            </w:r>
          </w:p>
        </w:tc>
        <w:tc>
          <w:p>
            <w:pPr>
              <w:pStyle w:val="Compact"/>
              <w:jc w:val="left"/>
            </w:pPr>
            <w:r>
              <w:t xml:space="preserve">SO-9: 24h rotation</w:t>
            </w:r>
          </w:p>
        </w:tc>
        <w:tc>
          <w:p>
            <w:pPr>
              <w:pStyle w:val="Compact"/>
              <w:jc w:val="left"/>
            </w:pPr>
            <w:r>
              <w:t xml:space="preserve">Deferred to Sprint 1.1 (no rotation in Day-1; questions are single-use via watermark seeds for now)</w:t>
            </w:r>
          </w:p>
        </w:tc>
        <w:tc>
          <w:p>
            <w:pPr>
              <w:pStyle w:val="Compact"/>
              <w:jc w:val="left"/>
            </w:pPr>
            <w:r>
              <w:t xml:space="preserve">This runbook §10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p>
            <w:pPr>
              <w:pStyle w:val="Compact"/>
              <w:jc w:val="left"/>
            </w:pPr>
            <w:r>
              <w:t xml:space="preserve">AI Plagiarism Benchmark</w:t>
            </w:r>
          </w:p>
        </w:tc>
        <w:tc>
          <w:p>
            <w:pPr>
              <w:pStyle w:val="Compact"/>
              <w:jc w:val="left"/>
            </w:pPr>
            <w:r>
              <w:t xml:space="preserve">SO-22: ≥93%</w:t>
            </w:r>
          </w:p>
        </w:tc>
        <w:tc>
          <w:p>
            <w:pPr>
              <w:pStyle w:val="Compact"/>
              <w:jc w:val="left"/>
            </w:pPr>
            <w:r>
              <w:t xml:space="preserve">Not run for seed pack (Phase 1 onboards the benchmark)</w:t>
            </w:r>
          </w:p>
        </w:tc>
        <w:tc>
          <w:p>
            <w:pPr>
              <w:pStyle w:val="Compact"/>
              <w:jc w:val="left"/>
            </w:pPr>
            <w:r>
              <w:t xml:space="preserve">This runbook §10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p>
            <w:pPr>
              <w:pStyle w:val="Compact"/>
              <w:jc w:val="left"/>
            </w:pPr>
            <w:r>
              <w:t xml:space="preserve">Full IRT calibration (a, b, c per IRT pipeline)</w:t>
            </w:r>
          </w:p>
        </w:tc>
        <w:tc>
          <w:p>
            <w:pPr>
              <w:pStyle w:val="Compact"/>
              <w:jc w:val="left"/>
            </w:pPr>
            <w:r>
              <w:t xml:space="preserve">SO-21: mandatory</w:t>
            </w:r>
          </w:p>
        </w:tc>
        <w:tc>
          <w:p>
            <w:pPr>
              <w:pStyle w:val="Compact"/>
              <w:jc w:val="left"/>
            </w:pPr>
            <w:r>
              <w:t xml:space="preserve">Day-1 records raw responses; calibration runs nightly batch starting Sprint 1.1</w:t>
            </w:r>
          </w:p>
        </w:tc>
        <w:tc>
          <w:p>
            <w:pPr>
              <w:pStyle w:val="Compact"/>
              <w:jc w:val="left"/>
            </w:pPr>
            <w:r>
              <w:t xml:space="preserve">This runbook §10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p>
            <w:pPr>
              <w:pStyle w:val="Compact"/>
              <w:jc w:val="left"/>
            </w:pPr>
            <w:r>
              <w:t xml:space="preserve">Loki + Grafana dashboards</w:t>
            </w:r>
          </w:p>
        </w:tc>
        <w:tc>
          <w:p>
            <w:pPr>
              <w:pStyle w:val="Compact"/>
              <w:jc w:val="left"/>
            </w:pPr>
            <w:r>
              <w:t xml:space="preserve">CTO Architecture v1</w:t>
            </w:r>
          </w:p>
        </w:tc>
        <w:tc>
          <w:p>
            <w:pPr>
              <w:pStyle w:val="Compact"/>
              <w:jc w:val="left"/>
            </w:pPr>
            <w:r>
              <w:t xml:space="preserve">Pino-to-stdout via PM2 logs only for Day-1</w:t>
            </w:r>
          </w:p>
        </w:tc>
        <w:tc>
          <w:p>
            <w:pPr>
              <w:pStyle w:val="Compact"/>
              <w:jc w:val="left"/>
            </w:pPr>
            <w:r>
              <w:t xml:space="preserve">This runbook §8</w:t>
            </w:r>
          </w:p>
        </w:tc>
      </w:tr>
    </w:tbl>
    <w:p>
      <w:pPr>
        <w:pStyle w:val="BodyText"/>
      </w:pPr>
      <w:r>
        <w:t xml:space="preserve">These deviations are explicit and time-boxed to Sprint 1.1 closure (≤14 days). If unresolved by Sprint 1.1 close, escalate via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one-line-owner-eta-grid"/>
      <w:r>
        <w:t xml:space="preserve">§11 — One-line owner &amp; ETA grid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 from</w:t>
            </w:r>
            <w:r>
              <w:t xml:space="preserve"> </w:t>
            </w:r>
            <w:r>
              <w:t xml:space="preserve">“</w:t>
            </w:r>
            <w:r>
              <w:t xml:space="preserve">go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 Pre-flight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 Bridge Protocol</w:t>
            </w:r>
          </w:p>
        </w:tc>
        <w:tc>
          <w:p>
            <w:pPr>
              <w:pStyle w:val="Compact"/>
              <w:jc w:val="left"/>
            </w:pPr>
            <w:r>
              <w:t xml:space="preserve">CTO + 30-sec CEO click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 DNS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CEO ≤60 sec</w:t>
            </w:r>
          </w:p>
        </w:tc>
        <w:tc>
          <w:p>
            <w:pPr>
              <w:pStyle w:val="Compact"/>
              <w:jc w:val="left"/>
            </w:pPr>
            <w:r>
              <w:t xml:space="preserve">5 min propagation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§4 Nginx + SSL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§5 Deploy service</w:t>
            </w:r>
          </w:p>
        </w:tc>
        <w:tc>
          <w:p>
            <w:pPr>
              <w:pStyle w:val="Compact"/>
              <w:jc w:val="left"/>
            </w:pPr>
            <w:r>
              <w:t xml:space="preserve">SB build + CTO ship</w:t>
            </w:r>
          </w:p>
        </w:tc>
        <w:tc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 Key + seed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 First candidate run</w:t>
            </w:r>
          </w:p>
        </w:tc>
        <w:tc>
          <w:p>
            <w:pPr>
              <w:pStyle w:val="Compact"/>
              <w:jc w:val="left"/>
            </w:pPr>
            <w:r>
              <w:t xml:space="preserve">CEO names candidate; system runs</w:t>
            </w:r>
          </w:p>
        </w:tc>
        <w:tc>
          <w:p>
            <w:pPr>
              <w:pStyle w:val="Compact"/>
              <w:jc w:val="left"/>
            </w:pPr>
            <w:r>
              <w:t xml:space="preserve">30-90 min depending on candidate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§8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§9 Closeout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</w:tbl>
    <w:p>
      <w:pPr>
        <w:pStyle w:val="BodyText"/>
      </w:pPr>
      <w:r>
        <w:rPr>
          <w:b/>
        </w:rPr>
        <w:t xml:space="preserve">Total wall clock from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 Day-1 closed:</w:t>
      </w:r>
      <w:r>
        <w:t xml:space="preserve"> </w:t>
      </w:r>
      <w:r>
        <w:rPr>
          <w:b/>
        </w:rPr>
        <w:t xml:space="preserve">≈90 min</w:t>
      </w:r>
      <w:r>
        <w:t xml:space="preserve"> </w:t>
      </w:r>
      <w:r>
        <w:t xml:space="preserve">(excluding candidate availability).</w:t>
      </w:r>
    </w:p>
    <w:p>
      <w:pPr>
        <w:pStyle w:val="BodyText"/>
      </w:pPr>
      <w:r>
        <w:rPr>
          <w:b/>
        </w:rPr>
        <w:t xml:space="preserve">CEO time on critical path:</w:t>
      </w:r>
      <w:r>
        <w:t xml:space="preserve"> </w:t>
      </w:r>
      <w:r>
        <w:rPr>
          <w:b/>
        </w:rPr>
        <w:t xml:space="preserve">≤2 minutes</w:t>
      </w:r>
      <w:r>
        <w:t xml:space="preserve"> </w:t>
      </w:r>
      <w:r>
        <w:t xml:space="preserve">(60 sec DNS + 30 sec PR merge + name candidate).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Prepared by CTO Office, Run #21. Constitution v2.0 SO-1, SO-9, SO-21, SO-22, SO-24.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2026-05-03T17:24:21Z</dcterms:created>
  <dcterms:modified xsi:type="dcterms:W3CDTF">2026-05-03T17:24:21Z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