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c-02-ip-counsel-engagement-email"/>
      <w:r>
        <w:t xml:space="preserve">CC-02 — IP Counsel Engagement Email</w:t>
      </w:r>
      <w:bookmarkEnd w:id="20"/>
    </w:p>
    <w:p>
      <w:pPr>
        <w:pStyle w:val="FirstParagraph"/>
      </w:pPr>
      <w:r>
        <w:rPr>
          <w:b/>
        </w:rPr>
        <w:t xml:space="preserve">For CEO to copy into his email client and send.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55fe7ba94d15ac5aac8802e34e042a890cd30a4"/>
      <w:r>
        <w:t xml:space="preserve">VERSION 1 — Existing Talpro Counsel (If you have a long-standing IP / corporate lawyer)</w:t>
      </w:r>
      <w:bookmarkEnd w:id="21"/>
    </w:p>
    <w:p>
      <w:pPr>
        <w:pStyle w:val="FirstParagraph"/>
      </w:pPr>
      <w:r>
        <w:rPr>
          <w:b/>
        </w:rPr>
        <w:t xml:space="preserve">Subject:</w:t>
      </w:r>
      <w:r>
        <w:t xml:space="preserve"> </w:t>
      </w:r>
      <w:r>
        <w:t xml:space="preserve">QOrium (new venture) — IP + commercial counsel engagement request</w:t>
      </w:r>
    </w:p>
    <w:p>
      <w:pPr>
        <w:pStyle w:val="BodyText"/>
      </w:pPr>
      <w:r>
        <w:rPr>
          <w:b/>
        </w:rPr>
        <w:t xml:space="preserve">To:</w:t>
      </w:r>
      <w:r>
        <w:t xml:space="preserve"> </w:t>
      </w:r>
      <w:r>
        <w:t xml:space="preserve">[Counsel name, email]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[Counsel name],</w:t>
      </w:r>
    </w:p>
    <w:p>
      <w:pPr>
        <w:pStyle w:val="BodyText"/>
      </w:pPr>
      <w:r>
        <w:t xml:space="preserve">I hope this finds you well. Talpro Universe is launching its 13th venture,</w:t>
      </w:r>
      <w:r>
        <w:t xml:space="preserve"> </w:t>
      </w:r>
      <w:r>
        <w:rPr>
          <w:b/>
        </w:rPr>
        <w:t xml:space="preserve">QOrium</w:t>
      </w:r>
      <w:r>
        <w:t xml:space="preserve">, a Question-Bank-as-a-Service for the hiring assessment industry. I’d like to extend your engagement to cover QOrium’s legal foundation.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Trademark filings</w:t>
      </w:r>
      <w:r>
        <w:t xml:space="preserve"> </w:t>
      </w:r>
      <w:r>
        <w:t xml:space="preserve">(India + US) for</w:t>
      </w:r>
      <w:r>
        <w:t xml:space="preserve"> </w:t>
      </w:r>
      <w:r>
        <w:t xml:space="preserve">“</w:t>
      </w:r>
      <w:r>
        <w:t xml:space="preserve">QOrium</w:t>
      </w:r>
      <w:r>
        <w:t xml:space="preserve">”</w:t>
      </w:r>
      <w:r>
        <w:t xml:space="preserve"> </w:t>
      </w:r>
      <w:r>
        <w:t xml:space="preserve">and three sub-brands: ReadyBank, JD-Forge, Stack-Vault (Class 9, 42)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Master Service Agreement (MSA) template</w:t>
      </w:r>
      <w:r>
        <w:t xml:space="preserve"> </w:t>
      </w:r>
      <w:r>
        <w:t xml:space="preserve">review and finalization for enterprise customers (Data Processing Agreement included)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Data Processing Agreement (DPA) template</w:t>
      </w:r>
      <w:r>
        <w:t xml:space="preserve"> </w:t>
      </w:r>
      <w:r>
        <w:t xml:space="preserve">aligned with GDPR + DPDPA for customer contracts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Offer letter template</w:t>
      </w:r>
      <w:r>
        <w:t xml:space="preserve"> </w:t>
      </w:r>
      <w:r>
        <w:t xml:space="preserve">for technical hires (Senior Engineer, SME Content Lead, AE, BD)</w:t>
      </w:r>
    </w:p>
    <w:p>
      <w:pPr>
        <w:pStyle w:val="BodyText"/>
      </w:pPr>
      <w:r>
        <w:t xml:space="preserve">All foundational documents are attached (drafts A6, A7, C8) along with the QOrium Constitution v2.0 for context.</w:t>
      </w:r>
    </w:p>
    <w:p>
      <w:pPr>
        <w:pStyle w:val="BodyText"/>
      </w:pPr>
      <w:r>
        <w:rPr>
          <w:b/>
        </w:rPr>
        <w:t xml:space="preserve">Timeline:</w:t>
      </w:r>
      <w:r>
        <w:t xml:space="preserve"> </w:t>
      </w:r>
      <w:r>
        <w:t xml:space="preserve">Trademark filing ETA within 3 weeks of engagement start; MSA + DPA finalized within 4 weeks; offer letter template within 2 weeks.</w:t>
      </w:r>
    </w:p>
    <w:p>
      <w:pPr>
        <w:pStyle w:val="BodyText"/>
      </w:pPr>
      <w:r>
        <w:rPr>
          <w:b/>
        </w:rPr>
        <w:t xml:space="preserve">Ask:</w:t>
      </w:r>
      <w:r>
        <w:t xml:space="preserve"> </w:t>
      </w:r>
      <w:r>
        <w:t xml:space="preserve">Please send an engagement letter covering the above scope, fee structure, and timeline. We’d like to kick off immediately (Day 0 ideally).</w:t>
      </w:r>
    </w:p>
    <w:p>
      <w:pPr>
        <w:pStyle w:val="BodyText"/>
      </w:pPr>
      <w:r>
        <w:t xml:space="preserve">Contact me or the CTO for any clarifications.</w:t>
      </w:r>
    </w:p>
    <w:p>
      <w:pPr>
        <w:pStyle w:val="BodyText"/>
      </w:pPr>
      <w:r>
        <w:t xml:space="preserve">Best,</w:t>
      </w:r>
      <w:r>
        <w:br/>
      </w:r>
      <w:r>
        <w:t xml:space="preserve">Bhaskar Anand</w:t>
      </w:r>
      <w:r>
        <w:br/>
      </w:r>
      <w:r>
        <w:t xml:space="preserve">Founder/CEO, Talpro Universe</w:t>
      </w:r>
      <w:r>
        <w:br/>
      </w:r>
      <w:r>
        <w:t xml:space="preserve">bhaskar@talpro.in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a52f99e50e92759ee1300cf0306dc02230b5d14"/>
      <w:r>
        <w:t xml:space="preserve">VERSION 2 — New Firm (If no existing counsel or you prefer a specialist)</w:t>
      </w:r>
      <w:bookmarkEnd w:id="22"/>
    </w:p>
    <w:p>
      <w:pPr>
        <w:pStyle w:val="FirstParagraph"/>
      </w:pPr>
      <w:r>
        <w:rPr>
          <w:b/>
        </w:rPr>
        <w:t xml:space="preserve">Subject:</w:t>
      </w:r>
      <w:r>
        <w:t xml:space="preserve"> </w:t>
      </w:r>
      <w:r>
        <w:t xml:space="preserve">QOrium (new venture) — IP + commercial counsel engagement request</w:t>
      </w:r>
    </w:p>
    <w:p>
      <w:pPr>
        <w:pStyle w:val="BodyText"/>
      </w:pPr>
      <w:r>
        <w:rPr>
          <w:b/>
        </w:rPr>
        <w:t xml:space="preserve">To:</w:t>
      </w:r>
      <w:r>
        <w:t xml:space="preserve"> </w:t>
      </w:r>
      <w:r>
        <w:t xml:space="preserve">[Partner at Bengaluru/Mumbai IP firm]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[Partner name],</w:t>
      </w:r>
    </w:p>
    <w:p>
      <w:pPr>
        <w:pStyle w:val="BodyText"/>
      </w:pPr>
      <w:r>
        <w:t xml:space="preserve">Talpro Universe is launching QOrium, a Question-Bank-as-a-Service venture in the hiring assessment space. We’re seeking an experienced IP + commercial counsel to establish our legal foundation.</w:t>
      </w:r>
    </w:p>
    <w:p>
      <w:pPr>
        <w:pStyle w:val="BodyText"/>
      </w:pPr>
      <w:r>
        <w:rPr>
          <w:b/>
        </w:rPr>
        <w:t xml:space="preserve">Scope of work: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Trademark registration</w:t>
      </w:r>
      <w:r>
        <w:t xml:space="preserve"> </w:t>
      </w:r>
      <w:r>
        <w:t xml:space="preserve">(India + US) for QOrium + 3 sub-brands (ReadyBank, JD-Forge, Stack-Vault) — Classes 9, 42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Master Service Agreement (MSA)</w:t>
      </w:r>
      <w:r>
        <w:t xml:space="preserve"> </w:t>
      </w:r>
      <w:r>
        <w:t xml:space="preserve">template for enterprise customers, reviewed and finalized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Data Processing Agreement (DPA)</w:t>
      </w:r>
      <w:r>
        <w:t xml:space="preserve"> </w:t>
      </w:r>
      <w:r>
        <w:t xml:space="preserve">template for GDPR + DPDPA compliance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Offer letter template</w:t>
      </w:r>
      <w:r>
        <w:t xml:space="preserve"> </w:t>
      </w:r>
      <w:r>
        <w:t xml:space="preserve">for technical team hires</w:t>
      </w:r>
    </w:p>
    <w:p>
      <w:pPr>
        <w:pStyle w:val="BodyText"/>
      </w:pPr>
      <w:r>
        <w:t xml:space="preserve">Attached are draft documents (A6, A7, C8) and the QOrium Constitution for context.</w:t>
      </w:r>
    </w:p>
    <w:p>
      <w:pPr>
        <w:pStyle w:val="BodyText"/>
      </w:pPr>
      <w:r>
        <w:rPr>
          <w:b/>
        </w:rPr>
        <w:t xml:space="preserve">Timeline:</w:t>
      </w:r>
      <w:r>
        <w:t xml:space="preserve"> </w:t>
      </w:r>
      <w:r>
        <w:t xml:space="preserve">- Trademark filings: within 3 weeks</w:t>
      </w:r>
      <w:r>
        <w:t xml:space="preserve"> </w:t>
      </w:r>
      <w:r>
        <w:t xml:space="preserve">- MSA + DPA finalized: within 4 weeks</w:t>
      </w:r>
      <w:r>
        <w:t xml:space="preserve"> </w:t>
      </w:r>
      <w:r>
        <w:t xml:space="preserve">- Offer letters: within 2 weeks</w:t>
      </w:r>
    </w:p>
    <w:p>
      <w:pPr>
        <w:pStyle w:val="BodyText"/>
      </w:pPr>
      <w:r>
        <w:rPr>
          <w:b/>
        </w:rPr>
        <w:t xml:space="preserve">Ask:</w:t>
      </w:r>
      <w:r>
        <w:t xml:space="preserve"> </w:t>
      </w:r>
      <w:r>
        <w:t xml:space="preserve">Please send an engagement letter with fee structure and the above deliverables outlined. We’d like to begin immediately.</w:t>
      </w:r>
    </w:p>
    <w:p>
      <w:pPr>
        <w:pStyle w:val="BodyText"/>
      </w:pPr>
      <w:r>
        <w:t xml:space="preserve">Contact me for any questions.</w:t>
      </w:r>
    </w:p>
    <w:p>
      <w:pPr>
        <w:pStyle w:val="BodyText"/>
      </w:pPr>
      <w:r>
        <w:t xml:space="preserve">Best,</w:t>
      </w:r>
      <w:r>
        <w:br/>
      </w:r>
      <w:r>
        <w:t xml:space="preserve">Bhaskar Anand</w:t>
      </w:r>
      <w:r>
        <w:br/>
      </w:r>
      <w:r>
        <w:t xml:space="preserve">Founder/CEO, Talpro Universe</w:t>
      </w:r>
      <w:r>
        <w:br/>
      </w:r>
      <w:r>
        <w:t xml:space="preserve">bhaskar@talpro.in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send-checklist"/>
      <w:r>
        <w:t xml:space="preserve">Send Checklist</w:t>
      </w:r>
      <w:bookmarkEnd w:id="23"/>
    </w:p>
    <w:p>
      <w:pPr>
        <w:pStyle w:val="FirstParagraph"/>
      </w:pPr>
      <w:r>
        <w:t xml:space="preserve">Before hitting send: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Attachments named correctly:</w:t>
      </w:r>
      <w:r>
        <w:t xml:space="preserve"> </w:t>
      </w:r>
      <w:r>
        <w:t xml:space="preserve">A6-Trademark-Strategy.md, A7-MSA-Template.md, C8-Offer-Letter-Template.md, 09-QOrium-Constitution-v2.0.md all attached to email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Recipient verified:</w:t>
      </w:r>
      <w:r>
        <w:t xml:space="preserve"> </w:t>
      </w:r>
      <w:r>
        <w:t xml:space="preserve">Correct email address for counsel (not spouse, not support staff)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Subject line A/B test:</w:t>
      </w:r>
      <w:r>
        <w:t xml:space="preserve"> </w:t>
      </w:r>
      <w:r>
        <w:t xml:space="preserve">Decide between Version 1 (if existing counsel) or Version 2 (if new firm). Do NOT send both emails to the same person.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Signature block:</w:t>
      </w:r>
      <w:r>
        <w:t xml:space="preserve"> </w:t>
      </w:r>
      <w:r>
        <w:t xml:space="preserve">Confirm your email is bhaskar@talpro.in and phone is correct</w:t>
      </w:r>
    </w:p>
    <w:p>
      <w:pPr>
        <w:pStyle w:val="FirstParagraph"/>
      </w:pPr>
      <w:r>
        <w:rPr>
          <w:b/>
        </w:rPr>
        <w:t xml:space="preserve">Expected response:</w:t>
      </w:r>
      <w:r>
        <w:t xml:space="preserve"> </w:t>
      </w:r>
      <w:r>
        <w:t xml:space="preserve">Counsel should respond with engagement letter within 2–3 business days. If no response by Day 3, follow up via WhatsApp.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CC-02. Copy the appropriate version above, personalize with counsel name/email, attach the 4 documents, and send.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2026-05-02T02:54:31Z</dcterms:created>
  <dcterms:modified xsi:type="dcterms:W3CDTF">2026-05-02T02:54:31Z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