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82300c0ddfc3ed8ac97573ac5530ffa266c407"/>
      <w:r>
        <w:t xml:space="preserve">LinkedIn Post #2 —</w:t>
      </w:r>
      <w:r>
        <w:t xml:space="preserve"> </w:t>
      </w:r>
      <w:r>
        <w:t xml:space="preserve">“</w:t>
      </w:r>
      <w:r>
        <w:t xml:space="preserve">An assessment that costs nothing should worry every hiring manager</w:t>
      </w:r>
      <w:r>
        <w:t xml:space="preserve">”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Full draft v1.0 — ready for CEO single-click publish.</w:t>
      </w:r>
      <w:r>
        <w:t xml:space="preserve"> </w:t>
      </w:r>
      <w:r>
        <w:rPr>
          <w:b/>
        </w:rPr>
        <w:t xml:space="preserve">Author byline:</w:t>
      </w:r>
      <w:r>
        <w:t xml:space="preserve"> </w:t>
      </w:r>
      <w:r>
        <w:t xml:space="preserve">Bhaskar Anand (Founder, Talpro India Pvt Ltd)</w:t>
      </w:r>
      <w:r>
        <w:t xml:space="preserve"> </w:t>
      </w:r>
      <w:r>
        <w:rPr>
          <w:b/>
        </w:rPr>
        <w:t xml:space="preserve">Publish target:</w:t>
      </w:r>
      <w:r>
        <w:t xml:space="preserve"> </w:t>
      </w:r>
      <w:r>
        <w:t xml:space="preserve">M1 Week 1, 2-3 days after Post #1</w:t>
      </w:r>
      <w:r>
        <w:t xml:space="preserve"> </w:t>
      </w:r>
      <w:r>
        <w:rPr>
          <w:b/>
        </w:rPr>
        <w:t xml:space="preserve">Slot:</w:t>
      </w:r>
      <w:r>
        <w:t xml:space="preserve"> </w:t>
      </w:r>
      <w:r>
        <w:t xml:space="preserve">Pillar P4 —</w:t>
      </w:r>
      <w:r>
        <w:t xml:space="preserve"> </w:t>
      </w:r>
      <w:r>
        <w:t xml:space="preserve">“</w:t>
      </w:r>
      <w:r>
        <w:t xml:space="preserve">Building QOrium in public</w:t>
      </w:r>
      <w:r>
        <w:t xml:space="preserve">”</w:t>
      </w:r>
      <w:r>
        <w:t xml:space="preserve"> </w:t>
      </w:r>
      <w:r>
        <w:t xml:space="preserve">+ Pillar P1 —</w:t>
      </w:r>
      <w:r>
        <w:t xml:space="preserve"> </w:t>
      </w:r>
      <w:r>
        <w:t xml:space="preserve">“</w:t>
      </w:r>
      <w:r>
        <w:t xml:space="preserve">The leakage epidemic</w:t>
      </w:r>
      <w:r>
        <w:t xml:space="preserve">”</w:t>
      </w:r>
      <w:r>
        <w:t xml:space="preserve"> </w:t>
      </w:r>
      <w:r>
        <w:t xml:space="preserve">(cross-pillar storytelling hook)</w:t>
      </w:r>
      <w:r>
        <w:t xml:space="preserve"> </w:t>
      </w:r>
      <w:r>
        <w:rPr>
          <w:b/>
        </w:rPr>
        <w:t xml:space="preserve">Length:</w:t>
      </w:r>
      <w:r>
        <w:t xml:space="preserve"> </w:t>
      </w:r>
      <w:r>
        <w:t xml:space="preserve">~280 words</w:t>
      </w:r>
      <w:r>
        <w:t xml:space="preserve"> </w:t>
      </w:r>
      <w:r>
        <w:rPr>
          <w:b/>
        </w:rPr>
        <w:t xml:space="preserve">Hashtags:</w:t>
      </w:r>
      <w:r>
        <w:t xml:space="preserve"> </w:t>
      </w:r>
      <w:r>
        <w:t xml:space="preserve">#Hiring #AssessmentFail #EngineeringHiring #HRTech #BuildInPublic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ost-text-paste-into-linkedin"/>
      <w:r>
        <w:t xml:space="preserve">POST TEXT (paste into LinkedIn)</w:t>
      </w:r>
      <w:bookmarkEnd w:id="21"/>
    </w:p>
    <w:p>
      <w:pPr>
        <w:pStyle w:val="FirstParagraph"/>
      </w:pPr>
      <w:r>
        <w:t xml:space="preserve">A hiring manager called me last week. Genuinely upset.</w:t>
      </w:r>
    </w:p>
    <w:p>
      <w:pPr>
        <w:pStyle w:val="BodyText"/>
      </w:pPr>
      <w:r>
        <w:t xml:space="preserve">“</w:t>
      </w:r>
      <w:r>
        <w:t xml:space="preserve">We just rejected a candidate after a 3-round technical interview. They scored 95% on our HackerRank screen. Then in the live interview, they couldn’t explain a single answer they’d given. Every solution was clearly memorized.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HackerRank questions — we picked them from their library. So why did our screen lie to us?</w:t>
      </w:r>
      <w:r>
        <w:t xml:space="preserve">”</w:t>
      </w:r>
    </w:p>
    <w:p>
      <w:pPr>
        <w:pStyle w:val="BodyText"/>
      </w:pPr>
      <w:r>
        <w:t xml:space="preserve">I had to be honest with him.</w:t>
      </w:r>
    </w:p>
    <w:p>
      <w:pPr>
        <w:pStyle w:val="BodyText"/>
      </w:pPr>
      <w:r>
        <w:t xml:space="preserve">Public question libraries leak. Not in months. In days. A senior Java question that goes into HackerRank’s library on Monday is on Reddit, Stack Overflow, GitHub, and three Indian recruiter Telegram groups by Friday. Candidates pre-coach. They memorize. The 95% becomes the 60% that the interviewer should have seen.</w:t>
      </w:r>
    </w:p>
    <w:p>
      <w:pPr>
        <w:pStyle w:val="BodyText"/>
      </w:pPr>
      <w:r>
        <w:t xml:space="preserve">I tested 10 popular Java mid-senior questions sourced from public discussions.</w:t>
      </w:r>
      <w:r>
        <w:t xml:space="preserve"> </w:t>
      </w:r>
      <w:r>
        <w:rPr>
          <w:b/>
        </w:rPr>
        <w:t xml:space="preserve">Median time to find a verbatim answer via Google: 47 seconds. All 10 questions found.</w:t>
      </w:r>
    </w:p>
    <w:p>
      <w:pPr>
        <w:pStyle w:val="BodyText"/>
      </w:pPr>
      <w:r>
        <w:t xml:space="preserve">The cost of one bad senior-engineer hire — easily ₹50L+ in opportunity cost. The cost of the assessment that lied to us — ₹0.</w:t>
      </w:r>
    </w:p>
    <w:p>
      <w:pPr>
        <w:pStyle w:val="BodyText"/>
      </w:pPr>
      <w:r>
        <w:t xml:space="preserve">You see the math.</w:t>
      </w:r>
    </w:p>
    <w:p>
      <w:pPr>
        <w:pStyle w:val="BodyText"/>
      </w:pPr>
      <w:r>
        <w:t xml:space="preserve">This is exactly the problem QOrium is built to solve. Per-customer libraries. 24-hour rotation. Watermarking that lets us detect leaks within 24 hours of the first appearance. We sell it as the answer to</w:t>
      </w:r>
      <w:r>
        <w:t xml:space="preserve"> </w:t>
      </w:r>
      <w:r>
        <w:t xml:space="preserve">“</w:t>
      </w:r>
      <w:r>
        <w:t xml:space="preserve">how do I trust an assessment score in 2026?</w:t>
      </w:r>
      <w:r>
        <w:t xml:space="preserve">”</w:t>
      </w:r>
    </w:p>
    <w:p>
      <w:pPr>
        <w:pStyle w:val="BodyText"/>
      </w:pPr>
      <w:r>
        <w:t xml:space="preserve">It’s expensive. ₹10L-1Cr+ per year for enterprise tiers. Compared to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public banks, it looks insane.</w:t>
      </w:r>
    </w:p>
    <w:p>
      <w:pPr>
        <w:pStyle w:val="BodyText"/>
      </w:pPr>
      <w:r>
        <w:t xml:space="preserve">Until you do the math on the candidate who scored 95% and couldn’t explain why.</w:t>
      </w:r>
    </w:p>
    <w:p>
      <w:pPr>
        <w:pStyle w:val="BodyText"/>
      </w:pPr>
      <w:r>
        <w:t xml:space="preserve">We launch Talpro India as Customer Zero this month. First Bosch GCC discovery call is queued. If you’re building or hiring in India and want a different approach — DM me.</w:t>
      </w:r>
    </w:p>
    <w:p>
      <w:pPr>
        <w:pStyle w:val="BodyText"/>
      </w:pPr>
      <w:r>
        <w:t xml:space="preserve">— Bhaskar</w:t>
      </w:r>
      <w:r>
        <w:t xml:space="preserve"> </w:t>
      </w:r>
      <w:r>
        <w:t xml:space="preserve">Founder, Talpro India Pvt Ltd / QOrium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ngagement-plan"/>
      <w:r>
        <w:t xml:space="preserve">ENGAGEMENT PLAN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Post day/time:</w:t>
      </w:r>
      <w:r>
        <w:t xml:space="preserve"> </w:t>
      </w:r>
      <w:r>
        <w:t xml:space="preserve">Thursday or Friday (different day from Post #1 to avoid bunching), 9:30 AM IST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First-hour engagement:</w:t>
      </w:r>
      <w:r>
        <w:t xml:space="preserve"> </w:t>
      </w:r>
      <w:r>
        <w:t xml:space="preserve">CEO + CTO both engage in comments within 60 min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Cross-post:</w:t>
      </w:r>
      <w:r>
        <w:t xml:space="preserve"> </w:t>
      </w:r>
      <w:r>
        <w:t xml:space="preserve">Talpro India page tag; Bhaskar’s personal profile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if data resonates, tease Blog P1-1 (</w:t>
      </w:r>
      <w:r>
        <w:t xml:space="preserve">“</w:t>
      </w:r>
      <w:r>
        <w:t xml:space="preserve">We tested 10 popular Java questions across 5 leak detection methods</w:t>
      </w:r>
      <w:r>
        <w:t xml:space="preserve">”</w:t>
      </w:r>
      <w:r>
        <w:t xml:space="preserve">) publishing M1 Week 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Optional carousel version:</w:t>
      </w:r>
      <w:r>
        <w:t xml:space="preserve"> </w:t>
      </w:r>
      <w:r>
        <w:t xml:space="preserve">Take the data points (47-second median, 10/10 found, ₹50L bad-hire cost) and turn them into a 5-slide LinkedIn carousel for visual engagement boost</w:t>
      </w:r>
    </w:p>
    <w:p>
      <w:pPr>
        <w:pStyle w:val="Heading2"/>
      </w:pPr>
      <w:bookmarkStart w:id="23" w:name="metric-targets"/>
      <w:r>
        <w:t xml:space="preserve">METRIC TARGETS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24-hour impressions: ≥4,000 (data-driven posts perform 30-50% better than manifestos)</w:t>
      </w:r>
    </w:p>
    <w:p>
      <w:pPr>
        <w:numPr>
          <w:ilvl w:val="0"/>
          <w:numId w:val="1002"/>
        </w:numPr>
        <w:pStyle w:val="Compact"/>
      </w:pPr>
      <w:r>
        <w:t xml:space="preserve">24-hour reactions: ≥75</w:t>
      </w:r>
    </w:p>
    <w:p>
      <w:pPr>
        <w:numPr>
          <w:ilvl w:val="0"/>
          <w:numId w:val="1002"/>
        </w:numPr>
        <w:pStyle w:val="Compact"/>
      </w:pPr>
      <w:r>
        <w:t xml:space="preserve">24-hour comments: ≥15 (will likely get pushback from HackerRank/Mettl employees — this is GOOD; argue back with data)</w:t>
      </w:r>
    </w:p>
    <w:p>
      <w:pPr>
        <w:numPr>
          <w:ilvl w:val="0"/>
          <w:numId w:val="1002"/>
        </w:numPr>
        <w:pStyle w:val="Compact"/>
      </w:pPr>
      <w:r>
        <w:t xml:space="preserve">Inbound DMs: ≥5 (hiring managers wanting to discuss; some real prospects)</w:t>
      </w:r>
    </w:p>
    <w:p>
      <w:pPr>
        <w:numPr>
          <w:ilvl w:val="0"/>
          <w:numId w:val="1002"/>
        </w:numPr>
        <w:pStyle w:val="Compact"/>
      </w:pPr>
      <w:r>
        <w:t xml:space="preserve">Profile visits: ≥200</w:t>
      </w:r>
    </w:p>
    <w:p>
      <w:pPr>
        <w:pStyle w:val="Heading2"/>
      </w:pPr>
      <w:bookmarkStart w:id="24" w:name="reply-templates"/>
      <w:r>
        <w:t xml:space="preserve">REPLY TEMPLATES</w:t>
      </w:r>
      <w:bookmarkEnd w:id="24"/>
    </w:p>
    <w:p>
      <w:pPr>
        <w:pStyle w:val="FirstParagraph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47 seconds is too fast / I don’t believe this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Try it yourself. Pick any popular Java mid-senior question from HackerRank’s library you can find. Paste the first 8 words into Google. The answer is there. We documented the methodology — DM me for the data.</w:t>
      </w:r>
      <w:r>
        <w:t xml:space="preserve">”</w:t>
      </w:r>
    </w:p>
    <w:p>
      <w:pPr>
        <w:pStyle w:val="BodyText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but candidates should be able to use Google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Agreed for live coding. Disagreed for assessments where the score becomes the gate. If your screen says 95%, you assume technical depth. The screen should not be possible to cheat with a Google search.</w:t>
      </w:r>
      <w:r>
        <w:t xml:space="preserve">”</w:t>
      </w:r>
    </w:p>
    <w:p>
      <w:pPr>
        <w:pStyle w:val="BodyText"/>
      </w:pPr>
      <w:r>
        <w:rPr>
          <w:b/>
        </w:rPr>
        <w:t xml:space="preserve">For HackerRank/Mettl employees pushing back:</w:t>
      </w:r>
      <w:r>
        <w:t xml:space="preserve"> </w:t>
      </w:r>
      <w:r>
        <w:t xml:space="preserve">“</w:t>
      </w:r>
      <w:r>
        <w:t xml:space="preserve">Genuine respect. The platforms aren’t the villains here — they’re solving the platform problem (rendering, scoring, anti-cheat infrastructure). The content is leaking faster than any one team can refresh it. We solve the content problem; you solve the platform problem. Different layers.</w:t>
      </w:r>
      <w:r>
        <w:t xml:space="preserve">”</w:t>
      </w:r>
    </w:p>
    <w:p>
      <w:pPr>
        <w:pStyle w:val="BodyText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are you saying all assessment data is unreliable?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Not all. I’m saying assessments built on public question banks have a structural reliability problem that gets worse over time. There are three solutions: (1) accept the noise and triangulate with interviews, (2) use a private library like Stack-Vault, (3) make the assessment itself contextual to the hiring decision (JD-Forge tier). All three are valid. None of them is</w:t>
      </w:r>
      <w:r>
        <w:t xml:space="preserve"> </w:t>
      </w:r>
      <w:r>
        <w:t xml:space="preserve">‘</w:t>
      </w:r>
      <w:r>
        <w:t xml:space="preserve">free public bank with no rotation.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Talpro India? You’re the staffing firm?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Yes. QOrium is Talpro’s product line, not a separate company. We dogfood every product on Talpro before selling it externally. Customer Zero is non-negotiable for us.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LinkedIn Post #2 draft. CEO single-click publish when timing right.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2026-05-02T06:06:51Z</dcterms:created>
  <dcterms:modified xsi:type="dcterms:W3CDTF">2026-05-02T06:06:51Z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