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ave-1-aws-extension-questions-041060"/>
      <w:r>
        <w:t xml:space="preserve">Wave 1 AWS Extension: Questions 041–060</w:t>
      </w:r>
      <w:bookmarkEnd w:id="20"/>
    </w:p>
    <w:p>
      <w:pPr>
        <w:pStyle w:val="FirstParagraph"/>
      </w:pPr>
      <w:r>
        <w:rPr>
          <w:b/>
        </w:rPr>
        <w:t xml:space="preserve">STATUS:</w:t>
      </w:r>
      <w:r>
        <w:t xml:space="preserve"> </w:t>
      </w:r>
      <w:r>
        <w:t xml:space="preserve">AI-drafted v0.6 EXTENSION (Senior AWS third-pass scaling: 40→60 Qs). SME Lead validation pending. NOT for external delivery. Reference baseline: AWS as of 2026; Well-Architected Framework 2025; Bedrock Agents + Q Developer; Karpenter; Bottlerocket; modern serverless patterns.</w:t>
      </w:r>
    </w:p>
    <w:p>
      <w:pPr>
        <w:pStyle w:val="BodyText"/>
      </w:pPr>
      <w:r>
        <w:rPr>
          <w:b/>
        </w:rPr>
        <w:t xml:space="preserve">Date authored:</w:t>
      </w:r>
      <w:r>
        <w:t xml:space="preserve"> </w:t>
      </w:r>
      <w:r>
        <w:t xml:space="preserve">2026-05-03</w:t>
      </w:r>
      <w:r>
        <w:br/>
      </w:r>
      <w:r>
        <w:rPr>
          <w:b/>
        </w:rPr>
        <w:t xml:space="preserve">Question range:</w:t>
      </w:r>
      <w:r>
        <w:t xml:space="preserve"> </w:t>
      </w:r>
      <w:r>
        <w:t xml:space="preserve">QOR-AWS-041 through QOR-AWS-060 (20 new questions)</w:t>
      </w:r>
      <w:r>
        <w:br/>
      </w:r>
      <w:r>
        <w:rPr>
          <w:b/>
        </w:rPr>
        <w:t xml:space="preserve">Distribution:</w:t>
      </w:r>
      <w:r>
        <w:t xml:space="preserve"> </w:t>
      </w:r>
      <w:r>
        <w:t xml:space="preserve">12 MCQ + 4 code + 2 design + 2 case-study</w:t>
      </w:r>
      <w:r>
        <w:br/>
      </w:r>
      <w:r>
        <w:rPr>
          <w:b/>
        </w:rPr>
        <w:t xml:space="preserve">Difficulty:</w:t>
      </w:r>
      <w:r>
        <w:t xml:space="preserve"> </w:t>
      </w:r>
      <w:r>
        <w:t xml:space="preserve">4 Easy + 9 Medium + 5 Hard + 2 Very Hard</w:t>
      </w:r>
    </w:p>
    <w:p>
      <w:r>
        <w:pict>
          <v:rect style="width:0;height:1.5pt" o:hralign="center" o:hrstd="t" o:hr="t"/>
        </w:pict>
      </w:r>
    </w:p>
    <w:p>
      <w:pPr>
        <w:pStyle w:val="Heading2"/>
      </w:pPr>
      <w:bookmarkStart w:id="21" w:name="Xe4165e310132342e1d028f2460fb22a7d4f05da"/>
      <w:r>
        <w:t xml:space="preserve">Sub-Skill Coverage (New in QOR-AWS-041..060)</w:t>
      </w:r>
      <w:bookmarkEnd w:id="21"/>
    </w:p>
    <w:p>
      <w:pPr>
        <w:numPr>
          <w:ilvl w:val="0"/>
          <w:numId w:val="1001"/>
        </w:numPr>
        <w:pStyle w:val="Compact"/>
      </w:pPr>
      <w:r>
        <w:rPr>
          <w:b/>
        </w:rPr>
        <w:t xml:space="preserve">Bedrock + Q Developer + AI Services</w:t>
      </w:r>
      <w:r>
        <w:t xml:space="preserve"> </w:t>
      </w:r>
      <w:r>
        <w:t xml:space="preserve">— Bedrock Agents (action groups, knowledge bases, Guardrails); Bedrock Studio; SageMaker JumpStart; Amazon Q Developer + Q Business; AWS HealthOmics; Comprehend + Translate</w:t>
      </w:r>
    </w:p>
    <w:p>
      <w:pPr>
        <w:numPr>
          <w:ilvl w:val="0"/>
          <w:numId w:val="1001"/>
        </w:numPr>
        <w:pStyle w:val="Compact"/>
      </w:pPr>
      <w:r>
        <w:rPr>
          <w:b/>
        </w:rPr>
        <w:t xml:space="preserve">EKS Advanced + Karpenter + GitOps</w:t>
      </w:r>
      <w:r>
        <w:t xml:space="preserve"> </w:t>
      </w:r>
      <w:r>
        <w:t xml:space="preserve">— Karpenter NodePools + Disruption budgets; EKS Auto Mode; Pod Identity Agent; Argo CD + EKS; cluster mesh patterns; multi-tenant EKS</w:t>
      </w:r>
    </w:p>
    <w:p>
      <w:pPr>
        <w:numPr>
          <w:ilvl w:val="0"/>
          <w:numId w:val="1001"/>
        </w:numPr>
        <w:pStyle w:val="Compact"/>
      </w:pPr>
      <w:r>
        <w:rPr>
          <w:b/>
        </w:rPr>
        <w:t xml:space="preserve">Networking Advanced</w:t>
      </w:r>
      <w:r>
        <w:t xml:space="preserve"> </w:t>
      </w:r>
      <w:r>
        <w:t xml:space="preserve">— VPC Lattice + service-to-service auth; Transit Gateway peering at scale; Cloud WAN; PrivateLink with cross-region; Network Firewall with managed rules; AWS Verified Access</w:t>
      </w:r>
    </w:p>
    <w:p>
      <w:pPr>
        <w:numPr>
          <w:ilvl w:val="0"/>
          <w:numId w:val="1001"/>
        </w:numPr>
        <w:pStyle w:val="Compact"/>
      </w:pPr>
      <w:r>
        <w:rPr>
          <w:b/>
        </w:rPr>
        <w:t xml:space="preserve">Cost Engineering + FinOps Deep</w:t>
      </w:r>
      <w:r>
        <w:t xml:space="preserve"> </w:t>
      </w:r>
      <w:r>
        <w:t xml:space="preserve">— Compute Optimizer + Trusted Advisor automation; Savings Plans optimizer scripts; AWS Cost Anomaly Detection ML rules; carbon footprint dashboards; reserved capacity forecasting</w:t>
      </w:r>
    </w:p>
    <w:p>
      <w:pPr>
        <w:numPr>
          <w:ilvl w:val="0"/>
          <w:numId w:val="1001"/>
        </w:numPr>
        <w:pStyle w:val="Compact"/>
      </w:pPr>
      <w:r>
        <w:rPr>
          <w:b/>
        </w:rPr>
        <w:t xml:space="preserve">Security Advanced</w:t>
      </w:r>
      <w:r>
        <w:t xml:space="preserve"> </w:t>
      </w:r>
      <w:r>
        <w:t xml:space="preserve">— Inspector v2 (Lambda + ECR + EC2 scanning); Security Lake + Security Hub + Detective; KMS multi-region keys; CloudTrail Lake; AWS Config conformance packs; GuardDuty Malware Protection</w:t>
      </w:r>
    </w:p>
    <w:p>
      <w:pPr>
        <w:numPr>
          <w:ilvl w:val="0"/>
          <w:numId w:val="1001"/>
        </w:numPr>
        <w:pStyle w:val="Compact"/>
      </w:pPr>
      <w:r>
        <w:rPr>
          <w:b/>
        </w:rPr>
        <w:t xml:space="preserve">Migration + Modernization</w:t>
      </w:r>
      <w:r>
        <w:t xml:space="preserve"> </w:t>
      </w:r>
      <w:r>
        <w:t xml:space="preserve">— DMS large-scale (heterogeneous); MGN (Mainframe Modernization); App2Container; Bedrock-assisted refactoring; Database Migration Accelerator (DMA); cloud-financial-management</w:t>
      </w:r>
    </w:p>
    <w:p>
      <w:r>
        <w:pict>
          <v:rect style="width:0;height:1.5pt" o:hralign="center" o:hrstd="t" o:hr="t"/>
        </w:pict>
      </w:r>
    </w:p>
    <w:p>
      <w:pPr>
        <w:pStyle w:val="Heading2"/>
      </w:pPr>
      <w:bookmarkStart w:id="22" w:name="X258e83b0e415f73616a3dec28afd10c271d0474"/>
      <w:r>
        <w:t xml:space="preserve">QUESTION 41: Bedrock Agent Action Groups &amp; Knowledge Bases (Medium)</w:t>
      </w:r>
      <w:bookmarkEnd w:id="22"/>
    </w:p>
    <w:p>
      <w:pPr>
        <w:pStyle w:val="FirstParagraph"/>
      </w:pPr>
      <w:r>
        <w:rPr>
          <w:b/>
        </w:rPr>
        <w:t xml:space="preserve">question_id:</w:t>
      </w:r>
      <w:r>
        <w:t xml:space="preserve"> </w:t>
      </w:r>
      <w:r>
        <w:t xml:space="preserve">QOR-AWS-041</w:t>
      </w:r>
      <w:r>
        <w:br/>
      </w:r>
      <w:r>
        <w:rPr>
          <w:b/>
        </w:rPr>
        <w:t xml:space="preserve">skill_id:</w:t>
      </w:r>
      <w:r>
        <w:t xml:space="preserve"> </w:t>
      </w:r>
      <w:r>
        <w:t xml:space="preserve">senior-aws-041</w:t>
      </w:r>
      <w:r>
        <w:br/>
      </w:r>
      <w:r>
        <w:rPr>
          <w:b/>
        </w:rPr>
        <w:t xml:space="preserve">sub_skill_id:</w:t>
      </w:r>
      <w:r>
        <w:t xml:space="preserve"> </w:t>
      </w:r>
      <w:r>
        <w:t xml:space="preserve">ai-bedrock-agents-rag</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AWS Bedrock Agents Developer Guide; Bedrock Knowledge Bases for RAG</w:t>
      </w:r>
    </w:p>
    <w:p>
      <w:pPr>
        <w:pStyle w:val="BodyText"/>
      </w:pPr>
      <w:r>
        <w:rPr>
          <w:b/>
        </w:rPr>
        <w:t xml:space="preserve">body:</w:t>
      </w:r>
    </w:p>
    <w:p>
      <w:pPr>
        <w:pStyle w:val="BodyText"/>
      </w:pPr>
      <w:r>
        <w:t xml:space="preserve">QOrium is building an intelligent assessment assistant. The system must:</w:t>
      </w:r>
      <w:r>
        <w:t xml:space="preserve"> </w:t>
      </w:r>
      <w:r>
        <w:t xml:space="preserve">1. Accept free-text questions about past assessments</w:t>
      </w:r>
      <w:r>
        <w:t xml:space="preserve"> </w:t>
      </w:r>
      <w:r>
        <w:t xml:space="preserve">2. Search a proprietary question bank (1M+ documents) for similar questions</w:t>
      </w:r>
      <w:r>
        <w:t xml:space="preserve"> </w:t>
      </w:r>
      <w:r>
        <w:t xml:space="preserve">3. Call a Lambda function to retrieve assessment metadata (difficulty, subject, pass rates)</w:t>
      </w:r>
      <w:r>
        <w:t xml:space="preserve"> </w:t>
      </w:r>
      <w:r>
        <w:t xml:space="preserve">4. Return a synthesized response using Claude as the backbone</w:t>
      </w:r>
    </w:p>
    <w:p>
      <w:pPr>
        <w:pStyle w:val="BodyText"/>
      </w:pPr>
      <w:r>
        <w:t xml:space="preserve">You decide to use a Bedrock Agent. Which components are essential?</w:t>
      </w:r>
    </w:p>
    <w:p>
      <w:pPr>
        <w:pStyle w:val="BodyText"/>
      </w:pPr>
      <w:r>
        <w:rPr>
          <w:b/>
        </w:rPr>
        <w:t xml:space="preserve">options:</w:t>
      </w:r>
    </w:p>
    <w:p>
      <w:pPr>
        <w:numPr>
          <w:ilvl w:val="1"/>
          <w:numId w:val="1003"/>
        </w:numPr>
        <w:pStyle w:val="Compact"/>
      </w:pPr>
      <w:r>
        <w:t xml:space="preserve">Bedrock Agent with single Knowledge Base, no action groups; rely on KB semantic search alone</w:t>
      </w:r>
    </w:p>
    <w:p>
      <w:pPr>
        <w:numPr>
          <w:ilvl w:val="1"/>
          <w:numId w:val="1004"/>
        </w:numPr>
        <w:pStyle w:val="Compact"/>
      </w:pPr>
      <w:r>
        <w:t xml:space="preserve">Bedrock Agent with Knowledge Base for document search + Action Group (Lambda action) for metadata retrieval; Agent orchestrates both</w:t>
      </w:r>
    </w:p>
    <w:p>
      <w:pPr>
        <w:numPr>
          <w:ilvl w:val="1"/>
          <w:numId w:val="1005"/>
        </w:numPr>
        <w:pStyle w:val="Compact"/>
      </w:pPr>
      <w:r>
        <w:t xml:space="preserve">Direct Lambda-to-Bedrock API calls; skip Agent overhead, invoke Bedrock from Lambda directly</w:t>
      </w:r>
    </w:p>
    <w:p>
      <w:pPr>
        <w:numPr>
          <w:ilvl w:val="1"/>
          <w:numId w:val="1006"/>
        </w:numPr>
        <w:pStyle w:val="Compact"/>
      </w:pPr>
      <w:r>
        <w:t xml:space="preserve">Bedrock Studio for interactive development; deploy a Bedrock Agent once configuration is saved</w:t>
      </w:r>
    </w:p>
    <w:p>
      <w:pPr>
        <w:pStyle w:val="FirstParagraph"/>
      </w:pPr>
      <w:r>
        <w:rPr>
          <w:b/>
        </w:rPr>
        <w:t xml:space="preserve">answer_key:</w:t>
      </w:r>
    </w:p>
    <w:p>
      <w:pPr>
        <w:pStyle w:val="BodyText"/>
      </w:pPr>
      <w:r>
        <w:t xml:space="preserve">B —</w:t>
      </w:r>
      <w:r>
        <w:t xml:space="preserve"> </w:t>
      </w:r>
      <w:r>
        <w:rPr>
          <w:b/>
        </w:rPr>
        <w:t xml:space="preserve">Bedrock Agents orchestrate complex retrieval-augmented workflows:</w:t>
      </w:r>
      <w:r>
        <w:t xml:space="preserve"> </w:t>
      </w:r>
      <w:r>
        <w:t xml:space="preserve">-</w:t>
      </w:r>
      <w:r>
        <w:t xml:space="preserve"> </w:t>
      </w:r>
      <w:r>
        <w:rPr>
          <w:b/>
        </w:rPr>
        <w:t xml:space="preserve">Knowledge Base (KB)</w:t>
      </w:r>
      <w:r>
        <w:t xml:space="preserve"> </w:t>
      </w:r>
      <w:r>
        <w:t xml:space="preserve">searches proprietary documents using semantic embeddings (OpenSearch Serverless backend)</w:t>
      </w:r>
      <w:r>
        <w:t xml:space="preserve"> </w:t>
      </w:r>
      <w:r>
        <w:t xml:space="preserve">-</w:t>
      </w:r>
      <w:r>
        <w:t xml:space="preserve"> </w:t>
      </w:r>
      <w:r>
        <w:rPr>
          <w:b/>
        </w:rPr>
        <w:t xml:space="preserve">Action Group</w:t>
      </w:r>
      <w:r>
        <w:t xml:space="preserve"> </w:t>
      </w:r>
      <w:r>
        <w:t xml:space="preserve">defines callable Lambda actions (e.g.,</w:t>
      </w:r>
      <w:r>
        <w:t xml:space="preserve"> </w:t>
      </w:r>
      <w:r>
        <w:rPr>
          <w:rStyle w:val="VerbatimChar"/>
        </w:rPr>
        <w:t xml:space="preserve">GetAssessmentMetadata</w:t>
      </w:r>
      <w:r>
        <w:t xml:space="preserve">); agent decides when to invoke</w:t>
      </w:r>
      <w:r>
        <w:t xml:space="preserve"> </w:t>
      </w:r>
      <w:r>
        <w:t xml:space="preserve">-</w:t>
      </w:r>
      <w:r>
        <w:t xml:space="preserve"> </w:t>
      </w:r>
      <w:r>
        <w:rPr>
          <w:b/>
        </w:rPr>
        <w:t xml:space="preserve">Agent</w:t>
      </w:r>
      <w:r>
        <w:t xml:space="preserve"> </w:t>
      </w:r>
      <w:r>
        <w:t xml:space="preserve">(Claude backbone) routes:</w:t>
      </w:r>
      <w:r>
        <w:t xml:space="preserve"> </w:t>
      </w:r>
      <w:r>
        <w:t xml:space="preserve">“</w:t>
      </w:r>
      <w:r>
        <w:t xml:space="preserve">I need KB context + metadata → invoke KB, then invoke action, synthesize response</w:t>
      </w:r>
      <w:r>
        <w:t xml:space="preserve">”</w:t>
      </w:r>
    </w:p>
    <w:p>
      <w:pPr>
        <w:pStyle w:val="BodyText"/>
      </w:pPr>
      <w:r>
        <w:t xml:space="preserve">Option A is incomplete (metadata retrieval requires function invocation, not KB search). Option C bypasses Agent orchestration (loses multi-step reasoning). Option D (Bedrock Studio) is a visual IDE; not a deployment model. References: Bedrock Agents; Action Groups manifest format; KB architecture.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qorium-aws-v0.6-041-seed-3a7b2c1d</w:t>
      </w:r>
      <w:r>
        <w:br/>
      </w:r>
      <w:r>
        <w:rPr>
          <w:b/>
        </w:rPr>
        <w:t xml:space="preserve">variant_seed:</w:t>
      </w:r>
      <w:r>
        <w:t xml:space="preserve"> </w:t>
      </w:r>
      <w:r>
        <w:t xml:space="preserve">qorium-aws-v0.6-2026-05-03-041</w:t>
      </w:r>
      <w:r>
        <w:br/>
      </w:r>
      <w:r>
        <w:rPr>
          <w:b/>
        </w:rPr>
        <w:t xml:space="preserve">bias_check_notes:</w:t>
      </w:r>
      <w:r>
        <w:t xml:space="preserve"> </w:t>
      </w:r>
      <w:r>
        <w:t xml:space="preserve">No bias. Bedrock agent architecture.</w:t>
      </w:r>
    </w:p>
    <w:p>
      <w:r>
        <w:pict>
          <v:rect style="width:0;height:1.5pt" o:hralign="center" o:hrstd="t" o:hr="t"/>
        </w:pict>
      </w:r>
    </w:p>
    <w:p>
      <w:pPr>
        <w:pStyle w:val="Heading2"/>
      </w:pPr>
      <w:bookmarkStart w:id="23" w:name="Xed02e0446c9e1dec4fbbb742335a79b633c92b7"/>
      <w:r>
        <w:t xml:space="preserve">QUESTION 42: Karpenter NodePool vs Cluster Autoscaler (Medium)</w:t>
      </w:r>
      <w:bookmarkEnd w:id="23"/>
    </w:p>
    <w:p>
      <w:pPr>
        <w:pStyle w:val="FirstParagraph"/>
      </w:pPr>
      <w:r>
        <w:rPr>
          <w:b/>
        </w:rPr>
        <w:t xml:space="preserve">question_id:</w:t>
      </w:r>
      <w:r>
        <w:t xml:space="preserve"> </w:t>
      </w:r>
      <w:r>
        <w:t xml:space="preserve">QOR-AWS-042</w:t>
      </w:r>
      <w:r>
        <w:br/>
      </w:r>
      <w:r>
        <w:rPr>
          <w:b/>
        </w:rPr>
        <w:t xml:space="preserve">skill_id:</w:t>
      </w:r>
      <w:r>
        <w:t xml:space="preserve"> </w:t>
      </w:r>
      <w:r>
        <w:t xml:space="preserve">senior-aws-042</w:t>
      </w:r>
      <w:r>
        <w:br/>
      </w:r>
      <w:r>
        <w:rPr>
          <w:b/>
        </w:rPr>
        <w:t xml:space="preserve">sub_skill_id:</w:t>
      </w:r>
      <w:r>
        <w:t xml:space="preserve"> </w:t>
      </w:r>
      <w:r>
        <w:t xml:space="preserve">eks-karpenter-nodepool</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Karpenter v1.0 NodePool API; EKS Cluster Autoscaler vs Karpenter</w:t>
      </w:r>
    </w:p>
    <w:p>
      <w:pPr>
        <w:pStyle w:val="BodyText"/>
      </w:pPr>
      <w:r>
        <w:rPr>
          <w:b/>
        </w:rPr>
        <w:t xml:space="preserve">body:</w:t>
      </w:r>
    </w:p>
    <w:p>
      <w:pPr>
        <w:pStyle w:val="BodyText"/>
      </w:pPr>
      <w:r>
        <w:t xml:space="preserve">QOrium runs an EKS cluster with variable assessment workloads. During peak hours (8 AM–6 PM), you see 500+ pods. Nights drop to 50 pods. Current setup uses Cluster Autoscaler with reserved instances + on-demand overflow. Startup times are variable (5–15 min for nodes). You want sub-minute pod startup and better cost efficiency.</w:t>
      </w:r>
    </w:p>
    <w:p>
      <w:pPr>
        <w:pStyle w:val="BodyText"/>
      </w:pPr>
      <w:r>
        <w:t xml:space="preserve">Which migration path is best?</w:t>
      </w:r>
    </w:p>
    <w:p>
      <w:pPr>
        <w:pStyle w:val="BodyText"/>
      </w:pPr>
      <w:r>
        <w:rPr>
          <w:b/>
        </w:rPr>
        <w:t xml:space="preserve">options:</w:t>
      </w:r>
    </w:p>
    <w:p>
      <w:pPr>
        <w:numPr>
          <w:ilvl w:val="1"/>
          <w:numId w:val="1008"/>
        </w:numPr>
        <w:pStyle w:val="Compact"/>
      </w:pPr>
      <w:r>
        <w:t xml:space="preserve">Stick with Cluster Autoscaler; upgrade to faster node boot times (Bottlerocket OS, reduced security group rules)</w:t>
      </w:r>
    </w:p>
    <w:p>
      <w:pPr>
        <w:numPr>
          <w:ilvl w:val="1"/>
          <w:numId w:val="1009"/>
        </w:numPr>
        <w:pStyle w:val="Compact"/>
      </w:pPr>
      <w:r>
        <w:t xml:space="preserve">Adopt Karpenter with NodePools; fine-grained consolidation + Spot instance support; remove reserved instances</w:t>
      </w:r>
    </w:p>
    <w:p>
      <w:pPr>
        <w:numPr>
          <w:ilvl w:val="1"/>
          <w:numId w:val="1010"/>
        </w:numPr>
        <w:pStyle w:val="Compact"/>
      </w:pPr>
      <w:r>
        <w:t xml:space="preserve">Mix: keep Cluster Autoscaler for reserved instances; add Karpenter for Spot overflow</w:t>
      </w:r>
    </w:p>
    <w:p>
      <w:pPr>
        <w:numPr>
          <w:ilvl w:val="1"/>
          <w:numId w:val="1011"/>
        </w:numPr>
        <w:pStyle w:val="Compact"/>
      </w:pPr>
      <w:r>
        <w:t xml:space="preserve">Migrate to EKS Auto Mode; let AWS fully manage node provisioning without operators</w:t>
      </w:r>
    </w:p>
    <w:p>
      <w:pPr>
        <w:pStyle w:val="FirstParagraph"/>
      </w:pPr>
      <w:r>
        <w:rPr>
          <w:b/>
        </w:rPr>
        <w:t xml:space="preserve">answer_key:</w:t>
      </w:r>
    </w:p>
    <w:p>
      <w:pPr>
        <w:pStyle w:val="BodyText"/>
      </w:pPr>
      <w:r>
        <w:t xml:space="preserve">B —</w:t>
      </w:r>
      <w:r>
        <w:t xml:space="preserve"> </w:t>
      </w:r>
      <w:r>
        <w:rPr>
          <w:b/>
        </w:rPr>
        <w:t xml:space="preserve">Karpenter is the modern EKS scaling choice for this workload:</w:t>
      </w:r>
      <w:r>
        <w:t xml:space="preserve"> </w:t>
      </w:r>
      <w:r>
        <w:t xml:space="preserve">-</w:t>
      </w:r>
      <w:r>
        <w:t xml:space="preserve"> </w:t>
      </w:r>
      <w:r>
        <w:rPr>
          <w:b/>
        </w:rPr>
        <w:t xml:space="preserve">Fine-grained NodePools</w:t>
      </w:r>
      <w:r>
        <w:t xml:space="preserve"> </w:t>
      </w:r>
      <w:r>
        <w:t xml:space="preserve">define instance families, Spot vs on-demand, consolidation budgets (per-pod fine-tuning)</w:t>
      </w:r>
      <w:r>
        <w:t xml:space="preserve"> </w:t>
      </w:r>
      <w:r>
        <w:t xml:space="preserve">-</w:t>
      </w:r>
      <w:r>
        <w:t xml:space="preserve"> </w:t>
      </w:r>
      <w:r>
        <w:rPr>
          <w:b/>
        </w:rPr>
        <w:t xml:space="preserve">Bin-packing &amp; consolidation:</w:t>
      </w:r>
      <w:r>
        <w:t xml:space="preserve"> </w:t>
      </w:r>
      <w:r>
        <w:t xml:space="preserve">pods reschedule to fewer nodes; unused nodes drain sub-minute (vs Cluster Autoscaler’s scale-down delays)</w:t>
      </w:r>
      <w:r>
        <w:t xml:space="preserve"> </w:t>
      </w:r>
      <w:r>
        <w:t xml:space="preserve">-</w:t>
      </w:r>
      <w:r>
        <w:t xml:space="preserve"> </w:t>
      </w:r>
      <w:r>
        <w:rPr>
          <w:b/>
        </w:rPr>
        <w:t xml:space="preserve">Spot + on-demand mix:</w:t>
      </w:r>
      <w:r>
        <w:t xml:space="preserve"> </w:t>
      </w:r>
      <w:r>
        <w:t xml:space="preserve">70%+ cost savings with Spot; no reserved capacity needed</w:t>
      </w:r>
      <w:r>
        <w:t xml:space="preserve"> </w:t>
      </w:r>
      <w:r>
        <w:t xml:space="preserve">-</w:t>
      </w:r>
      <w:r>
        <w:t xml:space="preserve"> </w:t>
      </w:r>
      <w:r>
        <w:rPr>
          <w:b/>
        </w:rPr>
        <w:t xml:space="preserve">Sub-minute pod startup:</w:t>
      </w:r>
      <w:r>
        <w:t xml:space="preserve"> </w:t>
      </w:r>
      <w:r>
        <w:t xml:space="preserve">Warm node pools + fast consolidation</w:t>
      </w:r>
      <w:r>
        <w:t xml:space="preserve"> </w:t>
      </w:r>
      <w:r>
        <w:t xml:space="preserve">-</w:t>
      </w:r>
      <w:r>
        <w:t xml:space="preserve"> </w:t>
      </w:r>
      <w:r>
        <w:rPr>
          <w:b/>
        </w:rPr>
        <w:t xml:space="preserve">No reserved instances required</w:t>
      </w:r>
      <w:r>
        <w:t xml:space="preserve"> </w:t>
      </w:r>
      <w:r>
        <w:t xml:space="preserve">(Karpenter handles capacity dynamically)</w:t>
      </w:r>
    </w:p>
    <w:p>
      <w:pPr>
        <w:pStyle w:val="BodyText"/>
      </w:pPr>
      <w:r>
        <w:t xml:space="preserve">Option A improves boot times marginally but keeps Cluster Autoscaler’s slow consolidation. Option C (hybrid) adds operational complexity without Karpenter’s full benefits. Option D (EKS Auto Mode) is viable for fully managed workloads but less control over instance families/cost. References: Karpenter v1 NodePool API; Consolidation &amp; Disruption; Spot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qorium-aws-v0.6-042-seed-2f4e5c9b</w:t>
      </w:r>
      <w:r>
        <w:br/>
      </w:r>
      <w:r>
        <w:rPr>
          <w:b/>
        </w:rPr>
        <w:t xml:space="preserve">variant_seed:</w:t>
      </w:r>
      <w:r>
        <w:t xml:space="preserve"> </w:t>
      </w:r>
      <w:r>
        <w:t xml:space="preserve">qorium-aws-v0.6-2026-05-03-042</w:t>
      </w:r>
      <w:r>
        <w:br/>
      </w:r>
      <w:r>
        <w:rPr>
          <w:b/>
        </w:rPr>
        <w:t xml:space="preserve">bias_check_notes:</w:t>
      </w:r>
      <w:r>
        <w:t xml:space="preserve"> </w:t>
      </w:r>
      <w:r>
        <w:t xml:space="preserve">No bias. Karpenter feature comparison.</w:t>
      </w:r>
    </w:p>
    <w:p>
      <w:r>
        <w:pict>
          <v:rect style="width:0;height:1.5pt" o:hralign="center" o:hrstd="t" o:hr="t"/>
        </w:pict>
      </w:r>
    </w:p>
    <w:p>
      <w:pPr>
        <w:pStyle w:val="Heading2"/>
      </w:pPr>
      <w:bookmarkStart w:id="24" w:name="X954f427033fe6153bed9a1cb7c20ed86ef4a90b"/>
      <w:r>
        <w:t xml:space="preserve">QUESTION 43: VPC Lattice for Service-to-Service mTLS (Medium)</w:t>
      </w:r>
      <w:bookmarkEnd w:id="24"/>
    </w:p>
    <w:p>
      <w:pPr>
        <w:pStyle w:val="FirstParagraph"/>
      </w:pPr>
      <w:r>
        <w:rPr>
          <w:b/>
        </w:rPr>
        <w:t xml:space="preserve">question_id:</w:t>
      </w:r>
      <w:r>
        <w:t xml:space="preserve"> </w:t>
      </w:r>
      <w:r>
        <w:t xml:space="preserve">QOR-AWS-043</w:t>
      </w:r>
      <w:r>
        <w:br/>
      </w:r>
      <w:r>
        <w:rPr>
          <w:b/>
        </w:rPr>
        <w:t xml:space="preserve">skill_id:</w:t>
      </w:r>
      <w:r>
        <w:t xml:space="preserve"> </w:t>
      </w:r>
      <w:r>
        <w:t xml:space="preserve">senior-aws-043</w:t>
      </w:r>
      <w:r>
        <w:br/>
      </w:r>
      <w:r>
        <w:rPr>
          <w:b/>
        </w:rPr>
        <w:t xml:space="preserve">sub_skill_id:</w:t>
      </w:r>
      <w:r>
        <w:t xml:space="preserve"> </w:t>
      </w:r>
      <w:r>
        <w:t xml:space="preserve">networking-vpc-lattice-auth</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1.4</w:t>
      </w:r>
      <w:r>
        <w:br/>
      </w:r>
      <w:r>
        <w:rPr>
          <w:b/>
        </w:rPr>
        <w:t xml:space="preserve">expected_duration_minutes:</w:t>
      </w:r>
      <w:r>
        <w:t xml:space="preserve"> </w:t>
      </w:r>
      <w:r>
        <w:t xml:space="preserve">6</w:t>
      </w:r>
      <w:r>
        <w:br/>
      </w:r>
      <w:r>
        <w:rPr>
          <w:b/>
        </w:rPr>
        <w:t xml:space="preserve">citation:</w:t>
      </w:r>
      <w:r>
        <w:t xml:space="preserve"> </w:t>
      </w:r>
      <w:r>
        <w:t xml:space="preserve">AWS VPC Lattice Service Networks; Auth Policies; mTLS Integration</w:t>
      </w:r>
    </w:p>
    <w:p>
      <w:pPr>
        <w:pStyle w:val="BodyText"/>
      </w:pPr>
      <w:r>
        <w:rPr>
          <w:b/>
        </w:rPr>
        <w:t xml:space="preserve">body:</w:t>
      </w:r>
    </w:p>
    <w:p>
      <w:pPr>
        <w:pStyle w:val="BodyText"/>
      </w:pPr>
      <w:r>
        <w:t xml:space="preserve">QOrium has 3 microservices in separate AWS accounts:</w:t>
      </w:r>
      <w:r>
        <w:t xml:space="preserve"> </w:t>
      </w:r>
      <w:r>
        <w:t xml:space="preserve">-</w:t>
      </w:r>
      <w:r>
        <w:t xml:space="preserve"> </w:t>
      </w:r>
      <w:r>
        <w:rPr>
          <w:b/>
        </w:rPr>
        <w:t xml:space="preserve">Service A</w:t>
      </w:r>
      <w:r>
        <w:t xml:space="preserve"> </w:t>
      </w:r>
      <w:r>
        <w:t xml:space="preserve">(questions API) in account-prod</w:t>
      </w:r>
      <w:r>
        <w:t xml:space="preserve"> </w:t>
      </w:r>
      <w:r>
        <w:t xml:space="preserve">-</w:t>
      </w:r>
      <w:r>
        <w:t xml:space="preserve"> </w:t>
      </w:r>
      <w:r>
        <w:rPr>
          <w:b/>
        </w:rPr>
        <w:t xml:space="preserve">Service B</w:t>
      </w:r>
      <w:r>
        <w:t xml:space="preserve"> </w:t>
      </w:r>
      <w:r>
        <w:t xml:space="preserve">(grading service) in account-analytics</w:t>
      </w:r>
      <w:r>
        <w:t xml:space="preserve"> </w:t>
      </w:r>
      <w:r>
        <w:t xml:space="preserve">-</w:t>
      </w:r>
      <w:r>
        <w:t xml:space="preserve"> </w:t>
      </w:r>
      <w:r>
        <w:rPr>
          <w:b/>
        </w:rPr>
        <w:t xml:space="preserve">Service C</w:t>
      </w:r>
      <w:r>
        <w:t xml:space="preserve"> </w:t>
      </w:r>
      <w:r>
        <w:t xml:space="preserve">(reporting API) in account-reports</w:t>
      </w:r>
    </w:p>
    <w:p>
      <w:pPr>
        <w:pStyle w:val="BodyText"/>
      </w:pPr>
      <w:r>
        <w:t xml:space="preserve">Currently, they communicate via public API Gateway + IAM signatures. You want to simplify security: mutual TLS (mTLS), no public exposure, and unified auth policy per service. You have 5 minutes to brief the team on the best AWS solution.</w:t>
      </w:r>
    </w:p>
    <w:p>
      <w:pPr>
        <w:pStyle w:val="BodyText"/>
      </w:pPr>
      <w:r>
        <w:t xml:space="preserve">Which service solves this?</w:t>
      </w:r>
    </w:p>
    <w:p>
      <w:pPr>
        <w:pStyle w:val="BodyText"/>
      </w:pPr>
      <w:r>
        <w:rPr>
          <w:b/>
        </w:rPr>
        <w:t xml:space="preserve">options:</w:t>
      </w:r>
    </w:p>
    <w:p>
      <w:pPr>
        <w:numPr>
          <w:ilvl w:val="1"/>
          <w:numId w:val="1013"/>
        </w:numPr>
        <w:pStyle w:val="Compact"/>
      </w:pPr>
      <w:r>
        <w:rPr>
          <w:b/>
        </w:rPr>
        <w:t xml:space="preserve">App Mesh</w:t>
      </w:r>
      <w:r>
        <w:t xml:space="preserve"> </w:t>
      </w:r>
      <w:r>
        <w:t xml:space="preserve">with Envoy sidecars; define virtual nodes + routes; supports mTLS across accounts</w:t>
      </w:r>
    </w:p>
    <w:p>
      <w:pPr>
        <w:numPr>
          <w:ilvl w:val="1"/>
          <w:numId w:val="1014"/>
        </w:numPr>
        <w:pStyle w:val="Compact"/>
      </w:pPr>
      <w:r>
        <w:rPr>
          <w:b/>
        </w:rPr>
        <w:t xml:space="preserve">VPC Lattice</w:t>
      </w:r>
      <w:r>
        <w:t xml:space="preserve"> </w:t>
      </w:r>
      <w:r>
        <w:t xml:space="preserve">with Service Network; IAM-based auth policies; mTLS managed by Lattice; cross-account easy</w:t>
      </w:r>
    </w:p>
    <w:p>
      <w:pPr>
        <w:numPr>
          <w:ilvl w:val="1"/>
          <w:numId w:val="1015"/>
        </w:numPr>
        <w:pStyle w:val="Compact"/>
      </w:pPr>
      <w:r>
        <w:rPr>
          <w:b/>
        </w:rPr>
        <w:t xml:space="preserve">PrivateLink</w:t>
      </w:r>
      <w:r>
        <w:t xml:space="preserve"> </w:t>
      </w:r>
      <w:r>
        <w:t xml:space="preserve">connections between accounts; share endpoint service; no native mTLS</w:t>
      </w:r>
    </w:p>
    <w:p>
      <w:pPr>
        <w:numPr>
          <w:ilvl w:val="1"/>
          <w:numId w:val="1016"/>
        </w:numPr>
        <w:pStyle w:val="Compact"/>
      </w:pPr>
      <w:r>
        <w:rPr>
          <w:b/>
        </w:rPr>
        <w:t xml:space="preserve">EC2 security groups + VPN peering</w:t>
      </w:r>
      <w:r>
        <w:t xml:space="preserve">; establish site-to-site VPN; enforce TLS in app code</w:t>
      </w:r>
    </w:p>
    <w:p>
      <w:pPr>
        <w:pStyle w:val="FirstParagraph"/>
      </w:pPr>
      <w:r>
        <w:rPr>
          <w:b/>
        </w:rPr>
        <w:t xml:space="preserve">answer_key:</w:t>
      </w:r>
    </w:p>
    <w:p>
      <w:pPr>
        <w:pStyle w:val="BodyText"/>
      </w:pPr>
      <w:r>
        <w:t xml:space="preserve">B —</w:t>
      </w:r>
      <w:r>
        <w:t xml:space="preserve"> </w:t>
      </w:r>
      <w:r>
        <w:rPr>
          <w:b/>
        </w:rPr>
        <w:t xml:space="preserve">VPC Lattice is purpose-built for this use case:</w:t>
      </w:r>
      <w:r>
        <w:t xml:space="preserve"> </w:t>
      </w:r>
      <w:r>
        <w:t xml:space="preserve">-</w:t>
      </w:r>
      <w:r>
        <w:t xml:space="preserve"> </w:t>
      </w:r>
      <w:r>
        <w:rPr>
          <w:b/>
        </w:rPr>
        <w:t xml:space="preserve">Service Network</w:t>
      </w:r>
      <w:r>
        <w:t xml:space="preserve"> </w:t>
      </w:r>
      <w:r>
        <w:t xml:space="preserve">spans accounts: register services from account-prod, account-analytics, account-reports</w:t>
      </w:r>
      <w:r>
        <w:t xml:space="preserve"> </w:t>
      </w:r>
      <w:r>
        <w:t xml:space="preserve">-</w:t>
      </w:r>
      <w:r>
        <w:t xml:space="preserve"> </w:t>
      </w:r>
      <w:r>
        <w:rPr>
          <w:b/>
        </w:rPr>
        <w:t xml:space="preserve">Auth policies:</w:t>
      </w:r>
      <w:r>
        <w:t xml:space="preserve"> </w:t>
      </w:r>
      <w:r>
        <w:t xml:space="preserve">IAM-based (e.g.,</w:t>
      </w:r>
      <w:r>
        <w:t xml:space="preserve"> </w:t>
      </w:r>
      <w:r>
        <w:t xml:space="preserve">“</w:t>
      </w:r>
      <w:r>
        <w:t xml:space="preserve">only Service A can call Service B</w:t>
      </w:r>
      <w:r>
        <w:t xml:space="preserve">”</w:t>
      </w:r>
      <w:r>
        <w:t xml:space="preserve">), no signature overhead</w:t>
      </w:r>
      <w:r>
        <w:t xml:space="preserve"> </w:t>
      </w:r>
      <w:r>
        <w:t xml:space="preserve">-</w:t>
      </w:r>
      <w:r>
        <w:t xml:space="preserve"> </w:t>
      </w:r>
      <w:r>
        <w:rPr>
          <w:b/>
        </w:rPr>
        <w:t xml:space="preserve">mTLS:</w:t>
      </w:r>
      <w:r>
        <w:t xml:space="preserve"> </w:t>
      </w:r>
      <w:r>
        <w:t xml:space="preserve">Lattice manages certificates + rotation; transparent to app code</w:t>
      </w:r>
      <w:r>
        <w:t xml:space="preserve"> </w:t>
      </w:r>
      <w:r>
        <w:t xml:space="preserve">-</w:t>
      </w:r>
      <w:r>
        <w:t xml:space="preserve"> </w:t>
      </w:r>
      <w:r>
        <w:rPr>
          <w:b/>
        </w:rPr>
        <w:t xml:space="preserve">No public exposure:</w:t>
      </w:r>
      <w:r>
        <w:t xml:space="preserve"> </w:t>
      </w:r>
      <w:r>
        <w:t xml:space="preserve">all traffic internal to Lattice service network</w:t>
      </w:r>
      <w:r>
        <w:t xml:space="preserve"> </w:t>
      </w:r>
      <w:r>
        <w:t xml:space="preserve">-</w:t>
      </w:r>
      <w:r>
        <w:t xml:space="preserve"> </w:t>
      </w:r>
      <w:r>
        <w:rPr>
          <w:b/>
        </w:rPr>
        <w:t xml:space="preserve">Cross-account simple:</w:t>
      </w:r>
      <w:r>
        <w:t xml:space="preserve"> </w:t>
      </w:r>
      <w:r>
        <w:t xml:space="preserve">services joined via service network; no peering/VPN setup</w:t>
      </w:r>
    </w:p>
    <w:p>
      <w:pPr>
        <w:pStyle w:val="BodyText"/>
      </w:pPr>
      <w:r>
        <w:t xml:space="preserve">Option A (App Mesh) requires Envoy sidecars + higher operational overhead. Option C (PrivateLink) is for sharing services</w:t>
      </w:r>
      <w:r>
        <w:t xml:space="preserve"> </w:t>
      </w:r>
      <w:r>
        <w:rPr>
          <w:i/>
        </w:rPr>
        <w:t xml:space="preserve">externally</w:t>
      </w:r>
      <w:r>
        <w:t xml:space="preserve">, not internal cross-account communication; no built-in mTLS. Option D (VPN peering) requires manual TLS in app code. References: VPC Lattice Auth Policies; Multi-account Service Networks; mTLS Certificate Management.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qorium-aws-v0.6-043-seed-1j2k3l4m</w:t>
      </w:r>
      <w:r>
        <w:br/>
      </w:r>
      <w:r>
        <w:rPr>
          <w:b/>
        </w:rPr>
        <w:t xml:space="preserve">variant_seed:</w:t>
      </w:r>
      <w:r>
        <w:t xml:space="preserve"> </w:t>
      </w:r>
      <w:r>
        <w:t xml:space="preserve">qorium-aws-v0.6-2026-05-03-043</w:t>
      </w:r>
      <w:r>
        <w:br/>
      </w:r>
      <w:r>
        <w:rPr>
          <w:b/>
        </w:rPr>
        <w:t xml:space="preserve">bias_check_notes:</w:t>
      </w:r>
      <w:r>
        <w:t xml:space="preserve"> </w:t>
      </w:r>
      <w:r>
        <w:t xml:space="preserve">No bias. VPC Lattice cross-account architecture.</w:t>
      </w:r>
    </w:p>
    <w:p>
      <w:r>
        <w:pict>
          <v:rect style="width:0;height:1.5pt" o:hralign="center" o:hrstd="t" o:hr="t"/>
        </w:pict>
      </w:r>
    </w:p>
    <w:p>
      <w:pPr>
        <w:pStyle w:val="Heading2"/>
      </w:pPr>
      <w:bookmarkStart w:id="25" w:name="X4b73b779bbf01d66d6a72b4029c2b7daf406203"/>
      <w:r>
        <w:t xml:space="preserve">QUESTION 44: AWS Cost Anomaly Detection + ML-Driven Alerts (Easy)</w:t>
      </w:r>
      <w:bookmarkEnd w:id="25"/>
    </w:p>
    <w:p>
      <w:pPr>
        <w:pStyle w:val="FirstParagraph"/>
      </w:pPr>
      <w:r>
        <w:rPr>
          <w:b/>
        </w:rPr>
        <w:t xml:space="preserve">question_id:</w:t>
      </w:r>
      <w:r>
        <w:t xml:space="preserve"> </w:t>
      </w:r>
      <w:r>
        <w:t xml:space="preserve">QOR-AWS-044</w:t>
      </w:r>
      <w:r>
        <w:br/>
      </w:r>
      <w:r>
        <w:rPr>
          <w:b/>
        </w:rPr>
        <w:t xml:space="preserve">skill_id:</w:t>
      </w:r>
      <w:r>
        <w:t xml:space="preserve"> </w:t>
      </w:r>
      <w:r>
        <w:t xml:space="preserve">senior-aws-044</w:t>
      </w:r>
      <w:r>
        <w:br/>
      </w:r>
      <w:r>
        <w:rPr>
          <w:b/>
        </w:rPr>
        <w:t xml:space="preserve">sub_skill_id:</w:t>
      </w:r>
      <w:r>
        <w:t xml:space="preserve"> </w:t>
      </w:r>
      <w:r>
        <w:t xml:space="preserve">finops-cost-anomaly</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AWS Cost Anomaly Detection; Cost Explorer; Anomaly Alerts</w:t>
      </w:r>
    </w:p>
    <w:p>
      <w:pPr>
        <w:pStyle w:val="BodyText"/>
      </w:pPr>
      <w:r>
        <w:rPr>
          <w:b/>
        </w:rPr>
        <w:t xml:space="preserve">body:</w:t>
      </w:r>
    </w:p>
    <w:p>
      <w:pPr>
        <w:pStyle w:val="BodyText"/>
      </w:pPr>
      <w:r>
        <w:t xml:space="preserve">QOrium’s AWS bill fluctuates weekly (₹50K–₹80K). The Finance team wants automated alerts for</w:t>
      </w:r>
      <w:r>
        <w:t xml:space="preserve"> </w:t>
      </w:r>
      <w:r>
        <w:rPr>
          <w:i/>
        </w:rPr>
        <w:t xml:space="preserve">unusual</w:t>
      </w:r>
      <w:r>
        <w:t xml:space="preserve"> </w:t>
      </w:r>
      <w:r>
        <w:t xml:space="preserve">spikes, not simple threshold alerts. They ask:</w:t>
      </w:r>
      <w:r>
        <w:t xml:space="preserve"> </w:t>
      </w:r>
      <w:r>
        <w:t xml:space="preserve">“</w:t>
      </w:r>
      <w:r>
        <w:t xml:space="preserve">Tell us only if today’s cost is unexpectedly high for this day of the week.</w:t>
      </w:r>
      <w:r>
        <w:t xml:space="preserve">”</w:t>
      </w:r>
      <w:r>
        <w:t xml:space="preserve"> </w:t>
      </w:r>
      <w:r>
        <w:t xml:space="preserve">Which AWS service learns spending patterns and alerts on anomalies?</w:t>
      </w:r>
    </w:p>
    <w:p>
      <w:pPr>
        <w:pStyle w:val="BodyText"/>
      </w:pPr>
      <w:r>
        <w:rPr>
          <w:b/>
        </w:rPr>
        <w:t xml:space="preserve">options:</w:t>
      </w:r>
    </w:p>
    <w:p>
      <w:pPr>
        <w:numPr>
          <w:ilvl w:val="1"/>
          <w:numId w:val="1018"/>
        </w:numPr>
        <w:pStyle w:val="Compact"/>
      </w:pPr>
      <w:r>
        <w:rPr>
          <w:b/>
        </w:rPr>
        <w:t xml:space="preserve">CloudWatch Alarms</w:t>
      </w:r>
      <w:r>
        <w:t xml:space="preserve"> </w:t>
      </w:r>
      <w:r>
        <w:t xml:space="preserve">on Cost Explorer metrics; set threshold (e.g., daily cost &gt; ₹75K)</w:t>
      </w:r>
    </w:p>
    <w:p>
      <w:pPr>
        <w:numPr>
          <w:ilvl w:val="1"/>
          <w:numId w:val="1019"/>
        </w:numPr>
        <w:pStyle w:val="Compact"/>
      </w:pPr>
      <w:r>
        <w:rPr>
          <w:b/>
        </w:rPr>
        <w:t xml:space="preserve">Cost Anomaly Detection</w:t>
      </w:r>
      <w:r>
        <w:t xml:space="preserve"> </w:t>
      </w:r>
      <w:r>
        <w:t xml:space="preserve">in Cost Management; ML learns patterns (day-of-week, seasonality); alerts only on outliers</w:t>
      </w:r>
    </w:p>
    <w:p>
      <w:pPr>
        <w:numPr>
          <w:ilvl w:val="1"/>
          <w:numId w:val="1020"/>
        </w:numPr>
        <w:pStyle w:val="Compact"/>
      </w:pPr>
      <w:r>
        <w:rPr>
          <w:b/>
        </w:rPr>
        <w:t xml:space="preserve">AWS Trusted Advisor</w:t>
      </w:r>
      <w:r>
        <w:t xml:space="preserve"> </w:t>
      </w:r>
      <w:r>
        <w:t xml:space="preserve">cost optimization checks; recommends reserved instances</w:t>
      </w:r>
    </w:p>
    <w:p>
      <w:pPr>
        <w:numPr>
          <w:ilvl w:val="1"/>
          <w:numId w:val="1021"/>
        </w:numPr>
        <w:pStyle w:val="Compact"/>
      </w:pPr>
      <w:r>
        <w:rPr>
          <w:b/>
        </w:rPr>
        <w:t xml:space="preserve">Compute Optimizer</w:t>
      </w:r>
      <w:r>
        <w:t xml:space="preserve"> </w:t>
      </w:r>
      <w:r>
        <w:t xml:space="preserve">historical analysis; suggests instance right-sizing</w:t>
      </w:r>
    </w:p>
    <w:p>
      <w:pPr>
        <w:pStyle w:val="FirstParagraph"/>
      </w:pPr>
      <w:r>
        <w:rPr>
          <w:b/>
        </w:rPr>
        <w:t xml:space="preserve">answer_key:</w:t>
      </w:r>
    </w:p>
    <w:p>
      <w:pPr>
        <w:pStyle w:val="BodyText"/>
      </w:pPr>
      <w:r>
        <w:t xml:space="preserve">B —</w:t>
      </w:r>
      <w:r>
        <w:t xml:space="preserve"> </w:t>
      </w:r>
      <w:r>
        <w:rPr>
          <w:b/>
        </w:rPr>
        <w:t xml:space="preserve">Cost Anomaly Detection is ML-driven:</w:t>
      </w:r>
      <w:r>
        <w:t xml:space="preserve"> </w:t>
      </w:r>
      <w:r>
        <w:t xml:space="preserve">- Learns historical spending patterns (day-of-week, seasonal trends, service baselines)</w:t>
      </w:r>
      <w:r>
        <w:t xml:space="preserve"> </w:t>
      </w:r>
      <w:r>
        <w:t xml:space="preserve">- Detects</w:t>
      </w:r>
      <w:r>
        <w:t xml:space="preserve"> </w:t>
      </w:r>
      <w:r>
        <w:rPr>
          <w:i/>
        </w:rPr>
        <w:t xml:space="preserve">statistical anomalies</w:t>
      </w:r>
      <w:r>
        <w:t xml:space="preserve">, not fixed thresholds (e.g.,</w:t>
      </w:r>
      <w:r>
        <w:t xml:space="preserve"> </w:t>
      </w:r>
      <w:r>
        <w:t xml:space="preserve">“</w:t>
      </w:r>
      <w:r>
        <w:t xml:space="preserve">Monday usually ₹70K, today ₹95K → anomaly</w:t>
      </w:r>
      <w:r>
        <w:t xml:space="preserve">”</w:t>
      </w:r>
      <w:r>
        <w:t xml:space="preserve">)</w:t>
      </w:r>
      <w:r>
        <w:t xml:space="preserve"> </w:t>
      </w:r>
      <w:r>
        <w:t xml:space="preserve">- Sends SNS alerts only when actual cost deviates significantly from the pattern</w:t>
      </w:r>
      <w:r>
        <w:t xml:space="preserve"> </w:t>
      </w:r>
      <w:r>
        <w:t xml:space="preserve">- Configurable sensitivity (% threshold above baseline)</w:t>
      </w:r>
    </w:p>
    <w:p>
      <w:pPr>
        <w:pStyle w:val="BodyText"/>
      </w:pPr>
      <w:r>
        <w:t xml:space="preserve">Option A (CloudWatch) uses static thresholds (no pattern learning). Option C (Trusted Advisor) gives optimization recommendations, not anomaly detection. Option D (Compute Optimizer) is for instance right-sizing, not cost anomalies. References: Cost Anomaly Detection Setup; Alert Configuration; ML-Driven Cost Analysis.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qorium-aws-v0.6-044-seed-4n5o6p7q</w:t>
      </w:r>
      <w:r>
        <w:br/>
      </w:r>
      <w:r>
        <w:rPr>
          <w:b/>
        </w:rPr>
        <w:t xml:space="preserve">variant_seed:</w:t>
      </w:r>
      <w:r>
        <w:t xml:space="preserve"> </w:t>
      </w:r>
      <w:r>
        <w:t xml:space="preserve">qorium-aws-v0.6-2026-05-03-044</w:t>
      </w:r>
      <w:r>
        <w:br/>
      </w:r>
      <w:r>
        <w:rPr>
          <w:b/>
        </w:rPr>
        <w:t xml:space="preserve">bias_check_notes:</w:t>
      </w:r>
      <w:r>
        <w:t xml:space="preserve"> </w:t>
      </w:r>
      <w:r>
        <w:t xml:space="preserve">No bias. Cost anomaly detection feature.</w:t>
      </w:r>
    </w:p>
    <w:p>
      <w:r>
        <w:pict>
          <v:rect style="width:0;height:1.5pt" o:hralign="center" o:hrstd="t" o:hr="t"/>
        </w:pict>
      </w:r>
    </w:p>
    <w:p>
      <w:pPr>
        <w:pStyle w:val="Heading2"/>
      </w:pPr>
      <w:bookmarkStart w:id="26" w:name="X76cb468e38f0e3dcc05313099c3059eb75159e8"/>
      <w:r>
        <w:t xml:space="preserve">QUESTION 45: Inspector v2 Lambda + ECR Scanning (Medium)</w:t>
      </w:r>
      <w:bookmarkEnd w:id="26"/>
    </w:p>
    <w:p>
      <w:pPr>
        <w:pStyle w:val="FirstParagraph"/>
      </w:pPr>
      <w:r>
        <w:rPr>
          <w:b/>
        </w:rPr>
        <w:t xml:space="preserve">question_id:</w:t>
      </w:r>
      <w:r>
        <w:t xml:space="preserve"> </w:t>
      </w:r>
      <w:r>
        <w:t xml:space="preserve">QOR-AWS-045</w:t>
      </w:r>
      <w:r>
        <w:br/>
      </w:r>
      <w:r>
        <w:rPr>
          <w:b/>
        </w:rPr>
        <w:t xml:space="preserve">skill_id:</w:t>
      </w:r>
      <w:r>
        <w:t xml:space="preserve"> </w:t>
      </w:r>
      <w:r>
        <w:t xml:space="preserve">senior-aws-045</w:t>
      </w:r>
      <w:r>
        <w:br/>
      </w:r>
      <w:r>
        <w:rPr>
          <w:b/>
        </w:rPr>
        <w:t xml:space="preserve">sub_skill_id:</w:t>
      </w:r>
      <w:r>
        <w:t xml:space="preserve"> </w:t>
      </w:r>
      <w:r>
        <w:t xml:space="preserve">security-inspector-lambda-ecr</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Amazon Inspector v2 Lambda Assessment; ECR Continuous Scanning</w:t>
      </w:r>
    </w:p>
    <w:p>
      <w:pPr>
        <w:pStyle w:val="BodyText"/>
      </w:pPr>
      <w:r>
        <w:rPr>
          <w:b/>
        </w:rPr>
        <w:t xml:space="preserve">body:</w:t>
      </w:r>
    </w:p>
    <w:p>
      <w:pPr>
        <w:pStyle w:val="BodyText"/>
      </w:pPr>
      <w:r>
        <w:t xml:space="preserve">QOrium deploys assessment grading Lambda functions and uses ECR to store container images for ECS/EKS tasks. The security team mandates:</w:t>
      </w:r>
      <w:r>
        <w:t xml:space="preserve"> </w:t>
      </w:r>
      <w:r>
        <w:t xml:space="preserve">“</w:t>
      </w:r>
      <w:r>
        <w:t xml:space="preserve">Find vulnerabilities in</w:t>
      </w:r>
      <w:r>
        <w:t xml:space="preserve"> </w:t>
      </w:r>
      <w:r>
        <w:rPr>
          <w:i/>
        </w:rPr>
        <w:t xml:space="preserve">all</w:t>
      </w:r>
      <w:r>
        <w:t xml:space="preserve"> </w:t>
      </w:r>
      <w:r>
        <w:t xml:space="preserve">runtime layers (dependencies, OS packages, code).</w:t>
      </w:r>
      <w:r>
        <w:t xml:space="preserve">”</w:t>
      </w:r>
      <w:r>
        <w:t xml:space="preserve"> </w:t>
      </w:r>
      <w:r>
        <w:t xml:space="preserve">You currently scan EC2 instances only.</w:t>
      </w:r>
    </w:p>
    <w:p>
      <w:pPr>
        <w:pStyle w:val="BodyText"/>
      </w:pPr>
      <w:r>
        <w:t xml:space="preserve">What minimal change enables full coverage?</w:t>
      </w:r>
    </w:p>
    <w:p>
      <w:pPr>
        <w:pStyle w:val="BodyText"/>
      </w:pPr>
      <w:r>
        <w:rPr>
          <w:b/>
        </w:rPr>
        <w:t xml:space="preserve">options:</w:t>
      </w:r>
    </w:p>
    <w:p>
      <w:pPr>
        <w:numPr>
          <w:ilvl w:val="1"/>
          <w:numId w:val="1023"/>
        </w:numPr>
        <w:pStyle w:val="Compact"/>
      </w:pPr>
      <w:r>
        <w:t xml:space="preserve">Enable Inspector v2 Lambda assessment; this scans function code + dependencies automatically</w:t>
      </w:r>
    </w:p>
    <w:p>
      <w:pPr>
        <w:numPr>
          <w:ilvl w:val="1"/>
          <w:numId w:val="1024"/>
        </w:numPr>
        <w:pStyle w:val="Compact"/>
      </w:pPr>
      <w:r>
        <w:t xml:space="preserve">Enable ECR continuous scanning; this finds image vulnerabilities (OS + dependency layers)</w:t>
      </w:r>
    </w:p>
    <w:p>
      <w:pPr>
        <w:numPr>
          <w:ilvl w:val="1"/>
          <w:numId w:val="1025"/>
        </w:numPr>
        <w:pStyle w:val="Compact"/>
      </w:pPr>
      <w:r>
        <w:t xml:space="preserve">Enable</w:t>
      </w:r>
      <w:r>
        <w:t xml:space="preserve"> </w:t>
      </w:r>
      <w:r>
        <w:rPr>
          <w:b/>
        </w:rPr>
        <w:t xml:space="preserve">both</w:t>
      </w:r>
      <w:r>
        <w:t xml:space="preserve"> </w:t>
      </w:r>
      <w:r>
        <w:t xml:space="preserve">Inspector v2 Lambda + ECR scanning; get comprehensive coverage across function code and container images</w:t>
      </w:r>
    </w:p>
    <w:p>
      <w:pPr>
        <w:numPr>
          <w:ilvl w:val="1"/>
          <w:numId w:val="1026"/>
        </w:numPr>
        <w:pStyle w:val="Compact"/>
      </w:pPr>
      <w:r>
        <w:t xml:space="preserve">Use CodePipeline security stage to run SAST/container scanning before push</w:t>
      </w:r>
    </w:p>
    <w:p>
      <w:pPr>
        <w:pStyle w:val="FirstParagraph"/>
      </w:pPr>
      <w:r>
        <w:rPr>
          <w:b/>
        </w:rPr>
        <w:t xml:space="preserve">answer_key:</w:t>
      </w:r>
    </w:p>
    <w:p>
      <w:pPr>
        <w:pStyle w:val="BodyText"/>
      </w:pPr>
      <w:r>
        <w:t xml:space="preserve">C —</w:t>
      </w:r>
      <w:r>
        <w:t xml:space="preserve"> </w:t>
      </w:r>
      <w:r>
        <w:rPr>
          <w:b/>
        </w:rPr>
        <w:t xml:space="preserve">Full coverage requires both:</w:t>
      </w:r>
      <w:r>
        <w:t xml:space="preserve"> </w:t>
      </w:r>
      <w:r>
        <w:t xml:space="preserve">-</w:t>
      </w:r>
      <w:r>
        <w:t xml:space="preserve"> </w:t>
      </w:r>
      <w:r>
        <w:rPr>
          <w:b/>
        </w:rPr>
        <w:t xml:space="preserve">Inspector v2 Lambda Assessment:</w:t>
      </w:r>
      <w:r>
        <w:t xml:space="preserve"> </w:t>
      </w:r>
      <w:r>
        <w:t xml:space="preserve">Scans function code + package dependencies (Node.js/Python/Java runtimes)</w:t>
      </w:r>
      <w:r>
        <w:t xml:space="preserve"> </w:t>
      </w:r>
      <w:r>
        <w:t xml:space="preserve">-</w:t>
      </w:r>
      <w:r>
        <w:t xml:space="preserve"> </w:t>
      </w:r>
      <w:r>
        <w:rPr>
          <w:b/>
        </w:rPr>
        <w:t xml:space="preserve">ECR Continuous Scanning:</w:t>
      </w:r>
      <w:r>
        <w:t xml:space="preserve"> </w:t>
      </w:r>
      <w:r>
        <w:t xml:space="preserve">Automatically scans all images pushed to ECR for OS package vulnerabilities</w:t>
      </w:r>
      <w:r>
        <w:t xml:space="preserve"> </w:t>
      </w:r>
      <w:r>
        <w:t xml:space="preserve">- Together: covers Lambda source + dependencies + container image layers</w:t>
      </w:r>
    </w:p>
    <w:p>
      <w:pPr>
        <w:pStyle w:val="BodyText"/>
      </w:pPr>
      <w:r>
        <w:t xml:space="preserve">Option A covers Lambda code only (missing image vulnerabilities). Option B covers images only (missing Lambda code vulnerabilities). Option D (CodePipeline SAST) is a prevention tool, not a continuous assessment. References: Inspector v2 Lambda Assessment; ECR Image Scanning; Vulnerability Reporting.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qorium-aws-v0.6-045-seed-6r7s8t9u</w:t>
      </w:r>
      <w:r>
        <w:br/>
      </w:r>
      <w:r>
        <w:rPr>
          <w:b/>
        </w:rPr>
        <w:t xml:space="preserve">variant_seed:</w:t>
      </w:r>
      <w:r>
        <w:t xml:space="preserve"> </w:t>
      </w:r>
      <w:r>
        <w:t xml:space="preserve">qorium-aws-v0.6-2026-05-03-045</w:t>
      </w:r>
      <w:r>
        <w:br/>
      </w:r>
      <w:r>
        <w:rPr>
          <w:b/>
        </w:rPr>
        <w:t xml:space="preserve">bias_check_notes:</w:t>
      </w:r>
      <w:r>
        <w:t xml:space="preserve"> </w:t>
      </w:r>
      <w:r>
        <w:t xml:space="preserve">No bias. Inspector v2 Lambda + ECR feature combination.</w:t>
      </w:r>
    </w:p>
    <w:p>
      <w:r>
        <w:pict>
          <v:rect style="width:0;height:1.5pt" o:hralign="center" o:hrstd="t" o:hr="t"/>
        </w:pict>
      </w:r>
    </w:p>
    <w:p>
      <w:pPr>
        <w:pStyle w:val="Heading2"/>
      </w:pPr>
      <w:bookmarkStart w:id="27" w:name="X801b752bc5b622c8a40b403ea60cce27e812d0d"/>
      <w:r>
        <w:t xml:space="preserve">QUESTION 46: Bedrock Agent with Knowledge Base &amp; Guardrails (Code – JSON)</w:t>
      </w:r>
      <w:bookmarkEnd w:id="27"/>
    </w:p>
    <w:p>
      <w:pPr>
        <w:pStyle w:val="FirstParagraph"/>
      </w:pPr>
      <w:r>
        <w:rPr>
          <w:b/>
        </w:rPr>
        <w:t xml:space="preserve">question_id:</w:t>
      </w:r>
      <w:r>
        <w:t xml:space="preserve"> </w:t>
      </w:r>
      <w:r>
        <w:t xml:space="preserve">QOR-AWS-046</w:t>
      </w:r>
      <w:r>
        <w:br/>
      </w:r>
      <w:r>
        <w:rPr>
          <w:b/>
        </w:rPr>
        <w:t xml:space="preserve">skill_id:</w:t>
      </w:r>
      <w:r>
        <w:t xml:space="preserve"> </w:t>
      </w:r>
      <w:r>
        <w:t xml:space="preserve">senior-aws-046</w:t>
      </w:r>
      <w:r>
        <w:br/>
      </w:r>
      <w:r>
        <w:rPr>
          <w:b/>
        </w:rPr>
        <w:t xml:space="preserve">sub_skill_id:</w:t>
      </w:r>
      <w:r>
        <w:t xml:space="preserve"> </w:t>
      </w:r>
      <w:r>
        <w:t xml:space="preserve">ai-bedrock-agent-guardrails</w:t>
      </w:r>
      <w:r>
        <w:br/>
      </w:r>
      <w:r>
        <w:rPr>
          <w:b/>
        </w:rPr>
        <w:t xml:space="preserve">format:</w:t>
      </w:r>
      <w:r>
        <w:t xml:space="preserve"> </w:t>
      </w:r>
      <w:r>
        <w:t xml:space="preserve">Code (JSON manifest)</w:t>
      </w:r>
      <w:r>
        <w:br/>
      </w:r>
      <w:r>
        <w:rPr>
          <w:b/>
        </w:rPr>
        <w:t xml:space="preserve">difficulty_b:</w:t>
      </w:r>
      <w:r>
        <w:t xml:space="preserve"> </w:t>
      </w:r>
      <w:r>
        <w:t xml:space="preserve">1.2</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Bedrock Agents API; Guardrails for Bedrock; Action Group Schema</w:t>
      </w:r>
    </w:p>
    <w:p>
      <w:pPr>
        <w:pStyle w:val="BodyText"/>
      </w:pPr>
      <w:r>
        <w:rPr>
          <w:b/>
        </w:rPr>
        <w:t xml:space="preserve">body:</w:t>
      </w:r>
    </w:p>
    <w:p>
      <w:pPr>
        <w:pStyle w:val="BodyText"/>
      </w:pPr>
      <w:r>
        <w:t xml:space="preserve">QOrium’s assessment assistant must never reveal answer keys or grade distributions to unauthorized users. You’re building a Bedrock Agent with:</w:t>
      </w:r>
      <w:r>
        <w:t xml:space="preserve"> </w:t>
      </w:r>
      <w:r>
        <w:t xml:space="preserve">1. Knowledge Base (question bank)</w:t>
      </w:r>
      <w:r>
        <w:t xml:space="preserve"> </w:t>
      </w:r>
      <w:r>
        <w:t xml:space="preserve">2. Action Group for secure metadata lookup (Lambda checks user role)</w:t>
      </w:r>
      <w:r>
        <w:t xml:space="preserve"> </w:t>
      </w:r>
      <w:r>
        <w:t xml:space="preserve">3. Bedrock Guardrails to block sensitive output patterns</w:t>
      </w:r>
    </w:p>
    <w:p>
      <w:pPr>
        <w:pStyle w:val="BodyText"/>
      </w:pPr>
      <w:r>
        <w:t xml:space="preserve">Write a</w:t>
      </w:r>
      <w:r>
        <w:t xml:space="preserve"> </w:t>
      </w:r>
      <w:r>
        <w:rPr>
          <w:b/>
        </w:rPr>
        <w:t xml:space="preserve">Bedrock Guardrails manifest</w:t>
      </w:r>
      <w:r>
        <w:t xml:space="preserve"> </w:t>
      </w:r>
      <w:r>
        <w:t xml:space="preserve">that blocks</w:t>
      </w:r>
      <w:r>
        <w:t xml:space="preserve"> </w:t>
      </w:r>
      <w:r>
        <w:t xml:space="preserve">“</w:t>
      </w:r>
      <w:r>
        <w:t xml:space="preserve">answer key</w:t>
      </w:r>
      <w:r>
        <w:t xml:space="preserve">”</w:t>
      </w:r>
      <w:r>
        <w:t xml:space="preserve"> </w:t>
      </w:r>
      <w:r>
        <w:t xml:space="preserve">or</w:t>
      </w:r>
      <w:r>
        <w:t xml:space="preserve"> </w:t>
      </w:r>
      <w:r>
        <w:t xml:space="preserve">“</w:t>
      </w:r>
      <w:r>
        <w:t xml:space="preserve">grade distribution</w:t>
      </w:r>
      <w:r>
        <w:t xml:space="preserve">”</w:t>
      </w:r>
      <w:r>
        <w:t xml:space="preserve"> </w:t>
      </w:r>
      <w:r>
        <w:t xml:space="preserve">mentions in the Agent output, with a user-friendly deny message.</w:t>
      </w:r>
    </w:p>
    <w:p>
      <w:pPr>
        <w:pStyle w:val="BodyText"/>
      </w:pPr>
      <w:r>
        <w:rPr>
          <w:b/>
        </w:rPr>
        <w:t xml:space="preserve">code_stub:</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"qorium-assessment-guardrail"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"GUARDRAIL"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"Prevents disclosure of answer keys and grade distributions"</w:t>
      </w:r>
      <w:r>
        <w:rPr>
          <w:rStyle w:val="FunctionTok"/>
        </w:rPr>
        <w:t xml:space="preserve">,</w:t>
      </w:r>
      <w:r>
        <w:br/>
      </w:r>
      <w:r>
        <w:rPr>
          <w:rStyle w:val="NormalTok"/>
        </w:rPr>
        <w:t xml:space="preserve">  </w:t>
      </w:r>
      <w:r>
        <w:rPr>
          <w:rStyle w:val="DataTypeTok"/>
        </w:rPr>
        <w:t xml:space="preserve">"contentPolicy"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"INSECURE_INSTRUCTIONS"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"BLOCK"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"PII"</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"BLOCK"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add</w:t>
      </w:r>
      <w:r>
        <w:rPr>
          <w:rStyle w:val="NormalTok"/>
        </w:rPr>
        <w:t xml:space="preserve"> </w:t>
      </w:r>
      <w:r>
        <w:rPr>
          <w:rStyle w:val="ErrorTok"/>
        </w:rPr>
        <w:t xml:space="preserve">custom</w:t>
      </w:r>
      <w:r>
        <w:rPr>
          <w:rStyle w:val="NormalTok"/>
        </w:rPr>
        <w:t xml:space="preserve"> </w:t>
      </w:r>
      <w:r>
        <w:rPr>
          <w:rStyle w:val="ErrorTok"/>
        </w:rPr>
        <w:t xml:space="preserve">sensitivity</w:t>
      </w:r>
      <w:r>
        <w:rPr>
          <w:rStyle w:val="NormalTok"/>
        </w:rPr>
        <w:t xml:space="preserve"> </w:t>
      </w:r>
      <w:r>
        <w:rPr>
          <w:rStyle w:val="ErrorTok"/>
        </w:rPr>
        <w:t xml:space="preserve">filters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"sensitivityLevels"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"answer_key_disclosure"</w:t>
      </w:r>
      <w:r>
        <w:rPr>
          <w:rStyle w:val="FunctionTok"/>
        </w:rPr>
        <w:t xml:space="preserve">,</w:t>
      </w:r>
      <w:r>
        <w:br/>
      </w:r>
      <w:r>
        <w:rPr>
          <w:rStyle w:val="NormalTok"/>
        </w:rPr>
        <w:t xml:space="preserve">      </w:t>
      </w:r>
      <w:r>
        <w:rPr>
          <w:rStyle w:val="DataTypeTok"/>
        </w:rPr>
        <w:t xml:space="preserve">"patterns"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"(answer key|answer keys|correct answers|key answer)"</w:t>
      </w:r>
      <w:r>
        <w:rPr>
          <w:rStyle w:val="OtherTok"/>
        </w:rPr>
        <w:t xml:space="preserve">,</w:t>
      </w:r>
      <w:r>
        <w:br/>
      </w:r>
      <w:r>
        <w:rPr>
          <w:rStyle w:val="NormalTok"/>
        </w:rPr>
        <w:t xml:space="preserve">        </w:t>
      </w:r>
      <w:r>
        <w:rPr>
          <w:rStyle w:val="StringTok"/>
        </w:rPr>
        <w:t xml:space="preserve">"(grade distribution|grade breakdown|pass rate by subject)"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"blockMessage"</w:t>
      </w:r>
      <w:r>
        <w:rPr>
          <w:rStyle w:val="FunctionTok"/>
        </w:rPr>
        <w:t xml:space="preserve">:</w:t>
      </w:r>
      <w:r>
        <w:rPr>
          <w:rStyle w:val="NormalTok"/>
        </w:rPr>
        <w:t xml:space="preserve"> </w:t>
      </w:r>
      <w:r>
        <w:rPr>
          <w:rStyle w:val="StringTok"/>
        </w:rPr>
        <w:t xml:space="preserve">"I cannot share answer keys or grade distributions. Please contact your assessment administrator."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"wordPolicy"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"managedWordListArn"</w:t>
      </w:r>
      <w:r>
        <w:rPr>
          <w:rStyle w:val="FunctionTok"/>
        </w:rPr>
        <w:t xml:space="preserve">:</w:t>
      </w:r>
      <w:r>
        <w:rPr>
          <w:rStyle w:val="NormalTok"/>
        </w:rPr>
        <w:t xml:space="preserve"> </w:t>
      </w:r>
      <w:r>
        <w:rPr>
          <w:rStyle w:val="StringTok"/>
        </w:rPr>
        <w:t xml:space="preserve">"arn:aws:bedrock:..."</w:t>
      </w:r>
      <w:r>
        <w:rPr>
          <w:rStyle w:val="FunctionTok"/>
        </w:rPr>
        <w:t xml:space="preserve">,</w:t>
      </w:r>
      <w:r>
        <w:br/>
      </w:r>
      <w:r>
        <w:rPr>
          <w:rStyle w:val="NormalTok"/>
        </w:rPr>
        <w:t xml:space="preserve">    </w:t>
      </w:r>
      <w:r>
        <w:rPr>
          <w:rStyle w:val="DataTypeTok"/>
        </w:rPr>
        <w:t xml:space="preserve">"customWordsBlock"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"answer_key"</w:t>
      </w:r>
      <w:r>
        <w:rPr>
          <w:rStyle w:val="OtherTok"/>
        </w:rPr>
        <w:t xml:space="preserve">,</w:t>
      </w:r>
      <w:r>
        <w:br/>
      </w:r>
      <w:r>
        <w:rPr>
          <w:rStyle w:val="NormalTok"/>
        </w:rPr>
        <w:t xml:space="preserve">      </w:t>
      </w:r>
      <w:r>
        <w:rPr>
          <w:rStyle w:val="StringTok"/>
        </w:rPr>
        <w:t xml:space="preserve">"solution_key"</w:t>
      </w:r>
      <w:r>
        <w:rPr>
          <w:rStyle w:val="OtherTok"/>
        </w:rPr>
        <w:t xml:space="preserve">,</w:t>
      </w:r>
      <w:r>
        <w:br/>
      </w:r>
      <w:r>
        <w:rPr>
          <w:rStyle w:val="NormalTok"/>
        </w:rPr>
        <w:t xml:space="preserve">      </w:t>
      </w:r>
      <w:r>
        <w:rPr>
          <w:rStyle w:val="StringTok"/>
        </w:rPr>
        <w:t xml:space="preserve">"rubric_answer"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"topicsPolicy"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FunctionTok"/>
        </w:rPr>
        <w:t xml:space="preserve">:</w:t>
      </w:r>
      <w:r>
        <w:rPr>
          <w:rStyle w:val="NormalTok"/>
        </w:rPr>
        <w:t xml:space="preserve"> </w:t>
      </w:r>
      <w:r>
        <w:rPr>
          <w:rStyle w:val="ErrorTok"/>
        </w:rPr>
        <w:t xml:space="preserve">define</w:t>
      </w:r>
      <w:r>
        <w:rPr>
          <w:rStyle w:val="NormalTok"/>
        </w:rPr>
        <w:t xml:space="preserve"> </w:t>
      </w:r>
      <w:r>
        <w:rPr>
          <w:rStyle w:val="ErrorTok"/>
        </w:rPr>
        <w:t xml:space="preserve">sensitive</w:t>
      </w:r>
      <w:r>
        <w:rPr>
          <w:rStyle w:val="NormalTok"/>
        </w:rPr>
        <w:t xml:space="preserve"> </w:t>
      </w:r>
      <w:r>
        <w:rPr>
          <w:rStyle w:val="ErrorTok"/>
        </w:rPr>
        <w:t xml:space="preserve">topics</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answer_key (rubric):</w:t>
      </w:r>
    </w:p>
    <w:p>
      <w:pPr>
        <w:pStyle w:val="BodyText"/>
      </w:pPr>
      <w:r>
        <w:t xml:space="preserve">Candidate demonstrates understanding of Bedrock Guardrails by:</w:t>
      </w:r>
      <w:r>
        <w:t xml:space="preserve"> </w:t>
      </w:r>
      <w:r>
        <w:t xml:space="preserve">1. Defining a</w:t>
      </w:r>
      <w:r>
        <w:t xml:space="preserve"> </w:t>
      </w:r>
      <w:r>
        <w:rPr>
          <w:b/>
        </w:rPr>
        <w:t xml:space="preserve">sensitivityLevels</w:t>
      </w:r>
      <w:r>
        <w:t xml:space="preserve"> </w:t>
      </w:r>
      <w:r>
        <w:t xml:space="preserve">array with regex patterns matching</w:t>
      </w:r>
      <w:r>
        <w:t xml:space="preserve"> </w:t>
      </w:r>
      <w:r>
        <w:t xml:space="preserve">“</w:t>
      </w:r>
      <w:r>
        <w:t xml:space="preserve">answer key</w:t>
      </w:r>
      <w:r>
        <w:t xml:space="preserve">”</w:t>
      </w:r>
      <w:r>
        <w:t xml:space="preserve"> </w:t>
      </w:r>
      <w:r>
        <w:t xml:space="preserve">and</w:t>
      </w:r>
      <w:r>
        <w:t xml:space="preserve"> </w:t>
      </w:r>
      <w:r>
        <w:t xml:space="preserve">“</w:t>
      </w:r>
      <w:r>
        <w:t xml:space="preserve">grade distribution</w:t>
      </w:r>
      <w:r>
        <w:t xml:space="preserve">”</w:t>
      </w:r>
      <w:r>
        <w:t xml:space="preserve"> </w:t>
      </w:r>
      <w:r>
        <w:t xml:space="preserve">keywords</w:t>
      </w:r>
      <w:r>
        <w:t xml:space="preserve"> </w:t>
      </w:r>
      <w:r>
        <w:t xml:space="preserve">2. Setting</w:t>
      </w:r>
      <w:r>
        <w:t xml:space="preserve"> </w:t>
      </w:r>
      <w:r>
        <w:rPr>
          <w:rStyle w:val="VerbatimChar"/>
        </w:rPr>
        <w:t xml:space="preserve">action: "BLOCK"</w:t>
      </w:r>
      <w:r>
        <w:t xml:space="preserve"> </w:t>
      </w:r>
      <w:r>
        <w:t xml:space="preserve">with a user-friendly</w:t>
      </w:r>
      <w:r>
        <w:t xml:space="preserve"> </w:t>
      </w:r>
      <w:r>
        <w:rPr>
          <w:rStyle w:val="VerbatimChar"/>
        </w:rPr>
        <w:t xml:space="preserve">blockMessage</w:t>
      </w:r>
      <w:r>
        <w:t xml:space="preserve"> </w:t>
      </w:r>
      <w:r>
        <w:t xml:space="preserve">3. Optionally using</w:t>
      </w:r>
      <w:r>
        <w:t xml:space="preserve"> </w:t>
      </w:r>
      <w:r>
        <w:rPr>
          <w:rStyle w:val="VerbatimChar"/>
        </w:rPr>
        <w:t xml:space="preserve">wordPolicy.customWordsBlock</w:t>
      </w:r>
      <w:r>
        <w:t xml:space="preserve"> </w:t>
      </w:r>
      <w:r>
        <w:t xml:space="preserve">for exact phrase filtering (supplement to regex)</w:t>
      </w:r>
      <w:r>
        <w:t xml:space="preserve"> </w:t>
      </w:r>
      <w:r>
        <w:t xml:space="preserve">4. Referencing correct ARN syntax for managed word lists (if used)</w:t>
      </w:r>
      <w:r>
        <w:t xml:space="preserve"> </w:t>
      </w:r>
      <w:r>
        <w:t xml:space="preserve">5. Associating the guardrail with the Agent at deployment time (e.g., in Agent creation API)</w:t>
      </w:r>
    </w:p>
    <w:p>
      <w:pPr>
        <w:pStyle w:val="BodyText"/>
      </w:pPr>
      <w:r>
        <w:t xml:space="preserve">Full credit: manifest is valid JSON, covers both sensitive patterns, includes blockMessage. Bonus: candidate names the API call to attach guardrail to agent (</w:t>
      </w:r>
      <w:r>
        <w:rPr>
          <w:rStyle w:val="VerbatimChar"/>
        </w:rPr>
        <w:t xml:space="preserve">CreateAgent</w:t>
      </w:r>
      <w:r>
        <w:t xml:space="preserve"> </w:t>
      </w:r>
      <w:r>
        <w:t xml:space="preserve">with</w:t>
      </w:r>
      <w:r>
        <w:t xml:space="preserve"> </w:t>
      </w:r>
      <w:r>
        <w:rPr>
          <w:rStyle w:val="VerbatimChar"/>
        </w:rPr>
        <w:t xml:space="preserve">guardrailConfiguration</w:t>
      </w:r>
      <w:r>
        <w:t xml:space="preserve">).</w:t>
      </w:r>
    </w:p>
    <w:p>
      <w:pPr>
        <w:pStyle w:val="BodyText"/>
      </w:pPr>
      <w:r>
        <w:rPr>
          <w:b/>
        </w:rPr>
        <w:t xml:space="preserve">rubric:</w:t>
      </w:r>
    </w:p>
    <w:p>
      <w:pPr>
        <w:pStyle w:val="BodyText"/>
      </w:pPr>
      <w:r>
        <w:t xml:space="preserve">Code rubric: 10 points total.</w:t>
      </w:r>
      <w:r>
        <w:t xml:space="preserve"> </w:t>
      </w:r>
      <w:r>
        <w:t xml:space="preserve">- Correct JSON syntax (2 pts)</w:t>
      </w:r>
      <w:r>
        <w:t xml:space="preserve"> </w:t>
      </w:r>
      <w:r>
        <w:t xml:space="preserve">-</w:t>
      </w:r>
      <w:r>
        <w:t xml:space="preserve"> </w:t>
      </w:r>
      <w:r>
        <w:rPr>
          <w:rStyle w:val="VerbatimChar"/>
        </w:rPr>
        <w:t xml:space="preserve">sensitivityLevels</w:t>
      </w:r>
      <w:r>
        <w:t xml:space="preserve"> </w:t>
      </w:r>
      <w:r>
        <w:t xml:space="preserve">array with answer-key pattern (3 pts)</w:t>
      </w:r>
      <w:r>
        <w:t xml:space="preserve"> </w:t>
      </w:r>
      <w:r>
        <w:t xml:space="preserve">- Grade-distribution pattern (2 pts)</w:t>
      </w:r>
      <w:r>
        <w:t xml:space="preserve"> </w:t>
      </w:r>
      <w:r>
        <w:t xml:space="preserve">- User-friendly</w:t>
      </w:r>
      <w:r>
        <w:t xml:space="preserve"> </w:t>
      </w:r>
      <w:r>
        <w:rPr>
          <w:rStyle w:val="VerbatimChar"/>
        </w:rPr>
        <w:t xml:space="preserve">blockMessage</w:t>
      </w:r>
      <w:r>
        <w:t xml:space="preserve"> </w:t>
      </w:r>
      <w:r>
        <w:t xml:space="preserve">(2 pts)</w:t>
      </w:r>
      <w:r>
        <w:t xml:space="preserve"> </w:t>
      </w:r>
      <w:r>
        <w:t xml:space="preserve">- Bonus: API integration (1 pt)</w:t>
      </w:r>
    </w:p>
    <w:p>
      <w:pPr>
        <w:pStyle w:val="BodyText"/>
      </w:pPr>
      <w:r>
        <w:rPr>
          <w:b/>
        </w:rPr>
        <w:t xml:space="preserve">watermark_seed:</w:t>
      </w:r>
      <w:r>
        <w:t xml:space="preserve"> </w:t>
      </w:r>
      <w:r>
        <w:t xml:space="preserve">qorium-aws-v0.6-046-seed-2x3y4z5a</w:t>
      </w:r>
      <w:r>
        <w:br/>
      </w:r>
      <w:r>
        <w:rPr>
          <w:b/>
        </w:rPr>
        <w:t xml:space="preserve">variant_seed:</w:t>
      </w:r>
      <w:r>
        <w:t xml:space="preserve"> </w:t>
      </w:r>
      <w:r>
        <w:t xml:space="preserve">qorium-aws-v0.6-2026-05-03-046</w:t>
      </w:r>
      <w:r>
        <w:br/>
      </w:r>
      <w:r>
        <w:rPr>
          <w:b/>
        </w:rPr>
        <w:t xml:space="preserve">bias_check_notes:</w:t>
      </w:r>
      <w:r>
        <w:t xml:space="preserve"> </w:t>
      </w:r>
      <w:r>
        <w:t xml:space="preserve">No bias. Guardrails manifest schema.</w:t>
      </w:r>
    </w:p>
    <w:p>
      <w:r>
        <w:pict>
          <v:rect style="width:0;height:1.5pt" o:hralign="center" o:hrstd="t" o:hr="t"/>
        </w:pict>
      </w:r>
    </w:p>
    <w:p>
      <w:pPr>
        <w:pStyle w:val="Heading2"/>
      </w:pPr>
      <w:bookmarkStart w:id="28" w:name="Xc23225e74effb60433ab12fcbea35bd402f3386"/>
      <w:r>
        <w:t xml:space="preserve">QUESTION 47: Karpenter NodePool for QOrium Assessment Workload (Code – YAML)</w:t>
      </w:r>
      <w:bookmarkEnd w:id="28"/>
    </w:p>
    <w:p>
      <w:pPr>
        <w:pStyle w:val="FirstParagraph"/>
      </w:pPr>
      <w:r>
        <w:rPr>
          <w:b/>
        </w:rPr>
        <w:t xml:space="preserve">question_id:</w:t>
      </w:r>
      <w:r>
        <w:t xml:space="preserve"> </w:t>
      </w:r>
      <w:r>
        <w:t xml:space="preserve">QOR-AWS-047</w:t>
      </w:r>
      <w:r>
        <w:br/>
      </w:r>
      <w:r>
        <w:rPr>
          <w:b/>
        </w:rPr>
        <w:t xml:space="preserve">skill_id:</w:t>
      </w:r>
      <w:r>
        <w:t xml:space="preserve"> </w:t>
      </w:r>
      <w:r>
        <w:t xml:space="preserve">senior-aws-047</w:t>
      </w:r>
      <w:r>
        <w:br/>
      </w:r>
      <w:r>
        <w:rPr>
          <w:b/>
        </w:rPr>
        <w:t xml:space="preserve">sub_skill_id:</w:t>
      </w:r>
      <w:r>
        <w:t xml:space="preserve"> </w:t>
      </w:r>
      <w:r>
        <w:t xml:space="preserve">eks-karpenter-nodepool-spec</w:t>
      </w:r>
      <w:r>
        <w:br/>
      </w:r>
      <w:r>
        <w:rPr>
          <w:b/>
        </w:rPr>
        <w:t xml:space="preserve">format:</w:t>
      </w:r>
      <w:r>
        <w:t xml:space="preserve"> </w:t>
      </w:r>
      <w:r>
        <w:t xml:space="preserve">Code (YAML)</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Karpenter v1.0 NodePool &amp; EC2NodeClass API; Disruption Budget</w:t>
      </w:r>
    </w:p>
    <w:p>
      <w:pPr>
        <w:pStyle w:val="BodyText"/>
      </w:pPr>
      <w:r>
        <w:rPr>
          <w:b/>
        </w:rPr>
        <w:t xml:space="preserve">body:</w:t>
      </w:r>
    </w:p>
    <w:p>
      <w:pPr>
        <w:pStyle w:val="BodyText"/>
      </w:pPr>
      <w:r>
        <w:t xml:space="preserve">QOrium’s EKS cluster runs assessment workloads with these constraints:</w:t>
      </w:r>
      <w:r>
        <w:t xml:space="preserve"> </w:t>
      </w:r>
      <w:r>
        <w:t xml:space="preserve">-</w:t>
      </w:r>
      <w:r>
        <w:t xml:space="preserve"> </w:t>
      </w:r>
      <w:r>
        <w:rPr>
          <w:b/>
        </w:rPr>
        <w:t xml:space="preserve">Peak load:</w:t>
      </w:r>
      <w:r>
        <w:t xml:space="preserve"> </w:t>
      </w:r>
      <w:r>
        <w:t xml:space="preserve">500 pods (each 500m CPU, 1Gi memory) from 8 AM–6 PM</w:t>
      </w:r>
      <w:r>
        <w:t xml:space="preserve"> </w:t>
      </w:r>
      <w:r>
        <w:t xml:space="preserve">-</w:t>
      </w:r>
      <w:r>
        <w:t xml:space="preserve"> </w:t>
      </w:r>
      <w:r>
        <w:rPr>
          <w:b/>
        </w:rPr>
        <w:t xml:space="preserve">Off-peak:</w:t>
      </w:r>
      <w:r>
        <w:t xml:space="preserve"> </w:t>
      </w:r>
      <w:r>
        <w:t xml:space="preserve">50 pods from 6 PM–8 AM</w:t>
      </w:r>
      <w:r>
        <w:t xml:space="preserve"> </w:t>
      </w:r>
      <w:r>
        <w:t xml:space="preserve">-</w:t>
      </w:r>
      <w:r>
        <w:t xml:space="preserve"> </w:t>
      </w:r>
      <w:r>
        <w:rPr>
          <w:b/>
        </w:rPr>
        <w:t xml:space="preserve">Cost target:</w:t>
      </w:r>
      <w:r>
        <w:t xml:space="preserve"> </w:t>
      </w:r>
      <w:r>
        <w:t xml:space="preserve">Maximize Spot instances; fallback to on-demand</w:t>
      </w:r>
      <w:r>
        <w:t xml:space="preserve"> </w:t>
      </w:r>
      <w:r>
        <w:t xml:space="preserve">-</w:t>
      </w:r>
      <w:r>
        <w:t xml:space="preserve"> </w:t>
      </w:r>
      <w:r>
        <w:rPr>
          <w:b/>
        </w:rPr>
        <w:t xml:space="preserve">Availability:</w:t>
      </w:r>
      <w:r>
        <w:t xml:space="preserve"> </w:t>
      </w:r>
      <w:r>
        <w:t xml:space="preserve">No disruptions during peak hours (8 AM–6 PM); consolidate aggressively off-peak</w:t>
      </w:r>
      <w:r>
        <w:t xml:space="preserve"> </w:t>
      </w:r>
      <w:r>
        <w:t xml:space="preserve">-</w:t>
      </w:r>
      <w:r>
        <w:t xml:space="preserve"> </w:t>
      </w:r>
      <w:r>
        <w:rPr>
          <w:b/>
        </w:rPr>
        <w:t xml:space="preserve">Architecture:</w:t>
      </w:r>
      <w:r>
        <w:t xml:space="preserve"> </w:t>
      </w:r>
      <w:r>
        <w:t xml:space="preserve">x86-64 only; no GPU</w:t>
      </w:r>
    </w:p>
    <w:p>
      <w:pPr>
        <w:pStyle w:val="BodyText"/>
      </w:pPr>
      <w:r>
        <w:t xml:space="preserve">Write a</w:t>
      </w:r>
      <w:r>
        <w:t xml:space="preserve"> </w:t>
      </w:r>
      <w:r>
        <w:rPr>
          <w:b/>
        </w:rPr>
        <w:t xml:space="preserve">Karpenter v1 NodePool + EC2NodeClass</w:t>
      </w:r>
      <w:r>
        <w:t xml:space="preserve"> </w:t>
      </w:r>
      <w:r>
        <w:t xml:space="preserve">spec that:</w:t>
      </w:r>
      <w:r>
        <w:t xml:space="preserve"> </w:t>
      </w:r>
      <w:r>
        <w:t xml:space="preserve">1. Prefers Spot instances (70%+) with on-demand fallback</w:t>
      </w:r>
      <w:r>
        <w:t xml:space="preserve"> </w:t>
      </w:r>
      <w:r>
        <w:t xml:space="preserve">2. Bins pods onto c6i/m6i families (compute/general-purpose optimized)</w:t>
      </w:r>
      <w:r>
        <w:t xml:space="preserve"> </w:t>
      </w:r>
      <w:r>
        <w:t xml:space="preserve">3. Blocks consolidation/disruption during peak hours</w:t>
      </w:r>
      <w:r>
        <w:t xml:space="preserve"> </w:t>
      </w:r>
      <w:r>
        <w:t xml:space="preserve">4. Drains excess nodes aggressively off-peak</w:t>
      </w:r>
    </w:p>
    <w:p>
      <w:pPr>
        <w:pStyle w:val="BodyText"/>
      </w:pPr>
      <w:r>
        <w:rPr>
          <w:b/>
        </w:rPr>
        <w:t xml:space="preserve">code_stub:</w:t>
      </w:r>
    </w:p>
    <w:p>
      <w:pPr>
        <w:pStyle w:val="SourceCode"/>
      </w:pPr>
      <w:r>
        <w:rPr>
          <w:rStyle w:val="FunctionTok"/>
        </w:rPr>
        <w:t xml:space="preserve">apiVersion</w:t>
      </w:r>
      <w:r>
        <w:rPr>
          <w:rStyle w:val="KeywordTok"/>
        </w:rPr>
        <w:t xml:space="preserve">:</w:t>
      </w:r>
      <w:r>
        <w:rPr>
          <w:rStyle w:val="AttributeTok"/>
        </w:rPr>
        <w:t xml:space="preserve"> karpenter.sh/v1beta1</w:t>
      </w:r>
      <w:r>
        <w:br/>
      </w:r>
      <w:r>
        <w:rPr>
          <w:rStyle w:val="FunctionTok"/>
        </w:rPr>
        <w:t xml:space="preserve">kind</w:t>
      </w:r>
      <w:r>
        <w:rPr>
          <w:rStyle w:val="KeywordTok"/>
        </w:rPr>
        <w:t xml:space="preserve">:</w:t>
      </w:r>
      <w:r>
        <w:rPr>
          <w:rStyle w:val="AttributeTok"/>
        </w:rPr>
        <w:t xml:space="preserve"> NodePool</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qorium-assessment-peak</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requirements</w:t>
      </w:r>
      <w:r>
        <w:rPr>
          <w:rStyle w:val="KeywordTok"/>
        </w:rPr>
        <w:t xml:space="preserve">:</w:t>
      </w:r>
      <w:r>
        <w:br/>
      </w:r>
      <w:r>
        <w:rPr>
          <w:rStyle w:val="CommentTok"/>
        </w:rPr>
        <w:t xml:space="preserve">        # </w:t>
      </w:r>
      <w:r>
        <w:rPr>
          <w:rStyle w:val="AlertTok"/>
        </w:rPr>
        <w:t xml:space="preserve">TODO</w:t>
      </w:r>
      <w:r>
        <w:rPr>
          <w:rStyle w:val="CommentTok"/>
        </w:rPr>
        <w:t xml:space="preserve">: define CPU/memory/instance family constraints</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kubernetes.io/arch</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"amd64"</w:t>
      </w:r>
      <w:r>
        <w:rPr>
          <w:rStyle w:val="KeywordTok"/>
        </w:rPr>
        <w:t xml:space="preserve">]</w:t>
      </w:r>
      <w:r>
        <w:br/>
      </w:r>
      <w:r>
        <w:rPr>
          <w:rStyle w:val="CommentTok"/>
        </w:rPr>
        <w:t xml:space="preserve">        # </w:t>
      </w:r>
      <w:r>
        <w:rPr>
          <w:rStyle w:val="AlertTok"/>
        </w:rPr>
        <w:t xml:space="preserve">TODO</w:t>
      </w:r>
      <w:r>
        <w:rPr>
          <w:rStyle w:val="CommentTok"/>
        </w:rPr>
        <w:t xml:space="preserve">: add spot/on-demand weight requirements</w:t>
      </w:r>
      <w:r>
        <w:br/>
      </w:r>
      <w:r>
        <w:rPr>
          <w:rStyle w:val="AttributeTok"/>
        </w:rPr>
        <w:t xml:space="preserve">      </w:t>
      </w:r>
      <w:r>
        <w:rPr>
          <w:rStyle w:val="FunctionTok"/>
        </w:rPr>
        <w:t xml:space="preserve">nodeClassRef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qorium-assessment-compute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"500Gi"</w:t>
      </w:r>
      <w:r>
        <w:br/>
      </w:r>
      <w:r>
        <w:rPr>
          <w:rStyle w:val="AttributeTok"/>
        </w:rPr>
        <w:t xml:space="preserve">  </w:t>
      </w:r>
      <w:r>
        <w:rPr>
          <w:rStyle w:val="FunctionTok"/>
        </w:rPr>
        <w:t xml:space="preserve">disruption</w:t>
      </w:r>
      <w:r>
        <w:rPr>
          <w:rStyle w:val="KeywordTok"/>
        </w:rPr>
        <w:t xml:space="preserve">:</w:t>
      </w:r>
      <w:r>
        <w:br/>
      </w:r>
      <w:r>
        <w:rPr>
          <w:rStyle w:val="CommentTok"/>
        </w:rPr>
        <w:t xml:space="preserve">    # </w:t>
      </w:r>
      <w:r>
        <w:rPr>
          <w:rStyle w:val="AlertTok"/>
        </w:rPr>
        <w:t xml:space="preserve">TODO</w:t>
      </w:r>
      <w:r>
        <w:rPr>
          <w:rStyle w:val="CommentTok"/>
        </w:rPr>
        <w:t xml:space="preserve">: define consolidation + disruption budgets</w:t>
      </w:r>
      <w:r>
        <w:br/>
      </w:r>
      <w:r>
        <w:rPr>
          <w:rStyle w:val="AttributeTok"/>
        </w:rPr>
        <w:t xml:space="preserve">    </w:t>
      </w:r>
      <w:r>
        <w:rPr>
          <w:rStyle w:val="FunctionTok"/>
        </w:rPr>
        <w:t xml:space="preserve">budgets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nodes</w:t>
      </w:r>
      <w:r>
        <w:rPr>
          <w:rStyle w:val="KeywordTok"/>
        </w:rPr>
        <w:t xml:space="preserve">:</w:t>
      </w:r>
      <w:r>
        <w:rPr>
          <w:rStyle w:val="AttributeTok"/>
        </w:rPr>
        <w:t xml:space="preserve"> </w:t>
      </w:r>
      <w:r>
        <w:rPr>
          <w:rStyle w:val="StringTok"/>
        </w:rPr>
        <w:t xml:space="preserve">"10%"</w:t>
      </w:r>
      <w:r>
        <w:br/>
      </w:r>
      <w:r>
        <w:rPr>
          <w:rStyle w:val="CommentTok"/>
        </w:rPr>
        <w:t xml:space="preserve">        # </w:t>
      </w:r>
      <w:r>
        <w:rPr>
          <w:rStyle w:val="AlertTok"/>
        </w:rPr>
        <w:t xml:space="preserve">TODO</w:t>
      </w:r>
      <w:r>
        <w:rPr>
          <w:rStyle w:val="CommentTok"/>
        </w:rPr>
        <w:t xml:space="preserve">: restrict disruption during peak hours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karpenter.k8s.aws/v1beta1</w:t>
      </w:r>
      <w:r>
        <w:br/>
      </w:r>
      <w:r>
        <w:rPr>
          <w:rStyle w:val="FunctionTok"/>
        </w:rPr>
        <w:t xml:space="preserve">kind</w:t>
      </w:r>
      <w:r>
        <w:rPr>
          <w:rStyle w:val="KeywordTok"/>
        </w:rPr>
        <w:t xml:space="preserve">:</w:t>
      </w:r>
      <w:r>
        <w:rPr>
          <w:rStyle w:val="AttributeTok"/>
        </w:rPr>
        <w:t xml:space="preserve"> EC2NodeClass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qorium-assessment-compute</w:t>
      </w:r>
      <w:r>
        <w:br/>
      </w:r>
      <w:r>
        <w:rPr>
          <w:rStyle w:val="FunctionTok"/>
        </w:rPr>
        <w:t xml:space="preserve">spec</w:t>
      </w:r>
      <w:r>
        <w:rPr>
          <w:rStyle w:val="KeywordTok"/>
        </w:rPr>
        <w:t xml:space="preserve">:</w:t>
      </w:r>
      <w:r>
        <w:br/>
      </w:r>
      <w:r>
        <w:rPr>
          <w:rStyle w:val="AttributeTok"/>
        </w:rPr>
        <w:t xml:space="preserve">  </w:t>
      </w:r>
      <w:r>
        <w:rPr>
          <w:rStyle w:val="FunctionTok"/>
        </w:rPr>
        <w:t xml:space="preserve">amiFamily</w:t>
      </w:r>
      <w:r>
        <w:rPr>
          <w:rStyle w:val="KeywordTok"/>
        </w:rPr>
        <w:t xml:space="preserve">:</w:t>
      </w:r>
      <w:r>
        <w:rPr>
          <w:rStyle w:val="AttributeTok"/>
        </w:rPr>
        <w:t xml:space="preserve"> AL2</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"KarpenterNodeRole-qorium"</w:t>
      </w:r>
      <w:r>
        <w:br/>
      </w:r>
      <w:r>
        <w:rPr>
          <w:rStyle w:val="AttributeTok"/>
        </w:rPr>
        <w:t xml:space="preserve">  </w:t>
      </w:r>
      <w:r>
        <w:rPr>
          <w:rStyle w:val="FunctionTok"/>
        </w:rPr>
        <w:t xml:space="preserve">subnetSelector</w:t>
      </w:r>
      <w:r>
        <w:rPr>
          <w:rStyle w:val="KeywordTok"/>
        </w:rPr>
        <w:t xml:space="preserve">:</w:t>
      </w:r>
      <w:r>
        <w:br/>
      </w:r>
      <w:r>
        <w:rPr>
          <w:rStyle w:val="AttributeTok"/>
        </w:rPr>
        <w:t xml:space="preserve">    </w:t>
      </w:r>
      <w:r>
        <w:rPr>
          <w:rStyle w:val="FunctionTok"/>
        </w:rPr>
        <w:t xml:space="preserve">karpenter.sh/discovery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securityGroupSelector</w:t>
      </w:r>
      <w:r>
        <w:rPr>
          <w:rStyle w:val="KeywordTok"/>
        </w:rPr>
        <w:t xml:space="preserve">:</w:t>
      </w:r>
      <w:r>
        <w:br/>
      </w:r>
      <w:r>
        <w:rPr>
          <w:rStyle w:val="AttributeTok"/>
        </w:rPr>
        <w:t xml:space="preserve">    </w:t>
      </w:r>
      <w:r>
        <w:rPr>
          <w:rStyle w:val="FunctionTok"/>
        </w:rPr>
        <w:t xml:space="preserve">karpenter.sh/discovery</w:t>
      </w:r>
      <w:r>
        <w:rPr>
          <w:rStyle w:val="KeywordTok"/>
        </w:rPr>
        <w:t xml:space="preserve">:</w:t>
      </w:r>
      <w:r>
        <w:rPr>
          <w:rStyle w:val="AttributeTok"/>
        </w:rPr>
        <w:t xml:space="preserve"> </w:t>
      </w:r>
      <w:r>
        <w:rPr>
          <w:rStyle w:val="StringTok"/>
        </w:rPr>
        <w:t xml:space="preserve">"true"</w:t>
      </w:r>
      <w:r>
        <w:br/>
      </w:r>
      <w:r>
        <w:rPr>
          <w:rStyle w:val="CommentTok"/>
        </w:rPr>
        <w:t xml:space="preserve">  # </w:t>
      </w:r>
      <w:r>
        <w:rPr>
          <w:rStyle w:val="AlertTok"/>
        </w:rPr>
        <w:t xml:space="preserve">TODO</w:t>
      </w:r>
      <w:r>
        <w:rPr>
          <w:rStyle w:val="CommentTok"/>
        </w:rPr>
        <w:t xml:space="preserve">: configure instance preference (spot vs on-demand)</w:t>
      </w:r>
      <w:r>
        <w:br/>
      </w:r>
      <w:r>
        <w:rPr>
          <w:rStyle w:val="CommentTok"/>
        </w:rPr>
        <w:t xml:space="preserve">  # </w:t>
      </w:r>
      <w:r>
        <w:rPr>
          <w:rStyle w:val="AlertTok"/>
        </w:rPr>
        <w:t xml:space="preserve">TODO</w:t>
      </w:r>
      <w:r>
        <w:rPr>
          <w:rStyle w:val="CommentTok"/>
        </w:rPr>
        <w:t xml:space="preserve">: add tags for cost allocation</w:t>
      </w:r>
    </w:p>
    <w:p>
      <w:pPr>
        <w:pStyle w:val="FirstParagraph"/>
      </w:pPr>
      <w:r>
        <w:rPr>
          <w:b/>
        </w:rPr>
        <w:t xml:space="preserve">answer_key (rubric):</w:t>
      </w:r>
    </w:p>
    <w:p>
      <w:pPr>
        <w:pStyle w:val="BodyText"/>
      </w:pPr>
      <w:r>
        <w:t xml:space="preserve">Candidate demonstrates Karpenter v1 operator competency by:</w:t>
      </w:r>
      <w:r>
        <w:t xml:space="preserve"> </w:t>
      </w:r>
      <w:r>
        <w:t xml:space="preserve">1.</w:t>
      </w:r>
      <w:r>
        <w:t xml:space="preserve"> </w:t>
      </w:r>
      <w:r>
        <w:rPr>
          <w:b/>
        </w:rPr>
        <w:t xml:space="preserve">NodePool</w:t>
      </w:r>
      <w:r>
        <w:rPr>
          <w:b/>
        </w:rPr>
        <w:t xml:space="preserve"> </w:t>
      </w:r>
      <w:r>
        <w:rPr>
          <w:rStyle w:val="VerbatimChar"/>
          <w:b/>
        </w:rPr>
        <w:t xml:space="preserve">requirements</w:t>
      </w:r>
      <w:r>
        <w:rPr>
          <w:b/>
        </w:rPr>
        <w:t xml:space="preserve">:</w:t>
      </w:r>
      <w:r>
        <w:t xml:space="preserve"> </w:t>
      </w:r>
      <w:r>
        <w:t xml:space="preserve">-</w:t>
      </w:r>
      <w:r>
        <w:t xml:space="preserve"> </w:t>
      </w:r>
      <w:r>
        <w:rPr>
          <w:rStyle w:val="VerbatimChar"/>
        </w:rPr>
        <w:t xml:space="preserve">karpenter.sh/capacity-type</w:t>
      </w:r>
      <w:r>
        <w:t xml:space="preserve"> </w:t>
      </w:r>
      <w:r>
        <w:t xml:space="preserve">with</w:t>
      </w:r>
      <w:r>
        <w:t xml:space="preserve"> </w:t>
      </w:r>
      <w:r>
        <w:rPr>
          <w:rStyle w:val="VerbatimChar"/>
        </w:rPr>
        <w:t xml:space="preserve">In: ["spot", "on-demand"]</w:t>
      </w:r>
      <w:r>
        <w:t xml:space="preserve"> </w:t>
      </w:r>
      <w:r>
        <w:t xml:space="preserve">(weight spot higher via pod affinity or spot-to-on-demand ratio)</w:t>
      </w:r>
      <w:r>
        <w:t xml:space="preserve"> </w:t>
      </w:r>
      <w:r>
        <w:t xml:space="preserve">-</w:t>
      </w:r>
      <w:r>
        <w:t xml:space="preserve"> </w:t>
      </w:r>
      <w:r>
        <w:rPr>
          <w:rStyle w:val="VerbatimChar"/>
        </w:rPr>
        <w:t xml:space="preserve">node.kubernetes.io/instance-type</w:t>
      </w:r>
      <w:r>
        <w:t xml:space="preserve"> </w:t>
      </w:r>
      <w:r>
        <w:t xml:space="preserve">constrained to</w:t>
      </w:r>
      <w:r>
        <w:t xml:space="preserve"> </w:t>
      </w:r>
      <w:r>
        <w:rPr>
          <w:rStyle w:val="VerbatimChar"/>
        </w:rPr>
        <w:t xml:space="preserve">c6i.*</w:t>
      </w:r>
      <w:r>
        <w:t xml:space="preserve">,</w:t>
      </w:r>
      <w:r>
        <w:t xml:space="preserve"> </w:t>
      </w:r>
      <w:r>
        <w:rPr>
          <w:rStyle w:val="VerbatimChar"/>
        </w:rPr>
        <w:t xml:space="preserve">m6i.*</w:t>
      </w:r>
      <w:r>
        <w:t xml:space="preserve"> </w:t>
      </w:r>
      <w:r>
        <w:t xml:space="preserve">-</w:t>
      </w:r>
      <w:r>
        <w:t xml:space="preserve"> </w:t>
      </w:r>
      <w:r>
        <w:rPr>
          <w:rStyle w:val="VerbatimChar"/>
        </w:rPr>
        <w:t xml:space="preserve">kubernetes.io/arch: amd64</w:t>
      </w:r>
      <w:r>
        <w:t xml:space="preserve"> </w:t>
      </w:r>
      <w:r>
        <w:t xml:space="preserve">2.</w:t>
      </w:r>
      <w:r>
        <w:t xml:space="preserve"> </w:t>
      </w:r>
      <w:r>
        <w:rPr>
          <w:b/>
        </w:rPr>
        <w:t xml:space="preserve">Disruption budgets:</w:t>
      </w:r>
      <w:r>
        <w:t xml:space="preserve"> </w:t>
      </w:r>
      <w:r>
        <w:t xml:space="preserve">- Off-peak (6 PM–8 AM): aggressive consolidation (e.g.,</w:t>
      </w:r>
      <w:r>
        <w:t xml:space="preserve"> </w:t>
      </w:r>
      <w:r>
        <w:rPr>
          <w:rStyle w:val="VerbatimChar"/>
        </w:rPr>
        <w:t xml:space="preserve">nodes: "30%"</w:t>
      </w:r>
      <w:r>
        <w:t xml:space="preserve"> </w:t>
      </w:r>
      <w:r>
        <w:t xml:space="preserve">or</w:t>
      </w:r>
      <w:r>
        <w:t xml:space="preserve"> </w:t>
      </w:r>
      <w:r>
        <w:rPr>
          <w:rStyle w:val="VerbatimChar"/>
        </w:rPr>
        <w:t xml:space="preserve">duration: unlimited</w:t>
      </w:r>
      <w:r>
        <w:t xml:space="preserve">)</w:t>
      </w:r>
      <w:r>
        <w:t xml:space="preserve"> </w:t>
      </w:r>
      <w:r>
        <w:t xml:space="preserve">- Peak (8 AM–6 PM): no disruption (e.g.,</w:t>
      </w:r>
      <w:r>
        <w:t xml:space="preserve"> </w:t>
      </w:r>
      <w:r>
        <w:rPr>
          <w:rStyle w:val="VerbatimChar"/>
        </w:rPr>
        <w:t xml:space="preserve">nodes: "0"</w:t>
      </w:r>
      <w:r>
        <w:t xml:space="preserve"> </w:t>
      </w:r>
      <w:r>
        <w:t xml:space="preserve">or</w:t>
      </w:r>
      <w:r>
        <w:t xml:space="preserve"> </w:t>
      </w:r>
      <w:r>
        <w:rPr>
          <w:rStyle w:val="VerbatimChar"/>
        </w:rPr>
        <w:t xml:space="preserve">schedule: "0 20 * * *"</w:t>
      </w:r>
      <w:r>
        <w:t xml:space="preserve"> </w:t>
      </w:r>
      <w:r>
        <w:t xml:space="preserve">block 8 AM–6 PM)</w:t>
      </w:r>
      <w:r>
        <w:t xml:space="preserve"> </w:t>
      </w:r>
      <w:r>
        <w:t xml:space="preserve">3.</w:t>
      </w:r>
      <w:r>
        <w:t xml:space="preserve"> </w:t>
      </w:r>
      <w:r>
        <w:rPr>
          <w:b/>
        </w:rPr>
        <w:t xml:space="preserve">EC2NodeClass:</w:t>
      </w:r>
      <w:r>
        <w:t xml:space="preserve"> </w:t>
      </w:r>
      <w:r>
        <w:t xml:space="preserve">-</w:t>
      </w:r>
      <w:r>
        <w:t xml:space="preserve"> </w:t>
      </w:r>
      <w:r>
        <w:rPr>
          <w:rStyle w:val="VerbatimChar"/>
        </w:rPr>
        <w:t xml:space="preserve">subnetSelector</w:t>
      </w:r>
      <w:r>
        <w:t xml:space="preserve"> </w:t>
      </w:r>
      <w:r>
        <w:t xml:space="preserve">+</w:t>
      </w:r>
      <w:r>
        <w:t xml:space="preserve"> </w:t>
      </w:r>
      <w:r>
        <w:rPr>
          <w:rStyle w:val="VerbatimChar"/>
        </w:rPr>
        <w:t xml:space="preserve">securityGroupSelector</w:t>
      </w:r>
      <w:r>
        <w:t xml:space="preserve"> </w:t>
      </w:r>
      <w:r>
        <w:t xml:space="preserve">with</w:t>
      </w:r>
      <w:r>
        <w:t xml:space="preserve"> </w:t>
      </w:r>
      <w:r>
        <w:rPr>
          <w:rStyle w:val="VerbatimChar"/>
        </w:rPr>
        <w:t xml:space="preserve">karpenter.sh/discovery</w:t>
      </w:r>
      <w:r>
        <w:t xml:space="preserve"> </w:t>
      </w:r>
      <w:r>
        <w:t xml:space="preserve">tag</w:t>
      </w:r>
      <w:r>
        <w:t xml:space="preserve"> </w:t>
      </w:r>
      <w:r>
        <w:t xml:space="preserve">-</w:t>
      </w:r>
      <w:r>
        <w:t xml:space="preserve"> </w:t>
      </w:r>
      <w:r>
        <w:rPr>
          <w:rStyle w:val="VerbatimChar"/>
        </w:rPr>
        <w:t xml:space="preserve">amiFamily: AL2</w:t>
      </w:r>
      <w:r>
        <w:t xml:space="preserve"> </w:t>
      </w:r>
      <w:r>
        <w:t xml:space="preserve">(Bottlerocket also acceptable)</w:t>
      </w:r>
      <w:r>
        <w:t xml:space="preserve"> </w:t>
      </w:r>
      <w:r>
        <w:t xml:space="preserve">- Instance type weight towards Spot (via</w:t>
      </w:r>
      <w:r>
        <w:t xml:space="preserve"> </w:t>
      </w:r>
      <w:r>
        <w:rPr>
          <w:rStyle w:val="VerbatimChar"/>
        </w:rPr>
        <w:t xml:space="preserve">spotPrice</w:t>
      </w:r>
      <w:r>
        <w:t xml:space="preserve"> </w:t>
      </w:r>
      <w:r>
        <w:t xml:space="preserve">if explicit or implicit Spot preference)</w:t>
      </w:r>
      <w:r>
        <w:t xml:space="preserve"> </w:t>
      </w:r>
      <w:r>
        <w:t xml:space="preserve">4.</w:t>
      </w:r>
      <w:r>
        <w:t xml:space="preserve"> </w:t>
      </w:r>
      <w:r>
        <w:rPr>
          <w:b/>
        </w:rPr>
        <w:t xml:space="preserve">Tags for cost allocation:</w:t>
      </w:r>
      <w:r>
        <w:t xml:space="preserve"> </w:t>
      </w:r>
      <w:r>
        <w:rPr>
          <w:rStyle w:val="VerbatimChar"/>
        </w:rPr>
        <w:t xml:space="preserve">tags: { CostCenter: "qorium", Environment: "prod" }</w:t>
      </w:r>
      <w:r>
        <w:t xml:space="preserve"> </w:t>
      </w:r>
      <w:r>
        <w:t xml:space="preserve">5.</w:t>
      </w:r>
      <w:r>
        <w:t xml:space="preserve"> </w:t>
      </w:r>
      <w:r>
        <w:rPr>
          <w:b/>
        </w:rPr>
        <w:t xml:space="preserve">Limits:</w:t>
      </w:r>
      <w:r>
        <w:t xml:space="preserve"> </w:t>
      </w:r>
      <w:r>
        <w:rPr>
          <w:rStyle w:val="VerbatimChar"/>
        </w:rPr>
        <w:t xml:space="preserve">cpu: 500, memory: 500Gi</w:t>
      </w:r>
      <w:r>
        <w:t xml:space="preserve"> </w:t>
      </w:r>
      <w:r>
        <w:t xml:space="preserve">to cap cluster scale</w:t>
      </w:r>
    </w:p>
    <w:p>
      <w:pPr>
        <w:pStyle w:val="BodyText"/>
      </w:pPr>
      <w:r>
        <w:t xml:space="preserve">Full credit: manifest is valid YAML, NodePool + EC2NodeClass linked, at least 3 of 5 bullet points above. Bonus: candidate adds</w:t>
      </w:r>
      <w:r>
        <w:t xml:space="preserve"> </w:t>
      </w:r>
      <w:r>
        <w:rPr>
          <w:rStyle w:val="VerbatimChar"/>
        </w:rPr>
        <w:t xml:space="preserve">consolidationPolicy</w:t>
      </w:r>
      <w:r>
        <w:t xml:space="preserve"> </w:t>
      </w:r>
      <w:r>
        <w:t xml:space="preserve">for time-based consolidation or names</w:t>
      </w:r>
      <w:r>
        <w:t xml:space="preserve"> </w:t>
      </w:r>
      <w:r>
        <w:rPr>
          <w:rStyle w:val="VerbatimChar"/>
        </w:rPr>
        <w:t xml:space="preserve">karpenter.sh/disruption-class</w:t>
      </w:r>
      <w:r>
        <w:t xml:space="preserve">.</w:t>
      </w:r>
    </w:p>
    <w:p>
      <w:pPr>
        <w:pStyle w:val="BodyText"/>
      </w:pPr>
      <w:r>
        <w:rPr>
          <w:b/>
        </w:rPr>
        <w:t xml:space="preserve">rubric:</w:t>
      </w:r>
    </w:p>
    <w:p>
      <w:pPr>
        <w:pStyle w:val="BodyText"/>
      </w:pPr>
      <w:r>
        <w:t xml:space="preserve">Code rubric: 12 points total.</w:t>
      </w:r>
      <w:r>
        <w:t xml:space="preserve"> </w:t>
      </w:r>
      <w:r>
        <w:t xml:space="preserve">- Correct YAML syntax (2 pts)</w:t>
      </w:r>
      <w:r>
        <w:t xml:space="preserve"> </w:t>
      </w:r>
      <w:r>
        <w:t xml:space="preserve">-</w:t>
      </w:r>
      <w:r>
        <w:t xml:space="preserve"> </w:t>
      </w:r>
      <w:r>
        <w:rPr>
          <w:rStyle w:val="VerbatimChar"/>
        </w:rPr>
        <w:t xml:space="preserve">requirements</w:t>
      </w:r>
      <w:r>
        <w:t xml:space="preserve"> </w:t>
      </w:r>
      <w:r>
        <w:t xml:space="preserve">with arch + instance family (3 pts)</w:t>
      </w:r>
      <w:r>
        <w:t xml:space="preserve"> </w:t>
      </w:r>
      <w:r>
        <w:t xml:space="preserve">- Spot/on-demand preference (2 pts)</w:t>
      </w:r>
      <w:r>
        <w:t xml:space="preserve"> </w:t>
      </w:r>
      <w:r>
        <w:t xml:space="preserve">- Disruption budget (peak vs off-peak) (3 pts)</w:t>
      </w:r>
      <w:r>
        <w:t xml:space="preserve"> </w:t>
      </w:r>
      <w:r>
        <w:t xml:space="preserve">- EC2NodeClass subnet/security group (1 pt)</w:t>
      </w:r>
      <w:r>
        <w:t xml:space="preserve"> </w:t>
      </w:r>
      <w:r>
        <w:t xml:space="preserve">- Cost tags (1 pt)</w:t>
      </w:r>
    </w:p>
    <w:p>
      <w:pPr>
        <w:pStyle w:val="BodyText"/>
      </w:pPr>
      <w:r>
        <w:rPr>
          <w:b/>
        </w:rPr>
        <w:t xml:space="preserve">watermark_seed:</w:t>
      </w:r>
      <w:r>
        <w:t xml:space="preserve"> </w:t>
      </w:r>
      <w:r>
        <w:t xml:space="preserve">qorium-aws-v0.6-047-seed-5b6c7d8e</w:t>
      </w:r>
      <w:r>
        <w:br/>
      </w:r>
      <w:r>
        <w:rPr>
          <w:b/>
        </w:rPr>
        <w:t xml:space="preserve">variant_seed:</w:t>
      </w:r>
      <w:r>
        <w:t xml:space="preserve"> </w:t>
      </w:r>
      <w:r>
        <w:t xml:space="preserve">qorium-aws-v0.6-2026-05-03-047</w:t>
      </w:r>
      <w:r>
        <w:br/>
      </w:r>
      <w:r>
        <w:rPr>
          <w:b/>
        </w:rPr>
        <w:t xml:space="preserve">bias_check_notes:</w:t>
      </w:r>
      <w:r>
        <w:t xml:space="preserve"> </w:t>
      </w:r>
      <w:r>
        <w:t xml:space="preserve">No bias. Karpenter configuration schema.</w:t>
      </w:r>
    </w:p>
    <w:p>
      <w:r>
        <w:pict>
          <v:rect style="width:0;height:1.5pt" o:hralign="center" o:hrstd="t" o:hr="t"/>
        </w:pict>
      </w:r>
    </w:p>
    <w:p>
      <w:pPr>
        <w:pStyle w:val="Heading2"/>
      </w:pPr>
      <w:bookmarkStart w:id="29" w:name="X103974b6693adfe4e6245de3f589dc1e46159ad"/>
      <w:r>
        <w:t xml:space="preserve">QUESTION 48: VPC Lattice IAM Auth Policy (Code – JSON)</w:t>
      </w:r>
      <w:bookmarkEnd w:id="29"/>
    </w:p>
    <w:p>
      <w:pPr>
        <w:pStyle w:val="FirstParagraph"/>
      </w:pPr>
      <w:r>
        <w:rPr>
          <w:b/>
        </w:rPr>
        <w:t xml:space="preserve">question_id:</w:t>
      </w:r>
      <w:r>
        <w:t xml:space="preserve"> </w:t>
      </w:r>
      <w:r>
        <w:t xml:space="preserve">QOR-AWS-048</w:t>
      </w:r>
      <w:r>
        <w:br/>
      </w:r>
      <w:r>
        <w:rPr>
          <w:b/>
        </w:rPr>
        <w:t xml:space="preserve">skill_id:</w:t>
      </w:r>
      <w:r>
        <w:t xml:space="preserve"> </w:t>
      </w:r>
      <w:r>
        <w:t xml:space="preserve">senior-aws-048</w:t>
      </w:r>
      <w:r>
        <w:br/>
      </w:r>
      <w:r>
        <w:rPr>
          <w:b/>
        </w:rPr>
        <w:t xml:space="preserve">sub_skill_id:</w:t>
      </w:r>
      <w:r>
        <w:t xml:space="preserve"> </w:t>
      </w:r>
      <w:r>
        <w:t xml:space="preserve">networking-lattice-auth-policy</w:t>
      </w:r>
      <w:r>
        <w:br/>
      </w:r>
      <w:r>
        <w:rPr>
          <w:b/>
        </w:rPr>
        <w:t xml:space="preserve">format:</w:t>
      </w:r>
      <w:r>
        <w:t xml:space="preserve"> </w:t>
      </w:r>
      <w:r>
        <w:t xml:space="preserve">Code (JSON policy)</w:t>
      </w:r>
      <w:r>
        <w:br/>
      </w:r>
      <w:r>
        <w:rPr>
          <w:b/>
        </w:rPr>
        <w:t xml:space="preserve">difficulty_b:</w:t>
      </w:r>
      <w:r>
        <w:t xml:space="preserve"> </w:t>
      </w:r>
      <w:r>
        <w:t xml:space="preserve">1.0</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VPC Lattice Auth Policies; Service Networks; IAM Integration</w:t>
      </w:r>
    </w:p>
    <w:p>
      <w:pPr>
        <w:pStyle w:val="BodyText"/>
      </w:pPr>
      <w:r>
        <w:rPr>
          <w:b/>
        </w:rPr>
        <w:t xml:space="preserve">body:</w:t>
      </w:r>
    </w:p>
    <w:p>
      <w:pPr>
        <w:pStyle w:val="BodyText"/>
      </w:pPr>
      <w:r>
        <w:t xml:space="preserve">QOrium’s 3-service setup uses VPC Lattice:</w:t>
      </w:r>
      <w:r>
        <w:t xml:space="preserve"> </w:t>
      </w:r>
      <w:r>
        <w:t xml:space="preserve">-</w:t>
      </w:r>
      <w:r>
        <w:t xml:space="preserve"> </w:t>
      </w:r>
      <w:r>
        <w:rPr>
          <w:b/>
        </w:rPr>
        <w:t xml:space="preserve">ReadyBank API</w:t>
      </w:r>
      <w:r>
        <w:t xml:space="preserve"> </w:t>
      </w:r>
      <w:r>
        <w:t xml:space="preserve">(account-prod, service</w:t>
      </w:r>
      <w:r>
        <w:t xml:space="preserve"> </w:t>
      </w:r>
      <w:r>
        <w:rPr>
          <w:rStyle w:val="VerbatimChar"/>
        </w:rPr>
        <w:t xml:space="preserve">arn:aws:ec2:ap-south-1:111111111111:vpc-lattice-service/...</w:t>
      </w:r>
      <w:r>
        <w:t xml:space="preserve">)</w:t>
      </w:r>
      <w:r>
        <w:t xml:space="preserve"> </w:t>
      </w:r>
      <w:r>
        <w:t xml:space="preserve">-</w:t>
      </w:r>
      <w:r>
        <w:t xml:space="preserve"> </w:t>
      </w:r>
      <w:r>
        <w:rPr>
          <w:b/>
        </w:rPr>
        <w:t xml:space="preserve">Grading Service</w:t>
      </w:r>
      <w:r>
        <w:t xml:space="preserve"> </w:t>
      </w:r>
      <w:r>
        <w:t xml:space="preserve">(account-analytics, EKS pods with role</w:t>
      </w:r>
      <w:r>
        <w:t xml:space="preserve"> </w:t>
      </w:r>
      <w:r>
        <w:rPr>
          <w:rStyle w:val="VerbatimChar"/>
        </w:rPr>
        <w:t xml:space="preserve">GradingServiceRole</w:t>
      </w:r>
      <w:r>
        <w:t xml:space="preserve">)</w:t>
      </w:r>
      <w:r>
        <w:t xml:space="preserve"> </w:t>
      </w:r>
      <w:r>
        <w:t xml:space="preserve">-</w:t>
      </w:r>
      <w:r>
        <w:t xml:space="preserve"> </w:t>
      </w:r>
      <w:r>
        <w:rPr>
          <w:b/>
        </w:rPr>
        <w:t xml:space="preserve">Reporting API</w:t>
      </w:r>
      <w:r>
        <w:t xml:space="preserve"> </w:t>
      </w:r>
      <w:r>
        <w:t xml:space="preserve">(account-reports, Lambda role</w:t>
      </w:r>
      <w:r>
        <w:t xml:space="preserve"> </w:t>
      </w:r>
      <w:r>
        <w:rPr>
          <w:rStyle w:val="VerbatimChar"/>
        </w:rPr>
        <w:t xml:space="preserve">ReportingLambdaRole</w:t>
      </w:r>
      <w:r>
        <w:t xml:space="preserve">)</w:t>
      </w:r>
    </w:p>
    <w:p>
      <w:pPr>
        <w:pStyle w:val="BodyText"/>
      </w:pPr>
      <w:r>
        <w:t xml:space="preserve">Requirement:</w:t>
      </w:r>
      <w:r>
        <w:t xml:space="preserve"> </w:t>
      </w:r>
      <w:r>
        <w:t xml:space="preserve">“</w:t>
      </w:r>
      <w:r>
        <w:t xml:space="preserve">Only GradingService can call ReadyBank API. ReportingAPI can call GradingService but not ReadyBank.</w:t>
      </w:r>
      <w:r>
        <w:t xml:space="preserve">”</w:t>
      </w:r>
    </w:p>
    <w:p>
      <w:pPr>
        <w:pStyle w:val="BodyText"/>
      </w:pPr>
      <w:r>
        <w:t xml:space="preserve">Write the</w:t>
      </w:r>
      <w:r>
        <w:t xml:space="preserve"> </w:t>
      </w:r>
      <w:r>
        <w:rPr>
          <w:b/>
        </w:rPr>
        <w:t xml:space="preserve">VPC Lattice auth policy</w:t>
      </w:r>
      <w:r>
        <w:t xml:space="preserve"> </w:t>
      </w:r>
      <w:r>
        <w:t xml:space="preserve">for ReadyBank API’s service network.</w:t>
      </w:r>
    </w:p>
    <w:p>
      <w:pPr>
        <w:pStyle w:val="BodyText"/>
      </w:pPr>
      <w:r>
        <w:rPr>
          <w:b/>
        </w:rPr>
        <w:t xml:space="preserve">code_stub:</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FunctionTok"/>
        </w:rPr>
        <w:t xml:space="preserve">:</w:t>
      </w:r>
      <w:r>
        <w:rPr>
          <w:rStyle w:val="NormalTok"/>
        </w:rPr>
        <w:t xml:space="preserve"> </w:t>
      </w:r>
      <w:r>
        <w:rPr>
          <w:rStyle w:val="ErrorTok"/>
        </w:rPr>
        <w:t xml:space="preserve">restrict</w:t>
      </w:r>
      <w:r>
        <w:rPr>
          <w:rStyle w:val="NormalTok"/>
        </w:rPr>
        <w:t xml:space="preserve"> </w:t>
      </w:r>
      <w:r>
        <w:rPr>
          <w:rStyle w:val="ErrorTok"/>
        </w:rPr>
        <w:t xml:space="preserve">to</w:t>
      </w:r>
      <w:r>
        <w:rPr>
          <w:rStyle w:val="NormalTok"/>
        </w:rPr>
        <w:t xml:space="preserve"> </w:t>
      </w:r>
      <w:r>
        <w:rPr>
          <w:rStyle w:val="ErrorTok"/>
        </w:rPr>
        <w:t xml:space="preserve">GradingService</w:t>
      </w:r>
      <w:r>
        <w:rPr>
          <w:rStyle w:val="NormalTok"/>
        </w:rPr>
        <w:t xml:space="preserve"> </w:t>
      </w:r>
      <w:r>
        <w:rPr>
          <w:rStyle w:val="ErrorTok"/>
        </w:rPr>
        <w:t xml:space="preserve">role</w:t>
      </w:r>
      <w:r>
        <w:rPr>
          <w:rStyle w:val="NormalTok"/>
        </w:rPr>
        <w:t xml:space="preserve"> </w:t>
      </w:r>
      <w:r>
        <w:rPr>
          <w:rStyle w:val="ErrorTok"/>
        </w:rPr>
        <w:t xml:space="preserve">only</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"vpc-lattice:Invoke"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"arn:aws:vpc-lattice:ap-south-1:111111111111:service-network/snw-*"</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FunctionTok"/>
        </w:rPr>
        <w:t xml:space="preserve">:</w:t>
      </w:r>
      <w:r>
        <w:rPr>
          <w:rStyle w:val="NormalTok"/>
        </w:rPr>
        <w:t xml:space="preserve"> </w:t>
      </w:r>
      <w:r>
        <w:rPr>
          <w:rStyle w:val="ErrorTok"/>
        </w:rPr>
        <w:t xml:space="preserve">optional</w:t>
      </w:r>
      <w:r>
        <w:rPr>
          <w:rStyle w:val="NormalTok"/>
        </w:rPr>
        <w:t xml:space="preserve"> </w:t>
      </w:r>
      <w:r>
        <w:rPr>
          <w:rStyle w:val="ErrorTok"/>
        </w:rPr>
        <w:t xml:space="preserve">conditions</w:t>
      </w:r>
      <w:r>
        <w:rPr>
          <w:rStyle w:val="NormalTok"/>
        </w:rPr>
        <w:t xml:space="preserve"> </w:t>
      </w:r>
      <w:r>
        <w:rPr>
          <w:rStyle w:val="ErrorTok"/>
        </w:rPr>
        <w:t xml:space="preserve">(time-based</w:t>
      </w:r>
      <w:r>
        <w:rPr>
          <w:rStyle w:val="FunctionTok"/>
        </w:rPr>
        <w:t xml:space="preserve">,</w:t>
      </w:r>
      <w:r>
        <w:rPr>
          <w:rStyle w:val="NormalTok"/>
        </w:rPr>
        <w:t xml:space="preserve"> </w:t>
      </w:r>
      <w:r>
        <w:rPr>
          <w:rStyle w:val="ErrorTok"/>
        </w:rPr>
        <w:t xml:space="preserve">IP-based</w:t>
      </w:r>
      <w:r>
        <w:rPr>
          <w:rStyle w:val="FunctionTok"/>
        </w:rPr>
        <w:t xml:space="preserve">,</w:t>
      </w:r>
      <w:r>
        <w:rPr>
          <w:rStyle w:val="NormalTok"/>
        </w:rPr>
        <w:t xml:space="preserve"> </w:t>
      </w:r>
      <w:r>
        <w:rPr>
          <w:rStyle w:val="ErrorTok"/>
        </w:rPr>
        <w:t xml:space="preserve">etc.)</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add</w:t>
      </w:r>
      <w:r>
        <w:rPr>
          <w:rStyle w:val="NormalTok"/>
        </w:rPr>
        <w:t xml:space="preserve"> </w:t>
      </w:r>
      <w:r>
        <w:rPr>
          <w:rStyle w:val="ErrorTok"/>
        </w:rPr>
        <w:t xml:space="preserve">explicit</w:t>
      </w:r>
      <w:r>
        <w:rPr>
          <w:rStyle w:val="NormalTok"/>
        </w:rPr>
        <w:t xml:space="preserve"> </w:t>
      </w:r>
      <w:r>
        <w:rPr>
          <w:rStyle w:val="ErrorTok"/>
        </w:rPr>
        <w:t xml:space="preserve">Deny</w:t>
      </w:r>
      <w:r>
        <w:rPr>
          <w:rStyle w:val="NormalTok"/>
        </w:rPr>
        <w:t xml:space="preserve"> </w:t>
      </w:r>
      <w:r>
        <w:rPr>
          <w:rStyle w:val="ErrorTok"/>
        </w:rPr>
        <w:t xml:space="preserve">for</w:t>
      </w:r>
      <w:r>
        <w:rPr>
          <w:rStyle w:val="NormalTok"/>
        </w:rPr>
        <w:t xml:space="preserve"> </w:t>
      </w:r>
      <w:r>
        <w:rPr>
          <w:rStyle w:val="ErrorTok"/>
        </w:rPr>
        <w:t xml:space="preserve">ReportingAPI</w:t>
      </w:r>
      <w:r>
        <w:rPr>
          <w:rStyle w:val="NormalTok"/>
        </w:rPr>
        <w:t xml:space="preserve"> </w:t>
      </w:r>
      <w:r>
        <w:rPr>
          <w:rStyle w:val="ErrorTok"/>
        </w:rPr>
        <w:t xml:space="preserve">if</w:t>
      </w:r>
      <w:r>
        <w:rPr>
          <w:rStyle w:val="NormalTok"/>
        </w:rPr>
        <w:t xml:space="preserve"> </w:t>
      </w:r>
      <w:r>
        <w:rPr>
          <w:rStyle w:val="ErrorTok"/>
        </w:rPr>
        <w:t xml:space="preserve">needed</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answer_key (rubric):</w:t>
      </w:r>
    </w:p>
    <w:p>
      <w:pPr>
        <w:pStyle w:val="BodyText"/>
      </w:pPr>
      <w:r>
        <w:t xml:space="preserve">Candidate demonstrates VPC Lattice IAM auth by:</w:t>
      </w:r>
      <w:r>
        <w:t xml:space="preserve"> </w:t>
      </w:r>
      <w:r>
        <w:t xml:space="preserve">1. Setting</w:t>
      </w:r>
      <w:r>
        <w:t xml:space="preserve"> </w:t>
      </w:r>
      <w:r>
        <w:rPr>
          <w:b/>
        </w:rPr>
        <w:t xml:space="preserve">Principal</w:t>
      </w:r>
      <w:r>
        <w:t xml:space="preserve"> </w:t>
      </w:r>
      <w:r>
        <w:t xml:space="preserve">to the GradingService role ARN:</w:t>
      </w:r>
      <w:r>
        <w:t xml:space="preserve"> </w:t>
      </w:r>
      <w:r>
        <w:rPr>
          <w:rStyle w:val="VerbatimChar"/>
        </w:rPr>
        <w:t xml:space="preserve">json    "Principal": {      "AWS": "arn:aws:iam::222222222222:role/GradingServiceRole"    }</w:t>
      </w:r>
      <w:r>
        <w:t xml:space="preserve"> </w:t>
      </w:r>
      <w:r>
        <w:t xml:space="preserve">2. Setting</w:t>
      </w:r>
      <w:r>
        <w:t xml:space="preserve"> </w:t>
      </w:r>
      <w:r>
        <w:rPr>
          <w:b/>
        </w:rPr>
        <w:t xml:space="preserve">Action</w:t>
      </w:r>
      <w:r>
        <w:t xml:space="preserve"> </w:t>
      </w:r>
      <w:r>
        <w:t xml:space="preserve">to</w:t>
      </w:r>
      <w:r>
        <w:t xml:space="preserve"> </w:t>
      </w:r>
      <w:r>
        <w:rPr>
          <w:rStyle w:val="VerbatimChar"/>
        </w:rPr>
        <w:t xml:space="preserve">vpc-lattice:Invoke</w:t>
      </w:r>
      <w:r>
        <w:t xml:space="preserve"> </w:t>
      </w:r>
      <w:r>
        <w:t xml:space="preserve">(only graders call the service)</w:t>
      </w:r>
      <w:r>
        <w:t xml:space="preserve"> </w:t>
      </w:r>
      <w:r>
        <w:t xml:space="preserve">3. Setting</w:t>
      </w:r>
      <w:r>
        <w:t xml:space="preserve"> </w:t>
      </w:r>
      <w:r>
        <w:rPr>
          <w:b/>
        </w:rPr>
        <w:t xml:space="preserve">Resource</w:t>
      </w:r>
      <w:r>
        <w:t xml:space="preserve"> </w:t>
      </w:r>
      <w:r>
        <w:t xml:space="preserve">to the ReadyBank service ARN (not the service network)</w:t>
      </w:r>
      <w:r>
        <w:t xml:space="preserve"> </w:t>
      </w:r>
      <w:r>
        <w:t xml:space="preserve">4. Optionally adding</w:t>
      </w:r>
      <w:r>
        <w:t xml:space="preserve"> </w:t>
      </w:r>
      <w:r>
        <w:rPr>
          <w:b/>
        </w:rPr>
        <w:t xml:space="preserve">Conditions</w:t>
      </w:r>
      <w:r>
        <w:t xml:space="preserve"> </w:t>
      </w:r>
      <w:r>
        <w:t xml:space="preserve">(e.g., time-based during assessment hours)</w:t>
      </w:r>
      <w:r>
        <w:t xml:space="preserve"> </w:t>
      </w:r>
      <w:r>
        <w:t xml:space="preserve">5. Optionally explicitly</w:t>
      </w:r>
      <w:r>
        <w:t xml:space="preserve"> </w:t>
      </w:r>
      <w:r>
        <w:rPr>
          <w:b/>
        </w:rPr>
        <w:t xml:space="preserve">Deny</w:t>
      </w:r>
      <w:r>
        <w:t xml:space="preserve"> </w:t>
      </w:r>
      <w:r>
        <w:t xml:space="preserve">ReportingLambdaRole (defense-in-depth)</w:t>
      </w:r>
    </w:p>
    <w:p>
      <w:pPr>
        <w:pStyle w:val="BodyText"/>
      </w:pPr>
      <w:r>
        <w:t xml:space="preserve">The GradingService (in account-analytics) must assume a cross-account role in account-prod</w:t>
      </w:r>
      <w:r>
        <w:t xml:space="preserve"> </w:t>
      </w:r>
      <w:r>
        <w:rPr>
          <w:i/>
        </w:rPr>
        <w:t xml:space="preserve">or</w:t>
      </w:r>
      <w:r>
        <w:t xml:space="preserve"> </w:t>
      </w:r>
      <w:r>
        <w:t xml:space="preserve">the principal must be the account ID + role name. Full credit: manifest is valid JSON, Principal is correct role ARN, Action is</w:t>
      </w:r>
      <w:r>
        <w:t xml:space="preserve"> </w:t>
      </w:r>
      <w:r>
        <w:rPr>
          <w:rStyle w:val="VerbatimChar"/>
        </w:rPr>
        <w:t xml:space="preserve">vpc-lattice:Invoke</w:t>
      </w:r>
      <w:r>
        <w:t xml:space="preserve">. Bonus: candidate adds a Condition clause (time-based, IP-based, or request tag).</w:t>
      </w:r>
    </w:p>
    <w:p>
      <w:pPr>
        <w:pStyle w:val="BodyText"/>
      </w:pPr>
      <w:r>
        <w:rPr>
          <w:b/>
        </w:rPr>
        <w:t xml:space="preserve">rubric:</w:t>
      </w:r>
    </w:p>
    <w:p>
      <w:pPr>
        <w:pStyle w:val="BodyText"/>
      </w:pPr>
      <w:r>
        <w:t xml:space="preserve">Code rubric: 10 points total.</w:t>
      </w:r>
      <w:r>
        <w:t xml:space="preserve"> </w:t>
      </w:r>
      <w:r>
        <w:t xml:space="preserve">- Correct JSON syntax (2 pts)</w:t>
      </w:r>
      <w:r>
        <w:t xml:space="preserve"> </w:t>
      </w:r>
      <w:r>
        <w:t xml:space="preserve">- Principal set to GradingService role (3 pts)</w:t>
      </w:r>
      <w:r>
        <w:t xml:space="preserve"> </w:t>
      </w:r>
      <w:r>
        <w:t xml:space="preserve">- Action is</w:t>
      </w:r>
      <w:r>
        <w:t xml:space="preserve"> </w:t>
      </w:r>
      <w:r>
        <w:rPr>
          <w:rStyle w:val="VerbatimChar"/>
        </w:rPr>
        <w:t xml:space="preserve">vpc-lattice:Invoke</w:t>
      </w:r>
      <w:r>
        <w:t xml:space="preserve"> </w:t>
      </w:r>
      <w:r>
        <w:t xml:space="preserve">(2 pts)</w:t>
      </w:r>
      <w:r>
        <w:t xml:space="preserve"> </w:t>
      </w:r>
      <w:r>
        <w:t xml:space="preserve">- Resource is ReadyBank service (2 pts)</w:t>
      </w:r>
      <w:r>
        <w:t xml:space="preserve"> </w:t>
      </w:r>
      <w:r>
        <w:t xml:space="preserve">- Bonus: Condition clause (1 pt)</w:t>
      </w:r>
    </w:p>
    <w:p>
      <w:pPr>
        <w:pStyle w:val="BodyText"/>
      </w:pPr>
      <w:r>
        <w:rPr>
          <w:b/>
        </w:rPr>
        <w:t xml:space="preserve">watermark_seed:</w:t>
      </w:r>
      <w:r>
        <w:t xml:space="preserve"> </w:t>
      </w:r>
      <w:r>
        <w:t xml:space="preserve">qorium-aws-v0.6-048-seed-8f9g0h1i</w:t>
      </w:r>
      <w:r>
        <w:br/>
      </w:r>
      <w:r>
        <w:rPr>
          <w:b/>
        </w:rPr>
        <w:t xml:space="preserve">variant_seed:</w:t>
      </w:r>
      <w:r>
        <w:t xml:space="preserve"> </w:t>
      </w:r>
      <w:r>
        <w:t xml:space="preserve">qorium-aws-v0.6-2026-05-03-048</w:t>
      </w:r>
      <w:r>
        <w:br/>
      </w:r>
      <w:r>
        <w:rPr>
          <w:b/>
        </w:rPr>
        <w:t xml:space="preserve">bias_check_notes:</w:t>
      </w:r>
      <w:r>
        <w:t xml:space="preserve"> </w:t>
      </w:r>
      <w:r>
        <w:t xml:space="preserve">No bias. IAM policy auth schema.</w:t>
      </w:r>
    </w:p>
    <w:p>
      <w:r>
        <w:pict>
          <v:rect style="width:0;height:1.5pt" o:hralign="center" o:hrstd="t" o:hr="t"/>
        </w:pict>
      </w:r>
    </w:p>
    <w:p>
      <w:pPr>
        <w:pStyle w:val="Heading2"/>
      </w:pPr>
      <w:bookmarkStart w:id="30" w:name="Xef9aa28744d49f1fbe9ad6334bb19b7552323e5"/>
      <w:r>
        <w:t xml:space="preserve">QUESTION 49: Multi-Account Landing Zone with CDK (Code – TypeScript)</w:t>
      </w:r>
      <w:bookmarkEnd w:id="30"/>
    </w:p>
    <w:p>
      <w:pPr>
        <w:pStyle w:val="FirstParagraph"/>
      </w:pPr>
      <w:r>
        <w:rPr>
          <w:b/>
        </w:rPr>
        <w:t xml:space="preserve">question_id:</w:t>
      </w:r>
      <w:r>
        <w:t xml:space="preserve"> </w:t>
      </w:r>
      <w:r>
        <w:t xml:space="preserve">QOR-AWS-049</w:t>
      </w:r>
      <w:r>
        <w:br/>
      </w:r>
      <w:r>
        <w:rPr>
          <w:b/>
        </w:rPr>
        <w:t xml:space="preserve">skill_id:</w:t>
      </w:r>
      <w:r>
        <w:t xml:space="preserve"> </w:t>
      </w:r>
      <w:r>
        <w:t xml:space="preserve">senior-aws-049</w:t>
      </w:r>
      <w:r>
        <w:br/>
      </w:r>
      <w:r>
        <w:rPr>
          <w:b/>
        </w:rPr>
        <w:t xml:space="preserve">sub_skill_id:</w:t>
      </w:r>
      <w:r>
        <w:t xml:space="preserve"> </w:t>
      </w:r>
      <w:r>
        <w:t xml:space="preserve">infra-cdk-multi-account</w:t>
      </w:r>
      <w:r>
        <w:br/>
      </w:r>
      <w:r>
        <w:rPr>
          <w:b/>
        </w:rPr>
        <w:t xml:space="preserve">format:</w:t>
      </w:r>
      <w:r>
        <w:t xml:space="preserve"> </w:t>
      </w:r>
      <w:r>
        <w:t xml:space="preserve">Code (TypeScript CDK)</w:t>
      </w:r>
      <w:r>
        <w:br/>
      </w:r>
      <w:r>
        <w:rPr>
          <w:b/>
        </w:rPr>
        <w:t xml:space="preserve">difficulty_b:</w:t>
      </w:r>
      <w:r>
        <w:t xml:space="preserve"> </w:t>
      </w:r>
      <w:r>
        <w:t xml:space="preserve">1.5</w:t>
      </w:r>
      <w:r>
        <w:br/>
      </w:r>
      <w:r>
        <w:rPr>
          <w:b/>
        </w:rPr>
        <w:t xml:space="preserve">discrimination_a:</w:t>
      </w:r>
      <w:r>
        <w:t xml:space="preserve"> </w:t>
      </w:r>
      <w:r>
        <w:t xml:space="preserve">1.4</w:t>
      </w:r>
      <w:r>
        <w:br/>
      </w:r>
      <w:r>
        <w:rPr>
          <w:b/>
        </w:rPr>
        <w:t xml:space="preserve">expected_duration_minutes:</w:t>
      </w:r>
      <w:r>
        <w:t xml:space="preserve"> </w:t>
      </w:r>
      <w:r>
        <w:t xml:space="preserve">15</w:t>
      </w:r>
      <w:r>
        <w:br/>
      </w:r>
      <w:r>
        <w:rPr>
          <w:b/>
        </w:rPr>
        <w:t xml:space="preserve">citation:</w:t>
      </w:r>
      <w:r>
        <w:t xml:space="preserve"> </w:t>
      </w:r>
      <w:r>
        <w:t xml:space="preserve">AWS CDK Multi-Account Pattern; Control Tower; SCPs; Identity Center</w:t>
      </w:r>
    </w:p>
    <w:p>
      <w:pPr>
        <w:pStyle w:val="BodyText"/>
      </w:pPr>
      <w:r>
        <w:rPr>
          <w:b/>
        </w:rPr>
        <w:t xml:space="preserve">body:</w:t>
      </w:r>
    </w:p>
    <w:p>
      <w:pPr>
        <w:pStyle w:val="BodyText"/>
      </w:pPr>
      <w:r>
        <w:t xml:space="preserve">QOrium is deploying a production multi-account AWS organization:</w:t>
      </w:r>
      <w:r>
        <w:t xml:space="preserve"> </w:t>
      </w:r>
      <w:r>
        <w:t xml:space="preserve">-</w:t>
      </w:r>
      <w:r>
        <w:t xml:space="preserve"> </w:t>
      </w:r>
      <w:r>
        <w:rPr>
          <w:b/>
        </w:rPr>
        <w:t xml:space="preserve">Management account:</w:t>
      </w:r>
      <w:r>
        <w:t xml:space="preserve"> </w:t>
      </w:r>
      <w:r>
        <w:t xml:space="preserve">Org root, Identity Center, Control Tower</w:t>
      </w:r>
      <w:r>
        <w:t xml:space="preserve"> </w:t>
      </w:r>
      <w:r>
        <w:t xml:space="preserve">-</w:t>
      </w:r>
      <w:r>
        <w:t xml:space="preserve"> </w:t>
      </w:r>
      <w:r>
        <w:rPr>
          <w:b/>
        </w:rPr>
        <w:t xml:space="preserve">Prod account:</w:t>
      </w:r>
      <w:r>
        <w:t xml:space="preserve"> </w:t>
      </w:r>
      <w:r>
        <w:t xml:space="preserve">Production workloads (assessment API, grading)</w:t>
      </w:r>
      <w:r>
        <w:t xml:space="preserve"> </w:t>
      </w:r>
      <w:r>
        <w:t xml:space="preserve">-</w:t>
      </w:r>
      <w:r>
        <w:t xml:space="preserve"> </w:t>
      </w:r>
      <w:r>
        <w:rPr>
          <w:b/>
        </w:rPr>
        <w:t xml:space="preserve">Analytics account:</w:t>
      </w:r>
      <w:r>
        <w:t xml:space="preserve"> </w:t>
      </w:r>
      <w:r>
        <w:t xml:space="preserve">Data warehouse, ML training</w:t>
      </w:r>
      <w:r>
        <w:t xml:space="preserve"> </w:t>
      </w:r>
      <w:r>
        <w:t xml:space="preserve">-</w:t>
      </w:r>
      <w:r>
        <w:t xml:space="preserve"> </w:t>
      </w:r>
      <w:r>
        <w:rPr>
          <w:b/>
        </w:rPr>
        <w:t xml:space="preserve">Security account:</w:t>
      </w:r>
      <w:r>
        <w:t xml:space="preserve"> </w:t>
      </w:r>
      <w:r>
        <w:t xml:space="preserve">Security Hub, CloudTrail aggregation</w:t>
      </w:r>
    </w:p>
    <w:p>
      <w:pPr>
        <w:pStyle w:val="BodyText"/>
      </w:pPr>
      <w:r>
        <w:t xml:space="preserve">Write a</w:t>
      </w:r>
      <w:r>
        <w:t xml:space="preserve"> </w:t>
      </w:r>
      <w:r>
        <w:rPr>
          <w:b/>
        </w:rPr>
        <w:t xml:space="preserve">CDK TypeScript construct</w:t>
      </w:r>
      <w:r>
        <w:t xml:space="preserve"> </w:t>
      </w:r>
      <w:r>
        <w:t xml:space="preserve">that:</w:t>
      </w:r>
      <w:r>
        <w:t xml:space="preserve"> </w:t>
      </w:r>
      <w:r>
        <w:t xml:space="preserve">1. Defines an</w:t>
      </w:r>
      <w:r>
        <w:t xml:space="preserve"> </w:t>
      </w:r>
      <w:r>
        <w:rPr>
          <w:b/>
        </w:rPr>
        <w:t xml:space="preserve">Organization</w:t>
      </w:r>
      <w:r>
        <w:t xml:space="preserve"> </w:t>
      </w:r>
      <w:r>
        <w:t xml:space="preserve">with SCPs (Service Control Policies) blocking public S3 access</w:t>
      </w:r>
      <w:r>
        <w:t xml:space="preserve"> </w:t>
      </w:r>
      <w:r>
        <w:t xml:space="preserve">2. Creates</w:t>
      </w:r>
      <w:r>
        <w:t xml:space="preserve"> </w:t>
      </w:r>
      <w:r>
        <w:rPr>
          <w:b/>
        </w:rPr>
        <w:t xml:space="preserve">cross-account roles</w:t>
      </w:r>
      <w:r>
        <w:t xml:space="preserve"> </w:t>
      </w:r>
      <w:r>
        <w:t xml:space="preserve">for federated login via Identity Center</w:t>
      </w:r>
      <w:r>
        <w:t xml:space="preserve"> </w:t>
      </w:r>
      <w:r>
        <w:t xml:space="preserve">3. Sets up</w:t>
      </w:r>
      <w:r>
        <w:t xml:space="preserve"> </w:t>
      </w:r>
      <w:r>
        <w:rPr>
          <w:b/>
        </w:rPr>
        <w:t xml:space="preserve">CloudTrail</w:t>
      </w:r>
      <w:r>
        <w:t xml:space="preserve"> </w:t>
      </w:r>
      <w:r>
        <w:t xml:space="preserve">aggregation to the security account</w:t>
      </w:r>
      <w:r>
        <w:t xml:space="preserve"> </w:t>
      </w:r>
      <w:r>
        <w:t xml:space="preserve">4. Applies</w:t>
      </w:r>
      <w:r>
        <w:t xml:space="preserve"> </w:t>
      </w:r>
      <w:r>
        <w:rPr>
          <w:b/>
        </w:rPr>
        <w:t xml:space="preserve">tagging standards</w:t>
      </w:r>
      <w:r>
        <w:t xml:space="preserve"> </w:t>
      </w:r>
      <w:r>
        <w:t xml:space="preserve">(Team, Environment, CostCenter)</w:t>
      </w:r>
    </w:p>
    <w:p>
      <w:pPr>
        <w:pStyle w:val="BodyText"/>
      </w:pPr>
      <w:r>
        <w:rPr>
          <w:b/>
        </w:rPr>
        <w:t xml:space="preserve">code_stub:</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cdk from </w:t>
      </w:r>
      <w:r>
        <w:rPr>
          <w:rStyle w:val="StringTok"/>
        </w:rPr>
        <w:t xml:space="preserve">'aws-cdk-lib'</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iam from </w:t>
      </w:r>
      <w:r>
        <w:rPr>
          <w:rStyle w:val="StringTok"/>
        </w:rPr>
        <w:t xml:space="preserve">'aws-cdk-lib/aws-iam'</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organizations from </w:t>
      </w:r>
      <w:r>
        <w:rPr>
          <w:rStyle w:val="StringTok"/>
        </w:rPr>
        <w:t xml:space="preserve">'aws-cdk-lib/aws-organizations'</w:t>
      </w:r>
      <w:r>
        <w:rPr>
          <w:rStyle w:val="OperatorTok"/>
        </w:rPr>
        <w:t xml:space="preserve">;</w:t>
      </w:r>
      <w:r>
        <w:br/>
      </w:r>
      <w:r>
        <w:br/>
      </w:r>
      <w:r>
        <w:rPr>
          <w:rStyle w:val="NormalTok"/>
        </w:rPr>
        <w:t xml:space="preserve">export class QoriumLandingZoneStack extends cdk</w:t>
      </w:r>
      <w:r>
        <w:rPr>
          <w:rStyle w:val="OperatorTok"/>
        </w:rPr>
        <w:t xml:space="preserve">.</w:t>
      </w:r>
      <w:r>
        <w:rPr>
          <w:rStyle w:val="AttributeTok"/>
        </w:rPr>
        <w:t xml:space="preserve">Stack</w:t>
      </w:r>
      <w:r>
        <w:rPr>
          <w:rStyle w:val="NormalTok"/>
        </w:rPr>
        <w:t xml:space="preserve"> {</w:t>
      </w:r>
      <w:r>
        <w:br/>
      </w:r>
      <w:r>
        <w:rPr>
          <w:rStyle w:val="NormalTok"/>
        </w:rPr>
        <w:t xml:space="preserve">  </w:t>
      </w:r>
      <w:r>
        <w:rPr>
          <w:rStyle w:val="KeywordTok"/>
        </w:rPr>
        <w:t xml:space="preserve">constructor</w:t>
      </w:r>
      <w:r>
        <w:rPr>
          <w:rStyle w:val="NormalTok"/>
        </w:rPr>
        <w:t xml:space="preserve">(scope</w:t>
      </w:r>
      <w:r>
        <w:rPr>
          <w:rStyle w:val="OperatorTok"/>
        </w:rPr>
        <w:t xml:space="preserve">:</w:t>
      </w:r>
      <w:r>
        <w:rPr>
          <w:rStyle w:val="NormalTok"/>
        </w:rPr>
        <w:t xml:space="preserve"> cdk</w:t>
      </w:r>
      <w:r>
        <w:rPr>
          <w:rStyle w:val="OperatorTok"/>
        </w:rPr>
        <w:t xml:space="preserve">.</w:t>
      </w:r>
      <w:r>
        <w:rPr>
          <w:rStyle w:val="AttributeTok"/>
        </w:rPr>
        <w:t xml:space="preserve">App</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props</w:t>
      </w:r>
      <w:r>
        <w:rPr>
          <w:rStyle w:val="OperatorTok"/>
        </w:rPr>
        <w:t xml:space="preserve">?:</w:t>
      </w:r>
      <w:r>
        <w:rPr>
          <w:rStyle w:val="NormalTok"/>
        </w:rPr>
        <w:t xml:space="preserve"> cdk</w:t>
      </w:r>
      <w:r>
        <w:rPr>
          <w:rStyle w:val="OperatorTok"/>
        </w:rPr>
        <w:t xml:space="preserve">.</w:t>
      </w:r>
      <w:r>
        <w:rPr>
          <w:rStyle w:val="AttributeTok"/>
        </w:rPr>
        <w:t xml:space="preserve">StackProps</w:t>
      </w:r>
      <w:r>
        <w:rPr>
          <w:rStyle w:val="NormalTok"/>
        </w:rPr>
        <w:t xml:space="preserve">) {</w:t>
      </w:r>
      <w:r>
        <w:br/>
      </w:r>
      <w:r>
        <w:rPr>
          <w:rStyle w:val="NormalTok"/>
        </w:rPr>
        <w:t xml:space="preserve">    </w:t>
      </w:r>
      <w:r>
        <w:rPr>
          <w:rStyle w:val="FunctionTok"/>
        </w:rPr>
        <w:t xml:space="preserve">super</w:t>
      </w:r>
      <w:r>
        <w:rPr>
          <w:rStyle w:val="NormalTok"/>
        </w:rPr>
        <w:t xml:space="preserve">(scope</w:t>
      </w:r>
      <w:r>
        <w:rPr>
          <w:rStyle w:val="OperatorTok"/>
        </w:rPr>
        <w:t xml:space="preserve">,</w:t>
      </w:r>
      <w:r>
        <w:rPr>
          <w:rStyle w:val="NormalTok"/>
        </w:rPr>
        <w:t xml:space="preserve"> id</w:t>
      </w:r>
      <w:r>
        <w:rPr>
          <w:rStyle w:val="OperatorTok"/>
        </w:rPr>
        <w:t xml:space="preserve">,</w:t>
      </w:r>
      <w:r>
        <w:rPr>
          <w:rStyle w:val="NormalTok"/>
        </w:rPr>
        <w:t xml:space="preserve"> props)</w:t>
      </w:r>
      <w:r>
        <w:rPr>
          <w:rStyle w:val="OperatorTok"/>
        </w:rPr>
        <w:t xml:space="preserve">;</w:t>
      </w:r>
      <w:r>
        <w:br/>
      </w:r>
      <w:r>
        <w:br/>
      </w:r>
      <w:r>
        <w:rPr>
          <w:rStyle w:val="NormalTok"/>
        </w:rPr>
        <w:t xml:space="preserve">    </w:t>
      </w:r>
      <w:r>
        <w:rPr>
          <w:rStyle w:val="CommentTok"/>
        </w:rPr>
        <w:t xml:space="preserve">// </w:t>
      </w:r>
      <w:r>
        <w:rPr>
          <w:rStyle w:val="AlertTok"/>
        </w:rPr>
        <w:t xml:space="preserve">TODO</w:t>
      </w:r>
      <w:r>
        <w:rPr>
          <w:rStyle w:val="CommentTok"/>
        </w:rPr>
        <w:t xml:space="preserve">: define Organization</w:t>
      </w:r>
      <w:r>
        <w:br/>
      </w:r>
      <w:r>
        <w:rPr>
          <w:rStyle w:val="NormalTok"/>
        </w:rPr>
        <w:t xml:space="preserve">    </w:t>
      </w:r>
      <w:r>
        <w:rPr>
          <w:rStyle w:val="CommentTok"/>
        </w:rPr>
        <w:t xml:space="preserve">// const org = new organizations.Organization(this, 'QoriumOrg', {</w:t>
      </w:r>
      <w:r>
        <w:br/>
      </w:r>
      <w:r>
        <w:rPr>
          <w:rStyle w:val="NormalTok"/>
        </w:rPr>
        <w:t xml:space="preserve">    </w:t>
      </w:r>
      <w:r>
        <w:rPr>
          <w:rStyle w:val="CommentTok"/>
        </w:rPr>
        <w:t xml:space="preserve">//   featureSet: 'all',</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AlertTok"/>
        </w:rPr>
        <w:t xml:space="preserve">TODO</w:t>
      </w:r>
      <w:r>
        <w:rPr>
          <w:rStyle w:val="CommentTok"/>
        </w:rPr>
        <w:t xml:space="preserve">: create management OU and prod/analytics/security OUs</w:t>
      </w:r>
      <w:r>
        <w:br/>
      </w:r>
      <w:r>
        <w:rPr>
          <w:rStyle w:val="NormalTok"/>
        </w:rPr>
        <w:t xml:space="preserve">    </w:t>
      </w:r>
      <w:r>
        <w:rPr>
          <w:rStyle w:val="CommentTok"/>
        </w:rPr>
        <w:t xml:space="preserve">// </w:t>
      </w:r>
      <w:r>
        <w:rPr>
          <w:rStyle w:val="AlertTok"/>
        </w:rPr>
        <w:t xml:space="preserve">TODO</w:t>
      </w:r>
      <w:r>
        <w:rPr>
          <w:rStyle w:val="CommentTok"/>
        </w:rPr>
        <w:t xml:space="preserve">: attach SCPs to OUs (e.g., deny public S3 access)</w:t>
      </w:r>
      <w:r>
        <w:br/>
      </w:r>
      <w:r>
        <w:br/>
      </w:r>
      <w:r>
        <w:rPr>
          <w:rStyle w:val="NormalTok"/>
        </w:rPr>
        <w:t xml:space="preserve">    </w:t>
      </w:r>
      <w:r>
        <w:rPr>
          <w:rStyle w:val="CommentTok"/>
        </w:rPr>
        <w:t xml:space="preserve">// </w:t>
      </w:r>
      <w:r>
        <w:rPr>
          <w:rStyle w:val="AlertTok"/>
        </w:rPr>
        <w:t xml:space="preserve">TODO</w:t>
      </w:r>
      <w:r>
        <w:rPr>
          <w:rStyle w:val="CommentTok"/>
        </w:rPr>
        <w:t xml:space="preserve">: define cross-account roles for each account</w:t>
      </w:r>
      <w:r>
        <w:br/>
      </w:r>
      <w:r>
        <w:rPr>
          <w:rStyle w:val="NormalTok"/>
        </w:rPr>
        <w:t xml:space="preserve">    </w:t>
      </w:r>
      <w:r>
        <w:rPr>
          <w:rStyle w:val="CommentTok"/>
        </w:rPr>
        <w:t xml:space="preserve">// const prodRole = new iam.Role(this, 'ProdDeveloperRole', {</w:t>
      </w:r>
      <w:r>
        <w:br/>
      </w:r>
      <w:r>
        <w:rPr>
          <w:rStyle w:val="NormalTok"/>
        </w:rPr>
        <w:t xml:space="preserve">    </w:t>
      </w:r>
      <w:r>
        <w:rPr>
          <w:rStyle w:val="CommentTok"/>
        </w:rPr>
        <w:t xml:space="preserve">//   // assume role policy from Identity Center principal</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AlertTok"/>
        </w:rPr>
        <w:t xml:space="preserve">TODO</w:t>
      </w:r>
      <w:r>
        <w:rPr>
          <w:rStyle w:val="CommentTok"/>
        </w:rPr>
        <w:t xml:space="preserve">: configure CloudTrail aggregation</w:t>
      </w:r>
      <w:r>
        <w:br/>
      </w:r>
      <w:r>
        <w:rPr>
          <w:rStyle w:val="NormalTok"/>
        </w:rPr>
        <w:t xml:space="preserve">    </w:t>
      </w:r>
      <w:r>
        <w:rPr>
          <w:rStyle w:val="CommentTok"/>
        </w:rPr>
        <w:t xml:space="preserve">// const trail = new cloudtrail.Trail(this, 'CentralTrail', {</w:t>
      </w:r>
      <w:r>
        <w:br/>
      </w:r>
      <w:r>
        <w:rPr>
          <w:rStyle w:val="NormalTok"/>
        </w:rPr>
        <w:t xml:space="preserve">    </w:t>
      </w:r>
      <w:r>
        <w:rPr>
          <w:rStyle w:val="CommentTok"/>
        </w:rPr>
        <w:t xml:space="preserve">//   s3BucketName: 'qorium-cloudtrail-logs',</w:t>
      </w:r>
      <w:r>
        <w:br/>
      </w:r>
      <w:r>
        <w:rPr>
          <w:rStyle w:val="NormalTok"/>
        </w:rPr>
        <w:t xml:space="preserve">    </w:t>
      </w:r>
      <w:r>
        <w:rPr>
          <w:rStyle w:val="CommentTok"/>
        </w:rPr>
        <w:t xml:space="preserve">//   includeGlobalServiceEvents: true,</w:t>
      </w:r>
      <w:r>
        <w:br/>
      </w:r>
      <w:r>
        <w:rPr>
          <w:rStyle w:val="NormalTok"/>
        </w:rPr>
        <w:t xml:space="preserve">    </w:t>
      </w:r>
      <w:r>
        <w:rPr>
          <w:rStyle w:val="CommentTok"/>
        </w:rPr>
        <w:t xml:space="preserve">//   isMultiRegionTrail: true,</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AlertTok"/>
        </w:rPr>
        <w:t xml:space="preserve">TODO</w:t>
      </w:r>
      <w:r>
        <w:rPr>
          <w:rStyle w:val="CommentTok"/>
        </w:rPr>
        <w:t xml:space="preserve">: add tagging standards</w:t>
      </w:r>
      <w:r>
        <w:br/>
      </w:r>
      <w:r>
        <w:rPr>
          <w:rStyle w:val="NormalTok"/>
        </w:rPr>
        <w:t xml:space="preserve">    cdk</w:t>
      </w:r>
      <w:r>
        <w:rPr>
          <w:rStyle w:val="OperatorTok"/>
        </w:rPr>
        <w:t xml:space="preserve">.</w:t>
      </w:r>
      <w:r>
        <w:rPr>
          <w:rStyle w:val="AttributeTok"/>
        </w:rPr>
        <w:t xml:space="preserve">Tags</w:t>
      </w:r>
      <w:r>
        <w:rPr>
          <w:rStyle w:val="OperatorTok"/>
        </w:rPr>
        <w:t xml:space="preserve">.</w:t>
      </w:r>
      <w:r>
        <w:rPr>
          <w:rStyle w:val="FunctionTok"/>
        </w:rPr>
        <w:t xml:space="preserve">of</w:t>
      </w:r>
      <w:r>
        <w:rPr>
          <w:rStyle w:val="NormalTok"/>
        </w:rPr>
        <w:t xml:space="preserve">(this)</w:t>
      </w:r>
      <w:r>
        <w:rPr>
          <w:rStyle w:val="OperatorTok"/>
        </w:rPr>
        <w:t xml:space="preserve">.</w:t>
      </w:r>
      <w:r>
        <w:rPr>
          <w:rStyle w:val="FunctionTok"/>
        </w:rPr>
        <w:t xml:space="preserve">add</w:t>
      </w:r>
      <w:r>
        <w:rPr>
          <w:rStyle w:val="NormalTok"/>
        </w:rPr>
        <w:t xml:space="preserve">(</w:t>
      </w:r>
      <w:r>
        <w:rPr>
          <w:rStyle w:val="StringTok"/>
        </w:rPr>
        <w:t xml:space="preserve">'Team'</w:t>
      </w:r>
      <w:r>
        <w:rPr>
          <w:rStyle w:val="OperatorTok"/>
        </w:rPr>
        <w:t xml:space="preserve">,</w:t>
      </w:r>
      <w:r>
        <w:rPr>
          <w:rStyle w:val="NormalTok"/>
        </w:rPr>
        <w:t xml:space="preserve"> </w:t>
      </w:r>
      <w:r>
        <w:rPr>
          <w:rStyle w:val="StringTok"/>
        </w:rPr>
        <w:t xml:space="preserve">'Platform'</w:t>
      </w:r>
      <w:r>
        <w:rPr>
          <w:rStyle w:val="NormalTok"/>
        </w:rPr>
        <w:t xml:space="preserve">)</w:t>
      </w:r>
      <w:r>
        <w:rPr>
          <w:rStyle w:val="OperatorTok"/>
        </w:rPr>
        <w:t xml:space="preserve">;</w:t>
      </w:r>
      <w:r>
        <w:br/>
      </w:r>
      <w:r>
        <w:rPr>
          <w:rStyle w:val="NormalTok"/>
        </w:rPr>
        <w:t xml:space="preserve">    cdk</w:t>
      </w:r>
      <w:r>
        <w:rPr>
          <w:rStyle w:val="OperatorTok"/>
        </w:rPr>
        <w:t xml:space="preserve">.</w:t>
      </w:r>
      <w:r>
        <w:rPr>
          <w:rStyle w:val="AttributeTok"/>
        </w:rPr>
        <w:t xml:space="preserve">Tags</w:t>
      </w:r>
      <w:r>
        <w:rPr>
          <w:rStyle w:val="OperatorTok"/>
        </w:rPr>
        <w:t xml:space="preserve">.</w:t>
      </w:r>
      <w:r>
        <w:rPr>
          <w:rStyle w:val="FunctionTok"/>
        </w:rPr>
        <w:t xml:space="preserve">of</w:t>
      </w:r>
      <w:r>
        <w:rPr>
          <w:rStyle w:val="NormalTok"/>
        </w:rPr>
        <w:t xml:space="preserve">(this)</w:t>
      </w:r>
      <w:r>
        <w:rPr>
          <w:rStyle w:val="OperatorTok"/>
        </w:rPr>
        <w:t xml:space="preserve">.</w:t>
      </w:r>
      <w:r>
        <w:rPr>
          <w:rStyle w:val="FunctionTok"/>
        </w:rPr>
        <w:t xml:space="preserve">add</w:t>
      </w:r>
      <w:r>
        <w:rPr>
          <w:rStyle w:val="NormalTok"/>
        </w:rPr>
        <w:t xml:space="preserve">(</w:t>
      </w:r>
      <w:r>
        <w:rPr>
          <w:rStyle w:val="StringTok"/>
        </w:rPr>
        <w:t xml:space="preserve">'Environment'</w:t>
      </w:r>
      <w:r>
        <w:rPr>
          <w:rStyle w:val="OperatorTok"/>
        </w:rPr>
        <w:t xml:space="preserve">,</w:t>
      </w:r>
      <w:r>
        <w:rPr>
          <w:rStyle w:val="NormalTok"/>
        </w:rPr>
        <w:t xml:space="preserve"> </w:t>
      </w:r>
      <w:r>
        <w:rPr>
          <w:rStyle w:val="StringTok"/>
        </w:rPr>
        <w:t xml:space="preserve">'prod'</w:t>
      </w:r>
      <w:r>
        <w:rPr>
          <w:rStyle w:val="NormalTok"/>
        </w:rPr>
        <w:t xml:space="preserve">)</w:t>
      </w:r>
      <w:r>
        <w:rPr>
          <w:rStyle w:val="OperatorTok"/>
        </w:rPr>
        <w:t xml:space="preserve">;</w:t>
      </w:r>
      <w:r>
        <w:br/>
      </w:r>
      <w:r>
        <w:rPr>
          <w:rStyle w:val="NormalTok"/>
        </w:rPr>
        <w:t xml:space="preserve">    cdk</w:t>
      </w:r>
      <w:r>
        <w:rPr>
          <w:rStyle w:val="OperatorTok"/>
        </w:rPr>
        <w:t xml:space="preserve">.</w:t>
      </w:r>
      <w:r>
        <w:rPr>
          <w:rStyle w:val="AttributeTok"/>
        </w:rPr>
        <w:t xml:space="preserve">Tags</w:t>
      </w:r>
      <w:r>
        <w:rPr>
          <w:rStyle w:val="OperatorTok"/>
        </w:rPr>
        <w:t xml:space="preserve">.</w:t>
      </w:r>
      <w:r>
        <w:rPr>
          <w:rStyle w:val="FunctionTok"/>
        </w:rPr>
        <w:t xml:space="preserve">of</w:t>
      </w:r>
      <w:r>
        <w:rPr>
          <w:rStyle w:val="NormalTok"/>
        </w:rPr>
        <w:t xml:space="preserve">(this)</w:t>
      </w:r>
      <w:r>
        <w:rPr>
          <w:rStyle w:val="OperatorTok"/>
        </w:rPr>
        <w:t xml:space="preserve">.</w:t>
      </w:r>
      <w:r>
        <w:rPr>
          <w:rStyle w:val="FunctionTok"/>
        </w:rPr>
        <w:t xml:space="preserve">add</w:t>
      </w:r>
      <w:r>
        <w:rPr>
          <w:rStyle w:val="NormalTok"/>
        </w:rPr>
        <w:t xml:space="preserve">(</w:t>
      </w:r>
      <w:r>
        <w:rPr>
          <w:rStyle w:val="StringTok"/>
        </w:rPr>
        <w:t xml:space="preserve">'CostCenter'</w:t>
      </w:r>
      <w:r>
        <w:rPr>
          <w:rStyle w:val="OperatorTok"/>
        </w:rPr>
        <w:t xml:space="preserve">,</w:t>
      </w:r>
      <w:r>
        <w:rPr>
          <w:rStyle w:val="NormalTok"/>
        </w:rPr>
        <w:t xml:space="preserve"> </w:t>
      </w:r>
      <w:r>
        <w:rPr>
          <w:rStyle w:val="StringTok"/>
        </w:rPr>
        <w:t xml:space="preserve">'qorium'</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answer_key (rubric):</w:t>
      </w:r>
    </w:p>
    <w:p>
      <w:pPr>
        <w:pStyle w:val="BodyText"/>
      </w:pPr>
      <w:r>
        <w:t xml:space="preserve">Candidate demonstrates CDK multi-account competency by:</w:t>
      </w:r>
      <w:r>
        <w:t xml:space="preserve"> </w:t>
      </w:r>
      <w:r>
        <w:t xml:space="preserve">1.</w:t>
      </w:r>
      <w:r>
        <w:t xml:space="preserve"> </w:t>
      </w:r>
      <w:r>
        <w:rPr>
          <w:b/>
        </w:rPr>
        <w:t xml:space="preserve">Creating an Organization:</w:t>
      </w:r>
      <w:r>
        <w:t xml:space="preserve"> </w:t>
      </w:r>
      <w:r>
        <w:rPr>
          <w:rStyle w:val="VerbatimChar"/>
        </w:rPr>
        <w:t xml:space="preserve">typescript    const org = new organizations.Organization(this, 'QoriumOrg', {      featureSet: 'ALL', // enable SCPs    });</w:t>
      </w:r>
      <w:r>
        <w:t xml:space="preserve"> </w:t>
      </w:r>
      <w:r>
        <w:t xml:space="preserve">2.</w:t>
      </w:r>
      <w:r>
        <w:t xml:space="preserve"> </w:t>
      </w:r>
      <w:r>
        <w:rPr>
          <w:b/>
        </w:rPr>
        <w:t xml:space="preserve">Defining OUs (Organizational Units) for prod/analytics/security</w:t>
      </w:r>
      <w:r>
        <w:t xml:space="preserve"> </w:t>
      </w:r>
      <w:r>
        <w:t xml:space="preserve">3.</w:t>
      </w:r>
      <w:r>
        <w:t xml:space="preserve"> </w:t>
      </w:r>
      <w:r>
        <w:rPr>
          <w:b/>
        </w:rPr>
        <w:t xml:space="preserve">Attaching SCPs</w:t>
      </w:r>
      <w:r>
        <w:t xml:space="preserve"> </w:t>
      </w:r>
      <w:r>
        <w:t xml:space="preserve">to deny public S3 access (or other restrictive policies):</w:t>
      </w:r>
      <w:r>
        <w:t xml:space="preserve"> </w:t>
      </w:r>
      <w:r>
        <w:rPr>
          <w:rStyle w:val="VerbatimChar"/>
        </w:rPr>
        <w:t xml:space="preserve">typescript    new organizations.Policy(this, 'DenyPublicS3', {      type: organizations.PolicyType.SERVICE_CONTROL_POLICY,      content: iam.PolicyDocument.fromJson({        Statement: [{          Effect: 'Deny',          Action: 's3:PutBucketPolicy',          Resource: '*',          Condition: { StringEquals: { 's3:x-amz-acl': 'public-read' } }        }]      }),    });</w:t>
      </w:r>
      <w:r>
        <w:t xml:space="preserve"> </w:t>
      </w:r>
      <w:r>
        <w:t xml:space="preserve">4.</w:t>
      </w:r>
      <w:r>
        <w:t xml:space="preserve"> </w:t>
      </w:r>
      <w:r>
        <w:rPr>
          <w:b/>
        </w:rPr>
        <w:t xml:space="preserve">Creating cross-account IAM roles</w:t>
      </w:r>
      <w:r>
        <w:t xml:space="preserve"> </w:t>
      </w:r>
      <w:r>
        <w:t xml:space="preserve">(ProdDeveloperRole, AnalyticsDeveloperRole) with trust relationships to Identity Center/SAML provider</w:t>
      </w:r>
      <w:r>
        <w:t xml:space="preserve"> </w:t>
      </w:r>
      <w:r>
        <w:t xml:space="preserve">5.</w:t>
      </w:r>
      <w:r>
        <w:t xml:space="preserve"> </w:t>
      </w:r>
      <w:r>
        <w:rPr>
          <w:b/>
        </w:rPr>
        <w:t xml:space="preserve">Configuring CloudTrail</w:t>
      </w:r>
      <w:r>
        <w:t xml:space="preserve"> </w:t>
      </w:r>
      <w:r>
        <w:t xml:space="preserve">in the security account with S3 bucket + log file validation</w:t>
      </w:r>
      <w:r>
        <w:t xml:space="preserve"> </w:t>
      </w:r>
      <w:r>
        <w:t xml:space="preserve">6.</w:t>
      </w:r>
      <w:r>
        <w:t xml:space="preserve"> </w:t>
      </w:r>
      <w:r>
        <w:rPr>
          <w:b/>
        </w:rPr>
        <w:t xml:space="preserve">Applying tags</w:t>
      </w:r>
      <w:r>
        <w:t xml:space="preserve"> </w:t>
      </w:r>
      <w:r>
        <w:t xml:space="preserve">to all resources (Team, Environment, CostCenter)</w:t>
      </w:r>
    </w:p>
    <w:p>
      <w:pPr>
        <w:pStyle w:val="BodyText"/>
      </w:pPr>
      <w:r>
        <w:t xml:space="preserve">Full credit: CDK manifest is valid TypeScript, Organization is created, at least 2 of {SCPs, cross-account roles, CloudTrail}. Bonus: candidate adds</w:t>
      </w:r>
      <w:r>
        <w:t xml:space="preserve"> </w:t>
      </w:r>
      <w:r>
        <w:rPr>
          <w:rStyle w:val="VerbatimChar"/>
        </w:rPr>
        <w:t xml:space="preserve">organizations.Policy</w:t>
      </w:r>
      <w:r>
        <w:t xml:space="preserve"> </w:t>
      </w:r>
      <w:r>
        <w:t xml:space="preserve">with specific SCP or integrates Identity Center principal.</w:t>
      </w:r>
    </w:p>
    <w:p>
      <w:pPr>
        <w:pStyle w:val="BodyText"/>
      </w:pPr>
      <w:r>
        <w:rPr>
          <w:b/>
        </w:rPr>
        <w:t xml:space="preserve">rubric:</w:t>
      </w:r>
    </w:p>
    <w:p>
      <w:pPr>
        <w:pStyle w:val="BodyText"/>
      </w:pPr>
      <w:r>
        <w:t xml:space="preserve">Code rubric: 14 points total.</w:t>
      </w:r>
      <w:r>
        <w:t xml:space="preserve"> </w:t>
      </w:r>
      <w:r>
        <w:t xml:space="preserve">- Correct TypeScript syntax (2 pts)</w:t>
      </w:r>
      <w:r>
        <w:t xml:space="preserve"> </w:t>
      </w:r>
      <w:r>
        <w:t xml:space="preserve">- Organization creation (2 pts)</w:t>
      </w:r>
      <w:r>
        <w:t xml:space="preserve"> </w:t>
      </w:r>
      <w:r>
        <w:t xml:space="preserve">- OUs for prod/analytics/security (2 pts)</w:t>
      </w:r>
      <w:r>
        <w:t xml:space="preserve"> </w:t>
      </w:r>
      <w:r>
        <w:t xml:space="preserve">- SCPs for least privilege (2 pts)</w:t>
      </w:r>
      <w:r>
        <w:t xml:space="preserve"> </w:t>
      </w:r>
      <w:r>
        <w:t xml:space="preserve">- Cross-account role(s) (2 pts)</w:t>
      </w:r>
      <w:r>
        <w:t xml:space="preserve"> </w:t>
      </w:r>
      <w:r>
        <w:t xml:space="preserve">- CloudTrail aggregation (2 pts)</w:t>
      </w:r>
      <w:r>
        <w:t xml:space="preserve"> </w:t>
      </w:r>
      <w:r>
        <w:t xml:space="preserve">- Tags (1 pt)</w:t>
      </w:r>
      <w:r>
        <w:t xml:space="preserve"> </w:t>
      </w:r>
      <w:r>
        <w:t xml:space="preserve">- Bonus: Identity Center integration (1 pt)</w:t>
      </w:r>
    </w:p>
    <w:p>
      <w:pPr>
        <w:pStyle w:val="BodyText"/>
      </w:pPr>
      <w:r>
        <w:rPr>
          <w:b/>
        </w:rPr>
        <w:t xml:space="preserve">watermark_seed:</w:t>
      </w:r>
      <w:r>
        <w:t xml:space="preserve"> </w:t>
      </w:r>
      <w:r>
        <w:t xml:space="preserve">qorium-aws-v0.6-049-seed-1j2k3l4m</w:t>
      </w:r>
      <w:r>
        <w:br/>
      </w:r>
      <w:r>
        <w:rPr>
          <w:b/>
        </w:rPr>
        <w:t xml:space="preserve">variant_seed:</w:t>
      </w:r>
      <w:r>
        <w:t xml:space="preserve"> </w:t>
      </w:r>
      <w:r>
        <w:t xml:space="preserve">qorium-aws-v0.6-2026-05-03-049</w:t>
      </w:r>
      <w:r>
        <w:br/>
      </w:r>
      <w:r>
        <w:rPr>
          <w:b/>
        </w:rPr>
        <w:t xml:space="preserve">bias_check_notes:</w:t>
      </w:r>
      <w:r>
        <w:t xml:space="preserve"> </w:t>
      </w:r>
      <w:r>
        <w:t xml:space="preserve">No bias. CDK multi-account pattern.</w:t>
      </w:r>
    </w:p>
    <w:p>
      <w:r>
        <w:pict>
          <v:rect style="width:0;height:1.5pt" o:hralign="center" o:hrstd="t" o:hr="t"/>
        </w:pict>
      </w:r>
    </w:p>
    <w:p>
      <w:pPr>
        <w:pStyle w:val="Heading2"/>
      </w:pPr>
      <w:bookmarkStart w:id="31" w:name="X25f3c1a4f0361936354a19fe912ea9d507ba482"/>
      <w:r>
        <w:t xml:space="preserve">QUESTION 50: Global QOrium Infrastructure Design (Design – Architecture)</w:t>
      </w:r>
      <w:bookmarkEnd w:id="31"/>
    </w:p>
    <w:p>
      <w:pPr>
        <w:pStyle w:val="FirstParagraph"/>
      </w:pPr>
      <w:r>
        <w:rPr>
          <w:b/>
        </w:rPr>
        <w:t xml:space="preserve">question_id:</w:t>
      </w:r>
      <w:r>
        <w:t xml:space="preserve"> </w:t>
      </w:r>
      <w:r>
        <w:t xml:space="preserve">QOR-AWS-050</w:t>
      </w:r>
      <w:r>
        <w:br/>
      </w:r>
      <w:r>
        <w:rPr>
          <w:b/>
        </w:rPr>
        <w:t xml:space="preserve">skill_id:</w:t>
      </w:r>
      <w:r>
        <w:t xml:space="preserve"> </w:t>
      </w:r>
      <w:r>
        <w:t xml:space="preserve">senior-aws-050</w:t>
      </w:r>
      <w:r>
        <w:br/>
      </w:r>
      <w:r>
        <w:rPr>
          <w:b/>
        </w:rPr>
        <w:t xml:space="preserve">sub_skill_id:</w:t>
      </w:r>
      <w:r>
        <w:t xml:space="preserve"> </w:t>
      </w:r>
      <w:r>
        <w:t xml:space="preserve">design-global-infra</w:t>
      </w:r>
      <w:r>
        <w:br/>
      </w:r>
      <w:r>
        <w:rPr>
          <w:b/>
        </w:rPr>
        <w:t xml:space="preserve">format:</w:t>
      </w:r>
      <w:r>
        <w:t xml:space="preserve"> </w:t>
      </w:r>
      <w:r>
        <w:t xml:space="preserve">Design (architecture essay)</w:t>
      </w:r>
      <w:r>
        <w:br/>
      </w:r>
      <w:r>
        <w:rPr>
          <w:b/>
        </w:rPr>
        <w:t xml:space="preserve">difficulty_b:</w:t>
      </w:r>
      <w:r>
        <w:t xml:space="preserve"> </w:t>
      </w:r>
      <w:r>
        <w:t xml:space="preserve">1.6</w:t>
      </w:r>
      <w:r>
        <w:br/>
      </w:r>
      <w:r>
        <w:rPr>
          <w:b/>
        </w:rPr>
        <w:t xml:space="preserve">discrimination_a:</w:t>
      </w:r>
      <w:r>
        <w:t xml:space="preserve"> </w:t>
      </w:r>
      <w:r>
        <w:t xml:space="preserve">1.3</w:t>
      </w:r>
      <w:r>
        <w:br/>
      </w:r>
      <w:r>
        <w:rPr>
          <w:b/>
        </w:rPr>
        <w:t xml:space="preserve">expected_duration_minutes:</w:t>
      </w:r>
      <w:r>
        <w:t xml:space="preserve"> </w:t>
      </w:r>
      <w:r>
        <w:t xml:space="preserve">20</w:t>
      </w:r>
      <w:r>
        <w:br/>
      </w:r>
      <w:r>
        <w:rPr>
          <w:b/>
        </w:rPr>
        <w:t xml:space="preserve">citation:</w:t>
      </w:r>
      <w:r>
        <w:t xml:space="preserve"> </w:t>
      </w:r>
      <w:r>
        <w:t xml:space="preserve">AWS Well-Architected Framework (Global Infrastructure); multi-region active-active; data residency</w:t>
      </w:r>
    </w:p>
    <w:p>
      <w:pPr>
        <w:pStyle w:val="BodyText"/>
      </w:pPr>
      <w:r>
        <w:rPr>
          <w:b/>
        </w:rPr>
        <w:t xml:space="preserve">body:</w:t>
      </w:r>
    </w:p>
    <w:p>
      <w:pPr>
        <w:pStyle w:val="BodyText"/>
      </w:pPr>
      <w:r>
        <w:t xml:space="preserve">QOrium is expanding globally. Design a</w:t>
      </w:r>
      <w:r>
        <w:t xml:space="preserve"> </w:t>
      </w:r>
      <w:r>
        <w:rPr>
          <w:b/>
        </w:rPr>
        <w:t xml:space="preserve">3-region AWS infrastructure</w:t>
      </w:r>
      <w:r>
        <w:t xml:space="preserve"> </w:t>
      </w:r>
      <w:r>
        <w:t xml:space="preserve">serving:</w:t>
      </w:r>
      <w:r>
        <w:t xml:space="preserve"> </w:t>
      </w:r>
      <w:r>
        <w:t xml:space="preserve">-</w:t>
      </w:r>
      <w:r>
        <w:t xml:space="preserve"> </w:t>
      </w:r>
      <w:r>
        <w:rPr>
          <w:b/>
        </w:rPr>
        <w:t xml:space="preserve">ReadyBank API:</w:t>
      </w:r>
      <w:r>
        <w:t xml:space="preserve"> </w:t>
      </w:r>
      <w:r>
        <w:t xml:space="preserve">Real-time assessment delivery; low latency; strong consistency</w:t>
      </w:r>
      <w:r>
        <w:t xml:space="preserve"> </w:t>
      </w:r>
      <w:r>
        <w:t xml:space="preserve">-</w:t>
      </w:r>
      <w:r>
        <w:t xml:space="preserve"> </w:t>
      </w:r>
      <w:r>
        <w:rPr>
          <w:b/>
        </w:rPr>
        <w:t xml:space="preserve">Stack-Vault Enterprise:</w:t>
      </w:r>
      <w:r>
        <w:t xml:space="preserve"> </w:t>
      </w:r>
      <w:r>
        <w:t xml:space="preserve">Compliance database; data residency enforced (India only, EU in EU)</w:t>
      </w:r>
      <w:r>
        <w:t xml:space="preserve"> </w:t>
      </w:r>
      <w:r>
        <w:t xml:space="preserve">-</w:t>
      </w:r>
      <w:r>
        <w:t xml:space="preserve"> </w:t>
      </w:r>
      <w:r>
        <w:rPr>
          <w:b/>
        </w:rPr>
        <w:t xml:space="preserve">Reporting &amp; Analytics:</w:t>
      </w:r>
      <w:r>
        <w:t xml:space="preserve"> </w:t>
      </w:r>
      <w:r>
        <w:t xml:space="preserve">Non-real-time; can tolerate eventual consistency</w:t>
      </w:r>
    </w:p>
    <w:p>
      <w:pPr>
        <w:pStyle w:val="BodyText"/>
      </w:pPr>
      <w:r>
        <w:rPr>
          <w:b/>
        </w:rPr>
        <w:t xml:space="preserve">Regions:</w:t>
      </w:r>
      <w:r>
        <w:t xml:space="preserve"> </w:t>
      </w:r>
      <w:r>
        <w:t xml:space="preserve">Mumbai (ap-south-1, primary), Singapore (ap-southeast-1, APAC), US-East (us-east-1, Americas/EU)</w:t>
      </w:r>
    </w:p>
    <w:p>
      <w:pPr>
        <w:pStyle w:val="BodyText"/>
      </w:pPr>
      <w:r>
        <w:rPr>
          <w:b/>
        </w:rPr>
        <w:t xml:space="preserve">Design constraints:</w:t>
      </w:r>
      <w:r>
        <w:t xml:space="preserve"> </w:t>
      </w:r>
      <w:r>
        <w:t xml:space="preserve">1. ReadyBank API active-active across Mumbai + Singapore (low-latency &lt;50ms p99)</w:t>
      </w:r>
      <w:r>
        <w:t xml:space="preserve"> </w:t>
      </w:r>
      <w:r>
        <w:t xml:space="preserve">2. Stack-Vault stays in Mumbai (India data residency law) + EU regional copy for EU customers</w:t>
      </w:r>
      <w:r>
        <w:t xml:space="preserve"> </w:t>
      </w:r>
      <w:r>
        <w:t xml:space="preserve">3. Analytics can tolerate 15-minute lag; replicate nightly to US</w:t>
      </w:r>
      <w:r>
        <w:t xml:space="preserve"> </w:t>
      </w:r>
      <w:r>
        <w:t xml:space="preserve">4. Cost-efficient; minimize inter-region data transfer</w:t>
      </w:r>
      <w:r>
        <w:t xml:space="preserve"> </w:t>
      </w:r>
      <w:r>
        <w:t xml:space="preserve">5. Auto-failover for ReadyBank if any region becomes unavailable</w:t>
      </w:r>
    </w:p>
    <w:p>
      <w:pPr>
        <w:pStyle w:val="BodyText"/>
      </w:pPr>
      <w:r>
        <w:rPr>
          <w:b/>
        </w:rPr>
        <w:t xml:space="preserve">Deliverables:</w:t>
      </w:r>
      <w:r>
        <w:t xml:space="preserve"> </w:t>
      </w:r>
      <w:r>
        <w:t xml:space="preserve">Write a 300–500 word architecture narrative covering:</w:t>
      </w:r>
      <w:r>
        <w:t xml:space="preserve"> </w:t>
      </w:r>
      <w:r>
        <w:t xml:space="preserve">-</w:t>
      </w:r>
      <w:r>
        <w:t xml:space="preserve"> </w:t>
      </w:r>
      <w:r>
        <w:rPr>
          <w:b/>
        </w:rPr>
        <w:t xml:space="preserve">Service placement</w:t>
      </w:r>
      <w:r>
        <w:t xml:space="preserve"> </w:t>
      </w:r>
      <w:r>
        <w:t xml:space="preserve">(which service in which region(s))</w:t>
      </w:r>
      <w:r>
        <w:t xml:space="preserve"> </w:t>
      </w:r>
      <w:r>
        <w:t xml:space="preserve">-</w:t>
      </w:r>
      <w:r>
        <w:t xml:space="preserve"> </w:t>
      </w:r>
      <w:r>
        <w:rPr>
          <w:b/>
        </w:rPr>
        <w:t xml:space="preserve">Data flow</w:t>
      </w:r>
      <w:r>
        <w:t xml:space="preserve"> </w:t>
      </w:r>
      <w:r>
        <w:t xml:space="preserve">(how data replicates; RTOs/RPOs)</w:t>
      </w:r>
      <w:r>
        <w:t xml:space="preserve"> </w:t>
      </w:r>
      <w:r>
        <w:t xml:space="preserve">-</w:t>
      </w:r>
      <w:r>
        <w:t xml:space="preserve"> </w:t>
      </w:r>
      <w:r>
        <w:rPr>
          <w:b/>
        </w:rPr>
        <w:t xml:space="preserve">High availability</w:t>
      </w:r>
      <w:r>
        <w:t xml:space="preserve"> </w:t>
      </w:r>
      <w:r>
        <w:t xml:space="preserve">(failover mechanism for ReadyBank)</w:t>
      </w:r>
      <w:r>
        <w:t xml:space="preserve"> </w:t>
      </w:r>
      <w:r>
        <w:t xml:space="preserve">-</w:t>
      </w:r>
      <w:r>
        <w:t xml:space="preserve"> </w:t>
      </w:r>
      <w:r>
        <w:rPr>
          <w:b/>
        </w:rPr>
        <w:t xml:space="preserve">Cost optimization</w:t>
      </w:r>
      <w:r>
        <w:t xml:space="preserve"> </w:t>
      </w:r>
      <w:r>
        <w:t xml:space="preserve">(data transfer minimization)</w:t>
      </w:r>
      <w:r>
        <w:t xml:space="preserve"> </w:t>
      </w:r>
      <w:r>
        <w:t xml:space="preserve">-</w:t>
      </w:r>
      <w:r>
        <w:t xml:space="preserve"> </w:t>
      </w:r>
      <w:r>
        <w:rPr>
          <w:b/>
        </w:rPr>
        <w:t xml:space="preserve">Security/compliance</w:t>
      </w:r>
      <w:r>
        <w:t xml:space="preserve"> </w:t>
      </w:r>
      <w:r>
        <w:t xml:space="preserve">(data residency for Stack-Vault)</w:t>
      </w:r>
    </w:p>
    <w:p>
      <w:pPr>
        <w:pStyle w:val="BodyText"/>
      </w:pPr>
      <w:r>
        <w:rPr>
          <w:b/>
        </w:rPr>
        <w:t xml:space="preserve">answer_key (rubric):</w:t>
      </w:r>
    </w:p>
    <w:p>
      <w:pPr>
        <w:pStyle w:val="BodyText"/>
      </w:pPr>
      <w:r>
        <w:t xml:space="preserve">Candidate demonstrates global infrastructure design by:</w:t>
      </w:r>
      <w:r>
        <w:t xml:space="preserve"> </w:t>
      </w:r>
      <w:r>
        <w:t xml:space="preserve">1.</w:t>
      </w:r>
      <w:r>
        <w:t xml:space="preserve"> </w:t>
      </w:r>
      <w:r>
        <w:rPr>
          <w:b/>
        </w:rPr>
        <w:t xml:space="preserve">ReadyBank API placement:</w:t>
      </w:r>
      <w:r>
        <w:t xml:space="preserve"> </w:t>
      </w:r>
      <w:r>
        <w:t xml:space="preserve">Active-active in Mumbai (ap-south-1) + Singapore (ap-southeast-1); use Route 53 latency-based routing + DynamoDB Global Tables for consistency</w:t>
      </w:r>
      <w:r>
        <w:t xml:space="preserve"> </w:t>
      </w:r>
      <w:r>
        <w:t xml:space="preserve">2.</w:t>
      </w:r>
      <w:r>
        <w:t xml:space="preserve"> </w:t>
      </w:r>
      <w:r>
        <w:rPr>
          <w:b/>
        </w:rPr>
        <w:t xml:space="preserve">Stack-Vault placement:</w:t>
      </w:r>
      <w:r>
        <w:t xml:space="preserve"> </w:t>
      </w:r>
      <w:r>
        <w:t xml:space="preserve">Primary in Mumbai (ap-south-1); read-only replica in eu-west-1 (Ireland) for EU customers; no cross-region write</w:t>
      </w:r>
      <w:r>
        <w:t xml:space="preserve"> </w:t>
      </w:r>
      <w:r>
        <w:t xml:space="preserve">3.</w:t>
      </w:r>
      <w:r>
        <w:t xml:space="preserve"> </w:t>
      </w:r>
      <w:r>
        <w:rPr>
          <w:b/>
        </w:rPr>
        <w:t xml:space="preserve">Analytics placement:</w:t>
      </w:r>
      <w:r>
        <w:t xml:space="preserve"> </w:t>
      </w:r>
      <w:r>
        <w:t xml:space="preserve">US-East as non-critical replica; S3 + Redshift Serverless; nightly Glue ETL replicates from Mumbai</w:t>
      </w:r>
      <w:r>
        <w:t xml:space="preserve"> </w:t>
      </w:r>
      <w:r>
        <w:t xml:space="preserve">4.</w:t>
      </w:r>
      <w:r>
        <w:t xml:space="preserve"> </w:t>
      </w:r>
      <w:r>
        <w:rPr>
          <w:b/>
        </w:rPr>
        <w:t xml:space="preserve">Data flow narrative:</w:t>
      </w:r>
      <w:r>
        <w:t xml:space="preserve"> </w:t>
      </w:r>
      <w:r>
        <w:t xml:space="preserve">- Real-time assessments (ReadyBank) → DynamoDB Global Tables, streams to Lambda in Singapore/Mumbai for processing</w:t>
      </w:r>
      <w:r>
        <w:t xml:space="preserve"> </w:t>
      </w:r>
      <w:r>
        <w:t xml:space="preserve">- Sensitive data (Stack-Vault) → stays in India; EU reads via VPC PrivateLink cross-region, no data export</w:t>
      </w:r>
      <w:r>
        <w:t xml:space="preserve"> </w:t>
      </w:r>
      <w:r>
        <w:t xml:space="preserve">- Analytics → Glue ETL job runs nightly, copies Parquet to us-east-1 S3</w:t>
      </w:r>
      <w:r>
        <w:t xml:space="preserve"> </w:t>
      </w:r>
      <w:r>
        <w:t xml:space="preserve">5.</w:t>
      </w:r>
      <w:r>
        <w:t xml:space="preserve"> </w:t>
      </w:r>
      <w:r>
        <w:rPr>
          <w:b/>
        </w:rPr>
        <w:t xml:space="preserve">High availability:</w:t>
      </w:r>
      <w:r>
        <w:t xml:space="preserve"> </w:t>
      </w:r>
      <w:r>
        <w:t xml:space="preserve">- Route 53 health checks on both ReadyBank endpoints</w:t>
      </w:r>
      <w:r>
        <w:t xml:space="preserve"> </w:t>
      </w:r>
      <w:r>
        <w:t xml:space="preserve">- If Mumbai region fails, Route 53 reroutes to Singapore (multi-region failover)</w:t>
      </w:r>
      <w:r>
        <w:t xml:space="preserve"> </w:t>
      </w:r>
      <w:r>
        <w:t xml:space="preserve">- Stack-Vault has no active failover (data residency constraint); manual recovery process documented</w:t>
      </w:r>
      <w:r>
        <w:t xml:space="preserve"> </w:t>
      </w:r>
      <w:r>
        <w:t xml:space="preserve">6.</w:t>
      </w:r>
      <w:r>
        <w:t xml:space="preserve"> </w:t>
      </w:r>
      <w:r>
        <w:rPr>
          <w:b/>
        </w:rPr>
        <w:t xml:space="preserve">Cost optimization:</w:t>
      </w:r>
      <w:r>
        <w:t xml:space="preserve"> </w:t>
      </w:r>
      <w:r>
        <w:t xml:space="preserve">- Use VPC endpoints to avoid Internet Gateway charges for inter-region traffic</w:t>
      </w:r>
      <w:r>
        <w:t xml:space="preserve"> </w:t>
      </w:r>
      <w:r>
        <w:t xml:space="preserve">- Data replication is unidirectional (Mumbai → EU, Mumbai → US) to minimize transfer costs</w:t>
      </w:r>
      <w:r>
        <w:t xml:space="preserve"> </w:t>
      </w:r>
      <w:r>
        <w:t xml:space="preserve">- Redshift Spectrum queries S3 in US; no need to move data</w:t>
      </w:r>
      <w:r>
        <w:t xml:space="preserve"> </w:t>
      </w:r>
      <w:r>
        <w:t xml:space="preserve">7.</w:t>
      </w:r>
      <w:r>
        <w:t xml:space="preserve"> </w:t>
      </w:r>
      <w:r>
        <w:rPr>
          <w:b/>
        </w:rPr>
        <w:t xml:space="preserve">Security/compliance:</w:t>
      </w:r>
      <w:r>
        <w:t xml:space="preserve"> </w:t>
      </w:r>
      <w:r>
        <w:t xml:space="preserve">- Stack-Vault never leaves India (meets GDPR/India data localization); EU customers get read-only access via PrivateLink</w:t>
      </w:r>
      <w:r>
        <w:t xml:space="preserve"> </w:t>
      </w:r>
      <w:r>
        <w:t xml:space="preserve">- All inter-region traffic uses AWS PrivateLink or VPC peering (no public internet)</w:t>
      </w:r>
      <w:r>
        <w:t xml:space="preserve"> </w:t>
      </w:r>
      <w:r>
        <w:t xml:space="preserve">- KMS multi-region keys allow cross-region encryption/decryption without re-encryption</w:t>
      </w:r>
    </w:p>
    <w:p>
      <w:pPr>
        <w:pStyle w:val="BodyText"/>
      </w:pPr>
      <w:r>
        <w:rPr>
          <w:b/>
        </w:rPr>
        <w:t xml:space="preserve">Scoring rubric:</w:t>
      </w:r>
      <w:r>
        <w:t xml:space="preserve"> </w:t>
      </w:r>
      <w:r>
        <w:t xml:space="preserve">- Service placement (Mumbai/Singapore/US for each service): 3 pts</w:t>
      </w:r>
      <w:r>
        <w:t xml:space="preserve"> </w:t>
      </w:r>
      <w:r>
        <w:t xml:space="preserve">- Data flow (consistency model, RTO/RPO): 3 pts</w:t>
      </w:r>
      <w:r>
        <w:t xml:space="preserve"> </w:t>
      </w:r>
      <w:r>
        <w:t xml:space="preserve">- HA mechanism (Route 53, failover): 3 pts</w:t>
      </w:r>
      <w:r>
        <w:t xml:space="preserve"> </w:t>
      </w:r>
      <w:r>
        <w:t xml:space="preserve">- Cost optimization (data transfer, regional choices): 2 pts</w:t>
      </w:r>
      <w:r>
        <w:t xml:space="preserve"> </w:t>
      </w:r>
      <w:r>
        <w:t xml:space="preserve">- Security/compliance (data residency narrative): 2 pts</w:t>
      </w:r>
      <w:r>
        <w:t xml:space="preserve"> </w:t>
      </w:r>
      <w:r>
        <w:t xml:space="preserve">- Writing clarity (300–500 words, logical flow): 2 pts</w:t>
      </w:r>
    </w:p>
    <w:p>
      <w:pPr>
        <w:pStyle w:val="BodyText"/>
      </w:pPr>
      <w:r>
        <w:rPr>
          <w:b/>
        </w:rPr>
        <w:t xml:space="preserve">Total: 15 points</w:t>
      </w:r>
    </w:p>
    <w:p>
      <w:pPr>
        <w:pStyle w:val="BodyText"/>
      </w:pPr>
      <w:r>
        <w:t xml:space="preserve">Full credit: all 3 services placed, ReadyBank active-active justified, Stack-Vault residency enforced, analytics eventual-consistency acceptable, failover mechanism described. Bonus: candidate names specific AWS services (Global Tables, PrivateLink, Route 53 latency routing, Glue).</w:t>
      </w:r>
    </w:p>
    <w:p>
      <w:pPr>
        <w:pStyle w:val="BodyText"/>
      </w:pPr>
      <w:r>
        <w:rPr>
          <w:b/>
        </w:rPr>
        <w:t xml:space="preserve">watermark_seed:</w:t>
      </w:r>
      <w:r>
        <w:t xml:space="preserve"> </w:t>
      </w:r>
      <w:r>
        <w:t xml:space="preserve">qorium-aws-v0.6-050-seed-5n6o7p8q</w:t>
      </w:r>
      <w:r>
        <w:br/>
      </w:r>
      <w:r>
        <w:rPr>
          <w:b/>
        </w:rPr>
        <w:t xml:space="preserve">variant_seed:</w:t>
      </w:r>
      <w:r>
        <w:t xml:space="preserve"> </w:t>
      </w:r>
      <w:r>
        <w:t xml:space="preserve">qorium-aws-v0.6-2026-05-03-050</w:t>
      </w:r>
      <w:r>
        <w:br/>
      </w:r>
      <w:r>
        <w:rPr>
          <w:b/>
        </w:rPr>
        <w:t xml:space="preserve">bias_check_notes:</w:t>
      </w:r>
      <w:r>
        <w:t xml:space="preserve"> </w:t>
      </w:r>
      <w:r>
        <w:t xml:space="preserve">No bias. Global infrastructure architecture.</w:t>
      </w:r>
    </w:p>
    <w:p>
      <w:r>
        <w:pict>
          <v:rect style="width:0;height:1.5pt" o:hralign="center" o:hrstd="t" o:hr="t"/>
        </w:pict>
      </w:r>
    </w:p>
    <w:p>
      <w:pPr>
        <w:pStyle w:val="Heading2"/>
      </w:pPr>
      <w:bookmarkStart w:id="32" w:name="X229cc9f0ae363d34ecca45ed6368947b2913f46"/>
      <w:r>
        <w:t xml:space="preserve">QUESTION 51: Bedrock Agent Calibration Pipeline Design (Design – Data Architecture)</w:t>
      </w:r>
      <w:bookmarkEnd w:id="32"/>
    </w:p>
    <w:p>
      <w:pPr>
        <w:pStyle w:val="FirstParagraph"/>
      </w:pPr>
      <w:r>
        <w:rPr>
          <w:b/>
        </w:rPr>
        <w:t xml:space="preserve">question_id:</w:t>
      </w:r>
      <w:r>
        <w:t xml:space="preserve"> </w:t>
      </w:r>
      <w:r>
        <w:t xml:space="preserve">QOR-AWS-051</w:t>
      </w:r>
      <w:r>
        <w:br/>
      </w:r>
      <w:r>
        <w:rPr>
          <w:b/>
        </w:rPr>
        <w:t xml:space="preserve">skill_id:</w:t>
      </w:r>
      <w:r>
        <w:t xml:space="preserve"> </w:t>
      </w:r>
      <w:r>
        <w:t xml:space="preserve">senior-aws-051</w:t>
      </w:r>
      <w:r>
        <w:br/>
      </w:r>
      <w:r>
        <w:rPr>
          <w:b/>
        </w:rPr>
        <w:t xml:space="preserve">sub_skill_id:</w:t>
      </w:r>
      <w:r>
        <w:t xml:space="preserve"> </w:t>
      </w:r>
      <w:r>
        <w:t xml:space="preserve">design-bedrock-calibration</w:t>
      </w:r>
      <w:r>
        <w:br/>
      </w:r>
      <w:r>
        <w:rPr>
          <w:b/>
        </w:rPr>
        <w:t xml:space="preserve">format:</w:t>
      </w:r>
      <w:r>
        <w:t xml:space="preserve"> </w:t>
      </w:r>
      <w:r>
        <w:t xml:space="preserve">Design (architecture essay)</w:t>
      </w:r>
      <w:r>
        <w:br/>
      </w:r>
      <w:r>
        <w:rPr>
          <w:b/>
        </w:rPr>
        <w:t xml:space="preserve">difficulty_b:</w:t>
      </w:r>
      <w:r>
        <w:t xml:space="preserve"> </w:t>
      </w:r>
      <w:r>
        <w:t xml:space="preserve">1.7</w:t>
      </w:r>
      <w:r>
        <w:br/>
      </w:r>
      <w:r>
        <w:rPr>
          <w:b/>
        </w:rPr>
        <w:t xml:space="preserve">discrimination_a:</w:t>
      </w:r>
      <w:r>
        <w:t xml:space="preserve"> </w:t>
      </w:r>
      <w:r>
        <w:t xml:space="preserve">1.2</w:t>
      </w:r>
      <w:r>
        <w:br/>
      </w:r>
      <w:r>
        <w:rPr>
          <w:b/>
        </w:rPr>
        <w:t xml:space="preserve">expected_duration_minutes:</w:t>
      </w:r>
      <w:r>
        <w:t xml:space="preserve"> </w:t>
      </w:r>
      <w:r>
        <w:t xml:space="preserve">20</w:t>
      </w:r>
      <w:r>
        <w:br/>
      </w:r>
      <w:r>
        <w:rPr>
          <w:b/>
        </w:rPr>
        <w:t xml:space="preserve">citation:</w:t>
      </w:r>
      <w:r>
        <w:t xml:space="preserve"> </w:t>
      </w:r>
      <w:r>
        <w:t xml:space="preserve">Bedrock Agents; SageMaker Training; DynamoDB Feature Store; EventBridge; ML Pipelines</w:t>
      </w:r>
    </w:p>
    <w:p>
      <w:pPr>
        <w:pStyle w:val="BodyText"/>
      </w:pPr>
      <w:r>
        <w:rPr>
          <w:b/>
        </w:rPr>
        <w:t xml:space="preserve">body:</w:t>
      </w:r>
    </w:p>
    <w:p>
      <w:pPr>
        <w:pStyle w:val="BodyText"/>
      </w:pPr>
      <w:r>
        <w:t xml:space="preserve">QOrium uses a Bedrock Agent to generate Item Response Theory (IRT) calibration recommendations for assessment items. The system needs to:</w:t>
      </w:r>
    </w:p>
    <w:p>
      <w:pPr>
        <w:numPr>
          <w:ilvl w:val="0"/>
          <w:numId w:val="1027"/>
        </w:numPr>
        <w:pStyle w:val="Compact"/>
      </w:pPr>
      <w:r>
        <w:rPr>
          <w:b/>
        </w:rPr>
        <w:t xml:space="preserve">Ingest</w:t>
      </w:r>
      <w:r>
        <w:t xml:space="preserve"> </w:t>
      </w:r>
      <w:r>
        <w:t xml:space="preserve">assessment response data (candidate answers, response times, correctness)</w:t>
      </w:r>
    </w:p>
    <w:p>
      <w:pPr>
        <w:numPr>
          <w:ilvl w:val="0"/>
          <w:numId w:val="1027"/>
        </w:numPr>
        <w:pStyle w:val="Compact"/>
      </w:pPr>
      <w:r>
        <w:rPr>
          <w:b/>
        </w:rPr>
        <w:t xml:space="preserve">Feature engineering</w:t>
      </w:r>
      <w:r>
        <w:t xml:space="preserve"> </w:t>
      </w:r>
      <w:r>
        <w:t xml:space="preserve">(response patterns, difficulty estimates, discrimination indices)</w:t>
      </w:r>
    </w:p>
    <w:p>
      <w:pPr>
        <w:numPr>
          <w:ilvl w:val="0"/>
          <w:numId w:val="1027"/>
        </w:numPr>
        <w:pStyle w:val="Compact"/>
      </w:pPr>
      <w:r>
        <w:rPr>
          <w:b/>
        </w:rPr>
        <w:t xml:space="preserve">Train SageMaker model</w:t>
      </w:r>
      <w:r>
        <w:t xml:space="preserve"> </w:t>
      </w:r>
      <w:r>
        <w:t xml:space="preserve">to predict IRT parameters (difficulty, discrimination, pseudo-guessing)</w:t>
      </w:r>
    </w:p>
    <w:p>
      <w:pPr>
        <w:numPr>
          <w:ilvl w:val="0"/>
          <w:numId w:val="1027"/>
        </w:numPr>
        <w:pStyle w:val="Compact"/>
      </w:pPr>
      <w:r>
        <w:rPr>
          <w:b/>
        </w:rPr>
        <w:t xml:space="preserve">Update Knowledge Base</w:t>
      </w:r>
      <w:r>
        <w:t xml:space="preserve"> </w:t>
      </w:r>
      <w:r>
        <w:t xml:space="preserve">with new calibration insights</w:t>
      </w:r>
    </w:p>
    <w:p>
      <w:pPr>
        <w:numPr>
          <w:ilvl w:val="0"/>
          <w:numId w:val="1027"/>
        </w:numPr>
        <w:pStyle w:val="Compact"/>
      </w:pPr>
      <w:r>
        <w:rPr>
          <w:b/>
        </w:rPr>
        <w:t xml:space="preserve">Orchestrate</w:t>
      </w:r>
      <w:r>
        <w:t xml:space="preserve"> </w:t>
      </w:r>
      <w:r>
        <w:t xml:space="preserve">the pipeline (daily at 11 PM UTC)</w:t>
      </w:r>
    </w:p>
    <w:p>
      <w:pPr>
        <w:numPr>
          <w:ilvl w:val="0"/>
          <w:numId w:val="1027"/>
        </w:numPr>
        <w:pStyle w:val="Compact"/>
      </w:pPr>
      <w:r>
        <w:rPr>
          <w:b/>
        </w:rPr>
        <w:t xml:space="preserve">Monitor</w:t>
      </w:r>
      <w:r>
        <w:t xml:space="preserve"> </w:t>
      </w:r>
      <w:r>
        <w:t xml:space="preserve">model drift (alert if accuracy drops)</w:t>
      </w:r>
    </w:p>
    <w:p>
      <w:pPr>
        <w:pStyle w:val="FirstParagraph"/>
      </w:pPr>
      <w:r>
        <w:rPr>
          <w:b/>
        </w:rPr>
        <w:t xml:space="preserve">Design constraints:</w:t>
      </w:r>
      <w:r>
        <w:t xml:space="preserve"> </w:t>
      </w:r>
      <w:r>
        <w:t xml:space="preserve">- 100K+ new responses per day</w:t>
      </w:r>
      <w:r>
        <w:t xml:space="preserve"> </w:t>
      </w:r>
      <w:r>
        <w:t xml:space="preserve">- Latency: calibration results available by 8 AM next day</w:t>
      </w:r>
      <w:r>
        <w:t xml:space="preserve"> </w:t>
      </w:r>
      <w:r>
        <w:t xml:space="preserve">- Accuracy: maintain within 2% of baseline IRT model</w:t>
      </w:r>
      <w:r>
        <w:t xml:space="preserve"> </w:t>
      </w:r>
      <w:r>
        <w:t xml:space="preserve">- Cost-efficient (minimize SageMaker time)</w:t>
      </w:r>
    </w:p>
    <w:p>
      <w:pPr>
        <w:pStyle w:val="BodyText"/>
      </w:pPr>
      <w:r>
        <w:rPr>
          <w:b/>
        </w:rPr>
        <w:t xml:space="preserve">Deliverables:</w:t>
      </w:r>
      <w:r>
        <w:t xml:space="preserve"> </w:t>
      </w:r>
      <w:r>
        <w:t xml:space="preserve">Write a 350–500 word architecture narrative for the Bedrock Agent IRT calibration pipeline covering:</w:t>
      </w:r>
      <w:r>
        <w:t xml:space="preserve"> </w:t>
      </w:r>
      <w:r>
        <w:t xml:space="preserve">-</w:t>
      </w:r>
      <w:r>
        <w:t xml:space="preserve"> </w:t>
      </w:r>
      <w:r>
        <w:rPr>
          <w:b/>
        </w:rPr>
        <w:t xml:space="preserve">Data ingestion</w:t>
      </w:r>
      <w:r>
        <w:t xml:space="preserve"> </w:t>
      </w:r>
      <w:r>
        <w:t xml:space="preserve">(source, storage)</w:t>
      </w:r>
      <w:r>
        <w:t xml:space="preserve"> </w:t>
      </w:r>
      <w:r>
        <w:t xml:space="preserve">-</w:t>
      </w:r>
      <w:r>
        <w:t xml:space="preserve"> </w:t>
      </w:r>
      <w:r>
        <w:rPr>
          <w:b/>
        </w:rPr>
        <w:t xml:space="preserve">Feature engineering</w:t>
      </w:r>
      <w:r>
        <w:t xml:space="preserve"> </w:t>
      </w:r>
      <w:r>
        <w:t xml:space="preserve">(tooling, compute)</w:t>
      </w:r>
      <w:r>
        <w:t xml:space="preserve"> </w:t>
      </w:r>
      <w:r>
        <w:t xml:space="preserve">-</w:t>
      </w:r>
      <w:r>
        <w:t xml:space="preserve"> </w:t>
      </w:r>
      <w:r>
        <w:rPr>
          <w:b/>
        </w:rPr>
        <w:t xml:space="preserve">Model training</w:t>
      </w:r>
      <w:r>
        <w:t xml:space="preserve"> </w:t>
      </w:r>
      <w:r>
        <w:t xml:space="preserve">(SageMaker job config, hyperparameters)</w:t>
      </w:r>
      <w:r>
        <w:t xml:space="preserve"> </w:t>
      </w:r>
      <w:r>
        <w:t xml:space="preserve">-</w:t>
      </w:r>
      <w:r>
        <w:t xml:space="preserve"> </w:t>
      </w:r>
      <w:r>
        <w:rPr>
          <w:b/>
        </w:rPr>
        <w:t xml:space="preserve">Knowledge Base updates</w:t>
      </w:r>
      <w:r>
        <w:t xml:space="preserve"> </w:t>
      </w:r>
      <w:r>
        <w:t xml:space="preserve">(schema, refresh mechanism)</w:t>
      </w:r>
      <w:r>
        <w:t xml:space="preserve"> </w:t>
      </w:r>
      <w:r>
        <w:t xml:space="preserve">-</w:t>
      </w:r>
      <w:r>
        <w:t xml:space="preserve"> </w:t>
      </w:r>
      <w:r>
        <w:rPr>
          <w:b/>
        </w:rPr>
        <w:t xml:space="preserve">Orchestration</w:t>
      </w:r>
      <w:r>
        <w:t xml:space="preserve"> </w:t>
      </w:r>
      <w:r>
        <w:t xml:space="preserve">(EventBridge workflow, error handling)</w:t>
      </w:r>
      <w:r>
        <w:t xml:space="preserve"> </w:t>
      </w:r>
      <w:r>
        <w:t xml:space="preserve">-</w:t>
      </w:r>
      <w:r>
        <w:t xml:space="preserve"> </w:t>
      </w:r>
      <w:r>
        <w:rPr>
          <w:b/>
        </w:rPr>
        <w:t xml:space="preserve">Drift detection</w:t>
      </w:r>
      <w:r>
        <w:t xml:space="preserve"> </w:t>
      </w:r>
      <w:r>
        <w:t xml:space="preserve">(CloudWatch, alert thresholds)</w:t>
      </w:r>
    </w:p>
    <w:p>
      <w:pPr>
        <w:pStyle w:val="BodyText"/>
      </w:pPr>
      <w:r>
        <w:rPr>
          <w:b/>
        </w:rPr>
        <w:t xml:space="preserve">answer_key (rubric):</w:t>
      </w:r>
    </w:p>
    <w:p>
      <w:pPr>
        <w:pStyle w:val="BodyText"/>
      </w:pPr>
      <w:r>
        <w:t xml:space="preserve">Candidate demonstrates ML pipeline + Bedrock integration by:</w:t>
      </w:r>
      <w:r>
        <w:t xml:space="preserve"> </w:t>
      </w:r>
      <w:r>
        <w:t xml:space="preserve">1.</w:t>
      </w:r>
      <w:r>
        <w:t xml:space="preserve"> </w:t>
      </w:r>
      <w:r>
        <w:rPr>
          <w:b/>
        </w:rPr>
        <w:t xml:space="preserve">Data ingestion:</w:t>
      </w:r>
      <w:r>
        <w:t xml:space="preserve"> </w:t>
      </w:r>
      <w:r>
        <w:t xml:space="preserve">- DynamoDB Streams capture assessment responses in real-time</w:t>
      </w:r>
      <w:r>
        <w:t xml:space="preserve"> </w:t>
      </w:r>
      <w:r>
        <w:t xml:space="preserve">- Kinesis Data Firehose batches 100K responses; writes Parquet to S3 daily</w:t>
      </w:r>
      <w:r>
        <w:t xml:space="preserve"> </w:t>
      </w:r>
      <w:r>
        <w:t xml:space="preserve">2.</w:t>
      </w:r>
      <w:r>
        <w:t xml:space="preserve"> </w:t>
      </w:r>
      <w:r>
        <w:rPr>
          <w:b/>
        </w:rPr>
        <w:t xml:space="preserve">Feature engineering:</w:t>
      </w:r>
      <w:r>
        <w:t xml:space="preserve"> </w:t>
      </w:r>
      <w:r>
        <w:t xml:space="preserve">- AWS Glue ETL job processes Parquet; computes IRT estimators (item difficulty, discrimination)</w:t>
      </w:r>
      <w:r>
        <w:t xml:space="preserve"> </w:t>
      </w:r>
      <w:r>
        <w:t xml:space="preserve">- Results stored in</w:t>
      </w:r>
      <w:r>
        <w:t xml:space="preserve"> </w:t>
      </w:r>
      <w:r>
        <w:rPr>
          <w:b/>
        </w:rPr>
        <w:t xml:space="preserve">DynamoDB Feature Store</w:t>
      </w:r>
      <w:r>
        <w:t xml:space="preserve"> </w:t>
      </w:r>
      <w:r>
        <w:t xml:space="preserve">for low-latency lookups</w:t>
      </w:r>
      <w:r>
        <w:t xml:space="preserve"> </w:t>
      </w:r>
      <w:r>
        <w:t xml:space="preserve">- SageMaker Feature Store catalog the features for model training</w:t>
      </w:r>
      <w:r>
        <w:t xml:space="preserve"> </w:t>
      </w:r>
      <w:r>
        <w:t xml:space="preserve">3.</w:t>
      </w:r>
      <w:r>
        <w:t xml:space="preserve"> </w:t>
      </w:r>
      <w:r>
        <w:rPr>
          <w:b/>
        </w:rPr>
        <w:t xml:space="preserve">Model training:</w:t>
      </w:r>
      <w:r>
        <w:t xml:space="preserve"> </w:t>
      </w:r>
      <w:r>
        <w:t xml:space="preserve">- SageMaker Training job (XGBoost, Linear Learner) trains on feature vectors</w:t>
      </w:r>
      <w:r>
        <w:t xml:space="preserve"> </w:t>
      </w:r>
      <w:r>
        <w:t xml:space="preserve">- Hyperparameters: learning_rate=0.1, num_rounds=100, early_stopping=5</w:t>
      </w:r>
      <w:r>
        <w:t xml:space="preserve"> </w:t>
      </w:r>
      <w:r>
        <w:t xml:space="preserve">- Model artifact saved to S3 model registry</w:t>
      </w:r>
      <w:r>
        <w:t xml:space="preserve"> </w:t>
      </w:r>
      <w:r>
        <w:t xml:space="preserve">4.</w:t>
      </w:r>
      <w:r>
        <w:t xml:space="preserve"> </w:t>
      </w:r>
      <w:r>
        <w:rPr>
          <w:b/>
        </w:rPr>
        <w:t xml:space="preserve">Knowledge Base updates:</w:t>
      </w:r>
      <w:r>
        <w:t xml:space="preserve"> </w:t>
      </w:r>
      <w:r>
        <w:t xml:space="preserve">- After model completes, Lambda invokes Bedrock</w:t>
      </w:r>
      <w:r>
        <w:t xml:space="preserve"> </w:t>
      </w:r>
      <w:r>
        <w:rPr>
          <w:rStyle w:val="VerbatimChar"/>
        </w:rPr>
        <w:t xml:space="preserve">UpdateKnowledgeBase</w:t>
      </w:r>
      <w:r>
        <w:t xml:space="preserve"> </w:t>
      </w:r>
      <w:r>
        <w:t xml:space="preserve">API</w:t>
      </w:r>
      <w:r>
        <w:t xml:space="preserve"> </w:t>
      </w:r>
      <w:r>
        <w:t xml:space="preserve">- New IRT estimates embedded into Knowledge Base documents (Markdown format:</w:t>
      </w:r>
      <w:r>
        <w:t xml:space="preserve"> </w:t>
      </w:r>
      <w:r>
        <w:t xml:space="preserve">“</w:t>
      </w:r>
      <w:r>
        <w:t xml:space="preserve">Item ABC: difficulty=0.65, discrimination=0.82</w:t>
      </w:r>
      <w:r>
        <w:t xml:space="preserve">”</w:t>
      </w:r>
      <w:r>
        <w:t xml:space="preserve">)</w:t>
      </w:r>
      <w:r>
        <w:t xml:space="preserve"> </w:t>
      </w:r>
      <w:r>
        <w:t xml:space="preserve">- Embeddings refreshed in OpenSearch Serverless</w:t>
      </w:r>
      <w:r>
        <w:t xml:space="preserve"> </w:t>
      </w:r>
      <w:r>
        <w:t xml:space="preserve">5.</w:t>
      </w:r>
      <w:r>
        <w:t xml:space="preserve"> </w:t>
      </w:r>
      <w:r>
        <w:rPr>
          <w:b/>
        </w:rPr>
        <w:t xml:space="preserve">Orchestration:</w:t>
      </w:r>
      <w:r>
        <w:t xml:space="preserve"> </w:t>
      </w:r>
      <w:r>
        <w:t xml:space="preserve">- EventBridge rule triggers at 23:00 UTC: start Glue ETL job</w:t>
      </w:r>
      <w:r>
        <w:t xml:space="preserve"> </w:t>
      </w:r>
      <w:r>
        <w:t xml:space="preserve">- Step Functions Standard workflow orchestrates: Glue → SageMaker Training → Lambda KB update → SNS notification</w:t>
      </w:r>
      <w:r>
        <w:t xml:space="preserve"> </w:t>
      </w:r>
      <w:r>
        <w:t xml:space="preserve">- Error handling: if training fails, SNS alert + manual trigger re-runs</w:t>
      </w:r>
      <w:r>
        <w:t xml:space="preserve"> </w:t>
      </w:r>
      <w:r>
        <w:t xml:space="preserve">6.</w:t>
      </w:r>
      <w:r>
        <w:t xml:space="preserve"> </w:t>
      </w:r>
      <w:r>
        <w:rPr>
          <w:b/>
        </w:rPr>
        <w:t xml:space="preserve">Drift detection:</w:t>
      </w:r>
      <w:r>
        <w:t xml:space="preserve"> </w:t>
      </w:r>
      <w:r>
        <w:t xml:space="preserve">- CloudWatch metric tracks model accuracy (compare new predictions vs held-out test set)</w:t>
      </w:r>
      <w:r>
        <w:t xml:space="preserve"> </w:t>
      </w:r>
      <w:r>
        <w:t xml:space="preserve">- Alarm: if accuracy drops &gt; 2%, trigger Slack alert + escalate to ML team</w:t>
      </w:r>
      <w:r>
        <w:t xml:space="preserve"> </w:t>
      </w:r>
      <w:r>
        <w:t xml:space="preserve">- Monthly manual validation: pull 1K responses from assessments; score with old model + new model; if RMSE increases &gt; 0.05, flag</w:t>
      </w:r>
      <w:r>
        <w:t xml:space="preserve"> </w:t>
      </w:r>
      <w:r>
        <w:t xml:space="preserve">7.</w:t>
      </w:r>
      <w:r>
        <w:t xml:space="preserve"> </w:t>
      </w:r>
      <w:r>
        <w:rPr>
          <w:b/>
        </w:rPr>
        <w:t xml:space="preserve">Cost optimization:</w:t>
      </w:r>
      <w:r>
        <w:t xml:space="preserve"> </w:t>
      </w:r>
      <w:r>
        <w:t xml:space="preserve">- SageMaker uses spot instances (30% cheaper) + early stopping (reduce training time)</w:t>
      </w:r>
      <w:r>
        <w:t xml:space="preserve"> </w:t>
      </w:r>
      <w:r>
        <w:t xml:space="preserve">- Glue job uses G.1X workers (cheaper than G.2X)</w:t>
      </w:r>
      <w:r>
        <w:t xml:space="preserve"> </w:t>
      </w:r>
      <w:r>
        <w:t xml:space="preserve">- Cold starts: keep SageMaker endpoint warm with low-traffic inference test (5 min heartbeat)</w:t>
      </w:r>
    </w:p>
    <w:p>
      <w:pPr>
        <w:pStyle w:val="BodyText"/>
      </w:pPr>
      <w:r>
        <w:rPr>
          <w:b/>
        </w:rPr>
        <w:t xml:space="preserve">Scoring rubric:</w:t>
      </w:r>
      <w:r>
        <w:t xml:space="preserve"> </w:t>
      </w:r>
      <w:r>
        <w:t xml:space="preserve">- Data ingestion (Streams, Firehose, S3): 3 pts</w:t>
      </w:r>
      <w:r>
        <w:t xml:space="preserve"> </w:t>
      </w:r>
      <w:r>
        <w:t xml:space="preserve">- Feature engineering (Glue, Feature Store): 3 pts</w:t>
      </w:r>
      <w:r>
        <w:t xml:space="preserve"> </w:t>
      </w:r>
      <w:r>
        <w:t xml:space="preserve">- Model training (SageMaker config, hyperparams): 3 pts</w:t>
      </w:r>
      <w:r>
        <w:t xml:space="preserve"> </w:t>
      </w:r>
      <w:r>
        <w:t xml:space="preserve">- KB updates (schema, refresh, embedding): 2 pts</w:t>
      </w:r>
      <w:r>
        <w:t xml:space="preserve"> </w:t>
      </w:r>
      <w:r>
        <w:t xml:space="preserve">- Orchestration (EventBridge, Step Functions, error handling): 2 pts</w:t>
      </w:r>
      <w:r>
        <w:t xml:space="preserve"> </w:t>
      </w:r>
      <w:r>
        <w:t xml:space="preserve">- Drift detection (CloudWatch, thresholds, alerts): 2 pts</w:t>
      </w:r>
      <w:r>
        <w:t xml:space="preserve"> </w:t>
      </w:r>
      <w:r>
        <w:t xml:space="preserve">- Cost optimization: 1 pt</w:t>
      </w:r>
      <w:r>
        <w:t xml:space="preserve"> </w:t>
      </w:r>
      <w:r>
        <w:t xml:space="preserve">- Writing clarity: 1 pt</w:t>
      </w:r>
    </w:p>
    <w:p>
      <w:pPr>
        <w:pStyle w:val="BodyText"/>
      </w:pPr>
      <w:r>
        <w:rPr>
          <w:b/>
        </w:rPr>
        <w:t xml:space="preserve">Total: 17 points</w:t>
      </w:r>
    </w:p>
    <w:p>
      <w:pPr>
        <w:pStyle w:val="BodyText"/>
      </w:pPr>
      <w:r>
        <w:t xml:space="preserve">Full credit: all components present, Bedrock Agent + SageMaker integration clear, Knowledge Base update mechanism explicit, drift detection with threshold (2%). Bonus: candidate names specific Glue/SageMaker configs or adds multi-region failover.</w:t>
      </w:r>
    </w:p>
    <w:p>
      <w:pPr>
        <w:pStyle w:val="BodyText"/>
      </w:pPr>
      <w:r>
        <w:rPr>
          <w:b/>
        </w:rPr>
        <w:t xml:space="preserve">watermark_seed:</w:t>
      </w:r>
      <w:r>
        <w:t xml:space="preserve"> </w:t>
      </w:r>
      <w:r>
        <w:t xml:space="preserve">qorium-aws-v0.6-051-seed-6r7s8t9u</w:t>
      </w:r>
      <w:r>
        <w:br/>
      </w:r>
      <w:r>
        <w:rPr>
          <w:b/>
        </w:rPr>
        <w:t xml:space="preserve">variant_seed:</w:t>
      </w:r>
      <w:r>
        <w:t xml:space="preserve"> </w:t>
      </w:r>
      <w:r>
        <w:t xml:space="preserve">qorium-aws-v0.6-2026-05-03-051</w:t>
      </w:r>
      <w:r>
        <w:br/>
      </w:r>
      <w:r>
        <w:rPr>
          <w:b/>
        </w:rPr>
        <w:t xml:space="preserve">bias_check_notes:</w:t>
      </w:r>
      <w:r>
        <w:t xml:space="preserve"> </w:t>
      </w:r>
      <w:r>
        <w:t xml:space="preserve">No bias. Bedrock + SageMaker pipeline architecture.</w:t>
      </w:r>
    </w:p>
    <w:p>
      <w:r>
        <w:pict>
          <v:rect style="width:0;height:1.5pt" o:hralign="center" o:hrstd="t" o:hr="t"/>
        </w:pict>
      </w:r>
    </w:p>
    <w:p>
      <w:pPr>
        <w:pStyle w:val="Heading2"/>
      </w:pPr>
      <w:bookmarkStart w:id="33" w:name="Xd9680bb5eb31b23b08091fe20048ba977b2e459"/>
      <w:r>
        <w:t xml:space="preserve">QUESTION 52: EKS Karpenter Runaway Provisioning (Case Study – Diagnosis)</w:t>
      </w:r>
      <w:bookmarkEnd w:id="33"/>
    </w:p>
    <w:p>
      <w:pPr>
        <w:pStyle w:val="FirstParagraph"/>
      </w:pPr>
      <w:r>
        <w:rPr>
          <w:b/>
        </w:rPr>
        <w:t xml:space="preserve">question_id:</w:t>
      </w:r>
      <w:r>
        <w:t xml:space="preserve"> </w:t>
      </w:r>
      <w:r>
        <w:t xml:space="preserve">QOR-AWS-052</w:t>
      </w:r>
      <w:r>
        <w:br/>
      </w:r>
      <w:r>
        <w:rPr>
          <w:b/>
        </w:rPr>
        <w:t xml:space="preserve">skill_id:</w:t>
      </w:r>
      <w:r>
        <w:t xml:space="preserve"> </w:t>
      </w:r>
      <w:r>
        <w:t xml:space="preserve">senior-aws-052</w:t>
      </w:r>
      <w:r>
        <w:br/>
      </w:r>
      <w:r>
        <w:rPr>
          <w:b/>
        </w:rPr>
        <w:t xml:space="preserve">sub_skill_id:</w:t>
      </w:r>
      <w:r>
        <w:t xml:space="preserve"> </w:t>
      </w:r>
      <w:r>
        <w:t xml:space="preserve">troubleshooting-karpenter-issue</w:t>
      </w:r>
      <w:r>
        <w:br/>
      </w:r>
      <w:r>
        <w:rPr>
          <w:b/>
        </w:rPr>
        <w:t xml:space="preserve">format:</w:t>
      </w:r>
      <w:r>
        <w:t xml:space="preserve"> </w:t>
      </w:r>
      <w:r>
        <w:t xml:space="preserve">Case-study (root-cause diagnosis)</w:t>
      </w:r>
      <w:r>
        <w:br/>
      </w:r>
      <w:r>
        <w:rPr>
          <w:b/>
        </w:rPr>
        <w:t xml:space="preserve">difficulty_b:</w:t>
      </w:r>
      <w:r>
        <w:t xml:space="preserve"> </w:t>
      </w:r>
      <w:r>
        <w:t xml:space="preserve">1.4</w:t>
      </w:r>
      <w:r>
        <w:br/>
      </w:r>
      <w:r>
        <w:rPr>
          <w:b/>
        </w:rPr>
        <w:t xml:space="preserve">discrimination_a:</w:t>
      </w:r>
      <w:r>
        <w:t xml:space="preserve"> </w:t>
      </w:r>
      <w:r>
        <w:t xml:space="preserve">1.6</w:t>
      </w:r>
      <w:r>
        <w:br/>
      </w:r>
      <w:r>
        <w:rPr>
          <w:b/>
        </w:rPr>
        <w:t xml:space="preserve">expected_duration_minutes:</w:t>
      </w:r>
      <w:r>
        <w:t xml:space="preserve"> </w:t>
      </w:r>
      <w:r>
        <w:t xml:space="preserve">15</w:t>
      </w:r>
      <w:r>
        <w:br/>
      </w:r>
      <w:r>
        <w:rPr>
          <w:b/>
        </w:rPr>
        <w:t xml:space="preserve">citation:</w:t>
      </w:r>
      <w:r>
        <w:t xml:space="preserve"> </w:t>
      </w:r>
      <w:r>
        <w:t xml:space="preserve">Karpenter Troubleshooting Guide; Pod Resource Requests; Bin-Packing</w:t>
      </w:r>
    </w:p>
    <w:p>
      <w:pPr>
        <w:pStyle w:val="BodyText"/>
      </w:pPr>
      <w:r>
        <w:rPr>
          <w:b/>
        </w:rPr>
        <w:t xml:space="preserve">body:</w:t>
      </w:r>
    </w:p>
    <w:p>
      <w:pPr>
        <w:pStyle w:val="BodyText"/>
      </w:pPr>
      <w:r>
        <w:rPr>
          <w:b/>
        </w:rPr>
        <w:t xml:space="preserve">Incident:</w:t>
      </w:r>
      <w:r>
        <w:t xml:space="preserve"> </w:t>
      </w:r>
      <w:r>
        <w:t xml:space="preserve">QOrium’s EKS cluster is provisioning m5.24xlarge instances (expensive, 96 vCPU) when peak load spikes to 500 pods. Expected: mix of c6i.large (2 vCPU, 4Gi RAM) and c6i.xlarge (4 vCPU, 8Gi RAM). Instead, Karpenter is creating massive m5.24xlarge instances that sit idle. Cost spike: ₹80K/day → ₹200K/day.</w:t>
      </w:r>
    </w:p>
    <w:p>
      <w:pPr>
        <w:pStyle w:val="BodyText"/>
      </w:pPr>
      <w:r>
        <w:rPr>
          <w:b/>
        </w:rPr>
        <w:t xml:space="preserve">Timeline:</w:t>
      </w:r>
      <w:r>
        <w:t xml:space="preserve"> </w:t>
      </w:r>
      <w:r>
        <w:t xml:space="preserve">- 8 AM: 50 pods running on 10 c6i.large nodes</w:t>
      </w:r>
      <w:r>
        <w:t xml:space="preserve"> </w:t>
      </w:r>
      <w:r>
        <w:t xml:space="preserve">- 8:30 AM: 200 new pods surge in (assessment submission batch)</w:t>
      </w:r>
      <w:r>
        <w:t xml:space="preserve"> </w:t>
      </w:r>
      <w:r>
        <w:t xml:space="preserve">- 8:35 AM: Karpenter provisions</w:t>
      </w:r>
      <w:r>
        <w:t xml:space="preserve"> </w:t>
      </w:r>
      <w:r>
        <w:rPr>
          <w:b/>
        </w:rPr>
        <w:t xml:space="preserve">10 m5.24xlarge</w:t>
      </w:r>
      <w:r>
        <w:t xml:space="preserve"> </w:t>
      </w:r>
      <w:r>
        <w:t xml:space="preserve">instances; only 30% utilized</w:t>
      </w:r>
      <w:r>
        <w:t xml:space="preserve"> </w:t>
      </w:r>
      <w:r>
        <w:t xml:space="preserve">- 9 AM: 500 pods spread across nodes; still using expensive m5.24xlarge</w:t>
      </w:r>
      <w:r>
        <w:t xml:space="preserve"> </w:t>
      </w:r>
      <w:r>
        <w:t xml:space="preserve">- Question: Why is Karpenter making the wrong choice?</w:t>
      </w:r>
    </w:p>
    <w:p>
      <w:pPr>
        <w:pStyle w:val="BodyText"/>
      </w:pPr>
      <w:r>
        <w:rPr>
          <w:b/>
        </w:rPr>
        <w:t xml:space="preserve">Constraints:</w:t>
      </w:r>
      <w:r>
        <w:t xml:space="preserve"> </w:t>
      </w:r>
      <w:r>
        <w:t xml:space="preserve">1. Karpenter NodePool</w:t>
      </w:r>
      <w:r>
        <w:t xml:space="preserve"> </w:t>
      </w:r>
      <w:r>
        <w:rPr>
          <w:rStyle w:val="VerbatimChar"/>
        </w:rPr>
        <w:t xml:space="preserve">requirements</w:t>
      </w:r>
      <w:r>
        <w:t xml:space="preserve"> </w:t>
      </w:r>
      <w:r>
        <w:t xml:space="preserve">include:</w:t>
      </w:r>
      <w:r>
        <w:t xml:space="preserve"> </w:t>
      </w:r>
      <w:r>
        <w:rPr>
          <w:rStyle w:val="VerbatimChar"/>
        </w:rPr>
        <w:t xml:space="preserve">["c6i.*", "m5.*", "m6i.*"]</w:t>
      </w:r>
      <w:r>
        <w:t xml:space="preserve"> </w:t>
      </w:r>
      <w:r>
        <w:t xml:space="preserve">2. Pod resource requests are missing</w:t>
      </w:r>
      <w:r>
        <w:t xml:space="preserve"> </w:t>
      </w:r>
      <w:r>
        <w:rPr>
          <w:rStyle w:val="VerbatimChar"/>
        </w:rPr>
        <w:t xml:space="preserve">memory</w:t>
      </w:r>
      <w:r>
        <w:t xml:space="preserve"> </w:t>
      </w:r>
      <w:r>
        <w:t xml:space="preserve">limits (only CPU requested: 250m)</w:t>
      </w:r>
      <w:r>
        <w:t xml:space="preserve"> </w:t>
      </w:r>
      <w:r>
        <w:t xml:space="preserve">3. Karpenter consolidation budget allows 10% disruption during peak (8 AM–6 PM)</w:t>
      </w:r>
    </w:p>
    <w:p>
      <w:pPr>
        <w:pStyle w:val="BodyText"/>
      </w:pPr>
      <w:r>
        <w:rPr>
          <w:b/>
        </w:rPr>
        <w:t xml:space="preserve">Deliverables:</w:t>
      </w:r>
      <w:r>
        <w:t xml:space="preserve"> </w:t>
      </w:r>
      <w:r>
        <w:t xml:space="preserve">Write a 250–400 word diagnostic essay covering:</w:t>
      </w:r>
      <w:r>
        <w:t xml:space="preserve"> </w:t>
      </w:r>
      <w:r>
        <w:t xml:space="preserve">1.</w:t>
      </w:r>
      <w:r>
        <w:t xml:space="preserve"> </w:t>
      </w:r>
      <w:r>
        <w:rPr>
          <w:b/>
        </w:rPr>
        <w:t xml:space="preserve">Root cause:</w:t>
      </w:r>
      <w:r>
        <w:t xml:space="preserve"> </w:t>
      </w:r>
      <w:r>
        <w:t xml:space="preserve">Why did Karpenter choose m5.24xlarge over c6i?</w:t>
      </w:r>
      <w:r>
        <w:t xml:space="preserve"> </w:t>
      </w:r>
      <w:r>
        <w:t xml:space="preserve">2.</w:t>
      </w:r>
      <w:r>
        <w:t xml:space="preserve"> </w:t>
      </w:r>
      <w:r>
        <w:rPr>
          <w:b/>
        </w:rPr>
        <w:t xml:space="preserve">Evidence:</w:t>
      </w:r>
      <w:r>
        <w:t xml:space="preserve"> </w:t>
      </w:r>
      <w:r>
        <w:t xml:space="preserve">What metrics/logs would you check to confirm this?</w:t>
      </w:r>
      <w:r>
        <w:t xml:space="preserve"> </w:t>
      </w:r>
      <w:r>
        <w:t xml:space="preserve">3.</w:t>
      </w:r>
      <w:r>
        <w:t xml:space="preserve"> </w:t>
      </w:r>
      <w:r>
        <w:rPr>
          <w:b/>
        </w:rPr>
        <w:t xml:space="preserve">Fix:</w:t>
      </w:r>
      <w:r>
        <w:t xml:space="preserve"> </w:t>
      </w:r>
      <w:r>
        <w:t xml:space="preserve">How would you prevent this from happening again?</w:t>
      </w:r>
    </w:p>
    <w:p>
      <w:pPr>
        <w:pStyle w:val="BodyText"/>
      </w:pPr>
      <w:r>
        <w:rPr>
          <w:b/>
        </w:rPr>
        <w:t xml:space="preserve">answer_key (rubric):</w:t>
      </w:r>
    </w:p>
    <w:p>
      <w:pPr>
        <w:pStyle w:val="BodyText"/>
      </w:pPr>
      <w:r>
        <w:t xml:space="preserve">Candidate demonstrates Karpenter troubleshooting by:</w:t>
      </w:r>
      <w:r>
        <w:t xml:space="preserve"> </w:t>
      </w:r>
      <w:r>
        <w:t xml:space="preserve">1.</w:t>
      </w:r>
      <w:r>
        <w:t xml:space="preserve"> </w:t>
      </w:r>
      <w:r>
        <w:rPr>
          <w:b/>
        </w:rPr>
        <w:t xml:space="preserve">Root cause (most likely 2 scenarios):</w:t>
      </w:r>
      <w:r>
        <w:t xml:space="preserve"> </w:t>
      </w:r>
      <w:r>
        <w:t xml:space="preserve">-</w:t>
      </w:r>
      <w:r>
        <w:t xml:space="preserve"> </w:t>
      </w:r>
      <w:r>
        <w:rPr>
          <w:b/>
        </w:rPr>
        <w:t xml:space="preserve">Scenario A (primary):</w:t>
      </w:r>
      <w:r>
        <w:t xml:space="preserve"> </w:t>
      </w:r>
      <w:r>
        <w:t xml:space="preserve">Pods are missing</w:t>
      </w:r>
      <w:r>
        <w:t xml:space="preserve"> </w:t>
      </w:r>
      <w:r>
        <w:rPr>
          <w:rStyle w:val="VerbatimChar"/>
        </w:rPr>
        <w:t xml:space="preserve">resources.memory</w:t>
      </w:r>
      <w:r>
        <w:t xml:space="preserve"> </w:t>
      </w:r>
      <w:r>
        <w:t xml:space="preserve">requests. Karpenter defaults to 1Gi memory per pod (if not specified). With 500 pods × 1Gi = 500Gi memory needed, but c6i.large has only 4Gi RAM. Karpenter bin-packing algorithm</w:t>
      </w:r>
      <w:r>
        <w:t xml:space="preserve"> </w:t>
      </w:r>
      <w:r>
        <w:rPr>
          <w:i/>
        </w:rPr>
        <w:t xml:space="preserve">cannot fit</w:t>
      </w:r>
      <w:r>
        <w:t xml:space="preserve"> </w:t>
      </w:r>
      <w:r>
        <w:t xml:space="preserve">125 pods on one c6i.large (4Gi / 1Gi = 4 max pods/node). m5.24xlarge has 384Gi RAM → fits 384 pods → fewer nodes.</w:t>
      </w:r>
      <w:r>
        <w:t xml:space="preserve"> </w:t>
      </w:r>
      <w:r>
        <w:rPr>
          <w:b/>
        </w:rPr>
        <w:t xml:space="preserve">Algorithm is correct, but constraints are wrong.</w:t>
      </w:r>
      <w:r>
        <w:t xml:space="preserve"> </w:t>
      </w:r>
      <w:r>
        <w:t xml:space="preserve">-</w:t>
      </w:r>
      <w:r>
        <w:t xml:space="preserve"> </w:t>
      </w:r>
      <w:r>
        <w:rPr>
          <w:b/>
        </w:rPr>
        <w:t xml:space="preserve">Scenario B:</w:t>
      </w:r>
      <w:r>
        <w:t xml:space="preserve"> </w:t>
      </w:r>
      <w:r>
        <w:t xml:space="preserve">Karpenter weight/priority favors m5.* family over c6i.* in the</w:t>
      </w:r>
      <w:r>
        <w:t xml:space="preserve"> </w:t>
      </w:r>
      <w:r>
        <w:rPr>
          <w:rStyle w:val="VerbatimChar"/>
        </w:rPr>
        <w:t xml:space="preserve">requirements</w:t>
      </w:r>
      <w:r>
        <w:t xml:space="preserve"> </w:t>
      </w:r>
      <w:r>
        <w:t xml:space="preserve">list; or m5 has better availability in ap-south-1 during that hour.</w:t>
      </w:r>
    </w:p>
    <w:p>
      <w:pPr>
        <w:numPr>
          <w:ilvl w:val="0"/>
          <w:numId w:val="1028"/>
        </w:numPr>
        <w:pStyle w:val="Compact"/>
      </w:pPr>
      <w:r>
        <w:rPr>
          <w:b/>
        </w:rPr>
        <w:t xml:space="preserve">Evidence (diagnostic steps):</w:t>
      </w:r>
    </w:p>
    <w:p>
      <w:pPr>
        <w:numPr>
          <w:ilvl w:val="1"/>
          <w:numId w:val="1029"/>
        </w:numPr>
        <w:pStyle w:val="Compact"/>
      </w:pPr>
      <w:r>
        <w:t xml:space="preserve">Check pod manifests:</w:t>
      </w:r>
      <w:r>
        <w:t xml:space="preserve"> </w:t>
      </w:r>
      <w:r>
        <w:rPr>
          <w:rStyle w:val="VerbatimChar"/>
        </w:rPr>
        <w:t xml:space="preserve">kubectl get pods -o yaml | grep 'requests:' | grep -A2 'memory'</w:t>
      </w:r>
      <w:r>
        <w:t xml:space="preserve"> </w:t>
      </w:r>
      <w:r>
        <w:t xml:space="preserve">— if no memory requests, that’s the smoking gun</w:t>
      </w:r>
    </w:p>
    <w:p>
      <w:pPr>
        <w:numPr>
          <w:ilvl w:val="1"/>
          <w:numId w:val="1029"/>
        </w:numPr>
        <w:pStyle w:val="Compact"/>
      </w:pPr>
      <w:r>
        <w:t xml:space="preserve">Check Karpenter logs:</w:t>
      </w:r>
      <w:r>
        <w:t xml:space="preserve"> </w:t>
      </w:r>
      <w:r>
        <w:rPr>
          <w:rStyle w:val="VerbatimChar"/>
        </w:rPr>
        <w:t xml:space="preserve">kubectl logs -n karpenter deployment/karpenter | grep 'provisioning\|bin-pack\|insufficient'</w:t>
      </w:r>
      <w:r>
        <w:t xml:space="preserve"> </w:t>
      </w:r>
      <w:r>
        <w:t xml:space="preserve">— look for</w:t>
      </w:r>
      <w:r>
        <w:t xml:space="preserve"> </w:t>
      </w:r>
      <w:r>
        <w:t xml:space="preserve">“</w:t>
      </w:r>
      <w:r>
        <w:t xml:space="preserve">insufficient memory</w:t>
      </w:r>
      <w:r>
        <w:t xml:space="preserve">”</w:t>
      </w:r>
      <w:r>
        <w:t xml:space="preserve"> </w:t>
      </w:r>
      <w:r>
        <w:t xml:space="preserve">messages</w:t>
      </w:r>
    </w:p>
    <w:p>
      <w:pPr>
        <w:numPr>
          <w:ilvl w:val="1"/>
          <w:numId w:val="1029"/>
        </w:numPr>
        <w:pStyle w:val="Compact"/>
      </w:pPr>
      <w:r>
        <w:t xml:space="preserve">Check node utilization:</w:t>
      </w:r>
      <w:r>
        <w:t xml:space="preserve"> </w:t>
      </w:r>
      <w:r>
        <w:rPr>
          <w:rStyle w:val="VerbatimChar"/>
        </w:rPr>
        <w:t xml:space="preserve">kubectl top nodes</w:t>
      </w:r>
      <w:r>
        <w:t xml:space="preserve"> </w:t>
      </w:r>
      <w:r>
        <w:t xml:space="preserve">— if m5.24xlarge shows 30% CPU, 10% memory, nodes are oversized</w:t>
      </w:r>
    </w:p>
    <w:p>
      <w:pPr>
        <w:numPr>
          <w:ilvl w:val="1"/>
          <w:numId w:val="1029"/>
        </w:numPr>
        <w:pStyle w:val="Compact"/>
      </w:pPr>
      <w:r>
        <w:t xml:space="preserve">Check Karpenter NodePool weight:</w:t>
      </w:r>
      <w:r>
        <w:t xml:space="preserve"> </w:t>
      </w:r>
      <w:r>
        <w:rPr>
          <w:rStyle w:val="VerbatimChar"/>
        </w:rPr>
        <w:t xml:space="preserve">kubectl get nodepool -o yaml | grep -A5 'weight\|capacity-type'</w:t>
      </w:r>
      <w:r>
        <w:t xml:space="preserve"> </w:t>
      </w:r>
      <w:r>
        <w:t xml:space="preserve">— verify c6i is weighted higher than m5</w:t>
      </w:r>
    </w:p>
    <w:p>
      <w:pPr>
        <w:numPr>
          <w:ilvl w:val="0"/>
          <w:numId w:val="1028"/>
        </w:numPr>
        <w:pStyle w:val="Compact"/>
      </w:pPr>
      <w:r>
        <w:rPr>
          <w:b/>
        </w:rPr>
        <w:t xml:space="preserve">Fix (immediate + long-term):</w:t>
      </w:r>
    </w:p>
    <w:p>
      <w:pPr>
        <w:numPr>
          <w:ilvl w:val="1"/>
          <w:numId w:val="1030"/>
        </w:numPr>
        <w:pStyle w:val="Compact"/>
      </w:pPr>
      <w:r>
        <w:rPr>
          <w:b/>
        </w:rPr>
        <w:t xml:space="preserve">Immediate:</w:t>
      </w:r>
      <w:r>
        <w:t xml:space="preserve"> </w:t>
      </w:r>
      <w:r>
        <w:t xml:space="preserve">Add</w:t>
      </w:r>
      <w:r>
        <w:t xml:space="preserve"> </w:t>
      </w:r>
      <w:r>
        <w:rPr>
          <w:rStyle w:val="VerbatimChar"/>
        </w:rPr>
        <w:t xml:space="preserve">resources.memory</w:t>
      </w:r>
      <w:r>
        <w:t xml:space="preserve"> </w:t>
      </w:r>
      <w:r>
        <w:t xml:space="preserve">to pod specs (250m CPU + 512Mi memory typical for QOrium assessment pod)</w:t>
      </w:r>
    </w:p>
    <w:p>
      <w:pPr>
        <w:numPr>
          <w:ilvl w:val="1"/>
          <w:numId w:val="1030"/>
        </w:numPr>
        <w:pStyle w:val="Compact"/>
      </w:pPr>
      <w:r>
        <w:rPr>
          <w:b/>
        </w:rPr>
        <w:t xml:space="preserve">Long-term:</w:t>
      </w:r>
      <w:r>
        <w:t xml:space="preserve"> </w:t>
      </w:r>
      <w:r>
        <w:t xml:space="preserve">Update NodePool</w:t>
      </w:r>
      <w:r>
        <w:t xml:space="preserve"> </w:t>
      </w:r>
      <w:r>
        <w:rPr>
          <w:rStyle w:val="VerbatimChar"/>
        </w:rPr>
        <w:t xml:space="preserve">requirements</w:t>
      </w:r>
      <w:r>
        <w:t xml:space="preserve"> </w:t>
      </w:r>
      <w:r>
        <w:t xml:space="preserve">to weight instance families by cost-per-vCPU: add</w:t>
      </w:r>
      <w:r>
        <w:t xml:space="preserve"> </w:t>
      </w:r>
      <w:r>
        <w:rPr>
          <w:rStyle w:val="VerbatimChar"/>
        </w:rPr>
        <w:t xml:space="preserve">karpenter.sh/capacity-type: spot</w:t>
      </w:r>
      <w:r>
        <w:t xml:space="preserve"> </w:t>
      </w:r>
      <w:r>
        <w:t xml:space="preserve">preference + weight c6i family higher than m5 (via pod affinity or NodePool weight)</w:t>
      </w:r>
    </w:p>
    <w:p>
      <w:pPr>
        <w:numPr>
          <w:ilvl w:val="1"/>
          <w:numId w:val="1030"/>
        </w:numPr>
        <w:pStyle w:val="Compact"/>
      </w:pPr>
      <w:r>
        <w:rPr>
          <w:b/>
        </w:rPr>
        <w:t xml:space="preserve">Guardrail:</w:t>
      </w:r>
      <w:r>
        <w:t xml:space="preserve"> </w:t>
      </w:r>
      <w:r>
        <w:t xml:space="preserve">Set</w:t>
      </w:r>
      <w:r>
        <w:t xml:space="preserve"> </w:t>
      </w:r>
      <w:r>
        <w:rPr>
          <w:rStyle w:val="VerbatimChar"/>
        </w:rPr>
        <w:t xml:space="preserve">requirements</w:t>
      </w:r>
      <w:r>
        <w:t xml:space="preserve"> </w:t>
      </w:r>
      <w:r>
        <w:t xml:space="preserve">constraint to</w:t>
      </w:r>
      <w:r>
        <w:t xml:space="preserve"> </w:t>
      </w:r>
      <w:r>
        <w:rPr>
          <w:i/>
        </w:rPr>
        <w:t xml:space="preserve">only</w:t>
      </w:r>
      <w:r>
        <w:t xml:space="preserve"> </w:t>
      </w:r>
      <w:r>
        <w:rPr>
          <w:rStyle w:val="VerbatimChar"/>
        </w:rPr>
        <w:t xml:space="preserve">c6i.*</w:t>
      </w:r>
      <w:r>
        <w:t xml:space="preserve"> </w:t>
      </w:r>
      <w:r>
        <w:t xml:space="preserve">if m5 is causing issues; lock out m5.24xlarge entirely</w:t>
      </w:r>
    </w:p>
    <w:p>
      <w:pPr>
        <w:numPr>
          <w:ilvl w:val="1"/>
          <w:numId w:val="1030"/>
        </w:numPr>
        <w:pStyle w:val="Compact"/>
      </w:pPr>
      <w:r>
        <w:rPr>
          <w:b/>
        </w:rPr>
        <w:t xml:space="preserve">Monitoring:</w:t>
      </w:r>
      <w:r>
        <w:t xml:space="preserve"> </w:t>
      </w:r>
      <w:r>
        <w:t xml:space="preserve">Add CloudWatch metric for node utilization; alert if avg CPU &lt; 40% on any node (indicates oversizing)</w:t>
      </w:r>
    </w:p>
    <w:p>
      <w:pPr>
        <w:pStyle w:val="FirstParagraph"/>
      </w:pPr>
      <w:r>
        <w:rPr>
          <w:b/>
        </w:rPr>
        <w:t xml:space="preserve">Scoring rubric:</w:t>
      </w:r>
      <w:r>
        <w:t xml:space="preserve"> </w:t>
      </w:r>
      <w:r>
        <w:t xml:space="preserve">- Root cause identification (memory request absence, bin-packing impact): 5 pts</w:t>
      </w:r>
      <w:r>
        <w:t xml:space="preserve"> </w:t>
      </w:r>
      <w:r>
        <w:t xml:space="preserve">- Diagnostic steps (logs, kubectl commands, metric analysis): 4 pts</w:t>
      </w:r>
      <w:r>
        <w:t xml:space="preserve"> </w:t>
      </w:r>
      <w:r>
        <w:t xml:space="preserve">- Immediate fix (pod resource requests): 2 pts</w:t>
      </w:r>
      <w:r>
        <w:t xml:space="preserve"> </w:t>
      </w:r>
      <w:r>
        <w:t xml:space="preserve">- Long-term fix (NodePool weight, guardrails, monitoring): 3 pts</w:t>
      </w:r>
      <w:r>
        <w:t xml:space="preserve"> </w:t>
      </w:r>
      <w:r>
        <w:t xml:space="preserve">- Writing clarity (250–400 words, logical flow): 1 pt</w:t>
      </w:r>
    </w:p>
    <w:p>
      <w:pPr>
        <w:pStyle w:val="BodyText"/>
      </w:pPr>
      <w:r>
        <w:rPr>
          <w:b/>
        </w:rPr>
        <w:t xml:space="preserve">Total: 15 points</w:t>
      </w:r>
    </w:p>
    <w:p>
      <w:pPr>
        <w:pStyle w:val="BodyText"/>
      </w:pPr>
      <w:r>
        <w:t xml:space="preserve">Full credit: candidate identifies missing memory requests as root cause, provides at least 2 diagnostic commands, recommends pod spec updates + NodePool weight adjustment. Bonus: candidate names specific CloudWatch metric or mentions capacity-type weight.</w:t>
      </w:r>
    </w:p>
    <w:p>
      <w:pPr>
        <w:pStyle w:val="BodyText"/>
      </w:pPr>
      <w:r>
        <w:rPr>
          <w:b/>
        </w:rPr>
        <w:t xml:space="preserve">watermark_seed:</w:t>
      </w:r>
      <w:r>
        <w:t xml:space="preserve"> </w:t>
      </w:r>
      <w:r>
        <w:t xml:space="preserve">qorium-aws-v0.6-052-seed-3v4w5x6y</w:t>
      </w:r>
      <w:r>
        <w:br/>
      </w:r>
      <w:r>
        <w:rPr>
          <w:b/>
        </w:rPr>
        <w:t xml:space="preserve">variant_seed:</w:t>
      </w:r>
      <w:r>
        <w:t xml:space="preserve"> </w:t>
      </w:r>
      <w:r>
        <w:t xml:space="preserve">qorium-aws-v0.6-2026-05-03-052</w:t>
      </w:r>
      <w:r>
        <w:br/>
      </w:r>
      <w:r>
        <w:rPr>
          <w:b/>
        </w:rPr>
        <w:t xml:space="preserve">bias_check_notes:</w:t>
      </w:r>
      <w:r>
        <w:t xml:space="preserve"> </w:t>
      </w:r>
      <w:r>
        <w:t xml:space="preserve">No bias. Infrastructure troubleshooting scenario.</w:t>
      </w:r>
    </w:p>
    <w:p>
      <w:r>
        <w:pict>
          <v:rect style="width:0;height:1.5pt" o:hralign="center" o:hrstd="t" o:hr="t"/>
        </w:pict>
      </w:r>
    </w:p>
    <w:p>
      <w:pPr>
        <w:pStyle w:val="Heading2"/>
      </w:pPr>
      <w:bookmarkStart w:id="34" w:name="X498f7ba95782b52d612da4e353ea6da005496d8"/>
      <w:r>
        <w:t xml:space="preserve">QUESTION 53: Bedrock Agent Knowledge Base Drift (Case Study – Diagnosis)</w:t>
      </w:r>
      <w:bookmarkEnd w:id="34"/>
    </w:p>
    <w:p>
      <w:pPr>
        <w:pStyle w:val="FirstParagraph"/>
      </w:pPr>
      <w:r>
        <w:rPr>
          <w:b/>
        </w:rPr>
        <w:t xml:space="preserve">question_id:</w:t>
      </w:r>
      <w:r>
        <w:t xml:space="preserve"> </w:t>
      </w:r>
      <w:r>
        <w:t xml:space="preserve">QOR-AWS-053</w:t>
      </w:r>
      <w:r>
        <w:br/>
      </w:r>
      <w:r>
        <w:rPr>
          <w:b/>
        </w:rPr>
        <w:t xml:space="preserve">skill_id:</w:t>
      </w:r>
      <w:r>
        <w:t xml:space="preserve"> </w:t>
      </w:r>
      <w:r>
        <w:t xml:space="preserve">senior-aws-053</w:t>
      </w:r>
      <w:r>
        <w:br/>
      </w:r>
      <w:r>
        <w:rPr>
          <w:b/>
        </w:rPr>
        <w:t xml:space="preserve">sub_skill_id:</w:t>
      </w:r>
      <w:r>
        <w:t xml:space="preserve"> </w:t>
      </w:r>
      <w:r>
        <w:t xml:space="preserve">troubleshooting-bedrock-drift</w:t>
      </w:r>
      <w:r>
        <w:br/>
      </w:r>
      <w:r>
        <w:rPr>
          <w:b/>
        </w:rPr>
        <w:t xml:space="preserve">format:</w:t>
      </w:r>
      <w:r>
        <w:t xml:space="preserve"> </w:t>
      </w:r>
      <w:r>
        <w:t xml:space="preserve">Case-study (root-cause diagnosis)</w:t>
      </w:r>
      <w:r>
        <w:br/>
      </w:r>
      <w:r>
        <w:rPr>
          <w:b/>
        </w:rPr>
        <w:t xml:space="preserve">difficulty_b:</w:t>
      </w:r>
      <w:r>
        <w:t xml:space="preserve"> </w:t>
      </w:r>
      <w:r>
        <w:t xml:space="preserve">1.5</w:t>
      </w:r>
      <w:r>
        <w:br/>
      </w:r>
      <w:r>
        <w:rPr>
          <w:b/>
        </w:rPr>
        <w:t xml:space="preserve">discrimination_a:</w:t>
      </w:r>
      <w:r>
        <w:t xml:space="preserve"> </w:t>
      </w:r>
      <w:r>
        <w:t xml:space="preserve">1.5</w:t>
      </w:r>
      <w:r>
        <w:br/>
      </w:r>
      <w:r>
        <w:rPr>
          <w:b/>
        </w:rPr>
        <w:t xml:space="preserve">expected_duration_minutes:</w:t>
      </w:r>
      <w:r>
        <w:t xml:space="preserve"> </w:t>
      </w:r>
      <w:r>
        <w:t xml:space="preserve">15</w:t>
      </w:r>
      <w:r>
        <w:br/>
      </w:r>
      <w:r>
        <w:rPr>
          <w:b/>
        </w:rPr>
        <w:t xml:space="preserve">citation:</w:t>
      </w:r>
      <w:r>
        <w:t xml:space="preserve"> </w:t>
      </w:r>
      <w:r>
        <w:t xml:space="preserve">Bedrock Knowledge Base Management; Model Versioning; Prompt Drift; Guardrails</w:t>
      </w:r>
    </w:p>
    <w:p>
      <w:pPr>
        <w:pStyle w:val="BodyText"/>
      </w:pPr>
      <w:r>
        <w:rPr>
          <w:b/>
        </w:rPr>
        <w:t xml:space="preserve">body:</w:t>
      </w:r>
    </w:p>
    <w:p>
      <w:pPr>
        <w:pStyle w:val="BodyText"/>
      </w:pPr>
      <w:r>
        <w:rPr>
          <w:b/>
        </w:rPr>
        <w:t xml:space="preserve">Incident:</w:t>
      </w:r>
      <w:r>
        <w:t xml:space="preserve"> </w:t>
      </w:r>
      <w:r>
        <w:t xml:space="preserve">QOrium’s Bedrock Agent generates inconsistent assessment recommendations over 30 days:</w:t>
      </w:r>
      <w:r>
        <w:t xml:space="preserve"> </w:t>
      </w:r>
      <w:r>
        <w:t xml:space="preserve">-</w:t>
      </w:r>
      <w:r>
        <w:t xml:space="preserve"> </w:t>
      </w:r>
      <w:r>
        <w:rPr>
          <w:b/>
        </w:rPr>
        <w:t xml:space="preserve">Week 1:</w:t>
      </w:r>
      <w:r>
        <w:t xml:space="preserve"> </w:t>
      </w:r>
      <w:r>
        <w:t xml:space="preserve">Agent recommends</w:t>
      </w:r>
      <w:r>
        <w:t xml:space="preserve"> </w:t>
      </w:r>
      <w:r>
        <w:t xml:space="preserve">“</w:t>
      </w:r>
      <w:r>
        <w:t xml:space="preserve">Item ABC is medium difficulty (0.55 IRT); remove if low discrimination</w:t>
      </w:r>
      <w:r>
        <w:t xml:space="preserve">”</w:t>
      </w:r>
      <w:r>
        <w:t xml:space="preserve"> </w:t>
      </w:r>
      <w:r>
        <w:t xml:space="preserve">-</w:t>
      </w:r>
      <w:r>
        <w:t xml:space="preserve"> </w:t>
      </w:r>
      <w:r>
        <w:rPr>
          <w:b/>
        </w:rPr>
        <w:t xml:space="preserve">Week 2:</w:t>
      </w:r>
      <w:r>
        <w:t xml:space="preserve"> </w:t>
      </w:r>
      <w:r>
        <w:t xml:space="preserve">Same item, slightly different tone:</w:t>
      </w:r>
      <w:r>
        <w:t xml:space="preserve"> </w:t>
      </w:r>
      <w:r>
        <w:t xml:space="preserve">“</w:t>
      </w:r>
      <w:r>
        <w:t xml:space="preserve">Item ABC shows moderate difficulty (0.56) and should be reviewed</w:t>
      </w:r>
      <w:r>
        <w:t xml:space="preserve">”</w:t>
      </w:r>
      <w:r>
        <w:t xml:space="preserve"> </w:t>
      </w:r>
      <w:r>
        <w:t xml:space="preserve">-</w:t>
      </w:r>
      <w:r>
        <w:t xml:space="preserve"> </w:t>
      </w:r>
      <w:r>
        <w:rPr>
          <w:b/>
        </w:rPr>
        <w:t xml:space="preserve">Week 3:</w:t>
      </w:r>
      <w:r>
        <w:t xml:space="preserve"> </w:t>
      </w:r>
      <w:r>
        <w:t xml:space="preserve">Conflicting advice:</w:t>
      </w:r>
      <w:r>
        <w:t xml:space="preserve"> </w:t>
      </w:r>
      <w:r>
        <w:t xml:space="preserve">“</w:t>
      </w:r>
      <w:r>
        <w:t xml:space="preserve">Item ABC is too easy (0.45); recommend retirement</w:t>
      </w:r>
      <w:r>
        <w:t xml:space="preserve">”</w:t>
      </w:r>
      <w:r>
        <w:t xml:space="preserve"> </w:t>
      </w:r>
      <w:r>
        <w:t xml:space="preserve">-</w:t>
      </w:r>
      <w:r>
        <w:t xml:space="preserve"> </w:t>
      </w:r>
      <w:r>
        <w:rPr>
          <w:b/>
        </w:rPr>
        <w:t xml:space="preserve">Week 4:</w:t>
      </w:r>
      <w:r>
        <w:t xml:space="preserve"> </w:t>
      </w:r>
      <w:r>
        <w:t xml:space="preserve">Recommends</w:t>
      </w:r>
      <w:r>
        <w:t xml:space="preserve"> </w:t>
      </w:r>
      <w:r>
        <w:t xml:space="preserve">“</w:t>
      </w:r>
      <w:r>
        <w:t xml:space="preserve">Keep Item ABC; it’s performing well (0.58 difficulty)</w:t>
      </w:r>
      <w:r>
        <w:t xml:space="preserve">”</w:t>
      </w:r>
    </w:p>
    <w:p>
      <w:pPr>
        <w:pStyle w:val="BodyText"/>
      </w:pPr>
      <w:r>
        <w:t xml:space="preserve">Support team flagged:</w:t>
      </w:r>
      <w:r>
        <w:t xml:space="preserve"> </w:t>
      </w:r>
      <w:r>
        <w:t xml:space="preserve">“</w:t>
      </w:r>
      <w:r>
        <w:t xml:space="preserve">Agent is giving contradictory feedback on the same items. We can’t trust the recommendations.</w:t>
      </w:r>
      <w:r>
        <w:t xml:space="preserve">”</w:t>
      </w:r>
    </w:p>
    <w:p>
      <w:pPr>
        <w:pStyle w:val="BodyText"/>
      </w:pPr>
      <w:r>
        <w:rPr>
          <w:b/>
        </w:rPr>
        <w:t xml:space="preserve">Context:</w:t>
      </w:r>
      <w:r>
        <w:t xml:space="preserve"> </w:t>
      </w:r>
      <w:r>
        <w:t xml:space="preserve">- Knowledge Base is updated daily with new IRT calibration data</w:t>
      </w:r>
      <w:r>
        <w:t xml:space="preserve"> </w:t>
      </w:r>
      <w:r>
        <w:t xml:space="preserve">- Bedrock Agent uses Claude 3.5 Sonnet (stable model version)</w:t>
      </w:r>
      <w:r>
        <w:t xml:space="preserve"> </w:t>
      </w:r>
      <w:r>
        <w:t xml:space="preserve">- Agent prompt template:</w:t>
      </w:r>
      <w:r>
        <w:t xml:space="preserve"> </w:t>
      </w:r>
      <w:r>
        <w:t xml:space="preserve">“</w:t>
      </w:r>
      <w:r>
        <w:t xml:space="preserve">You are a psychometrician. Review item statistics and recommend action.</w:t>
      </w:r>
      <w:r>
        <w:t xml:space="preserve">”</w:t>
      </w:r>
      <w:r>
        <w:t xml:space="preserve"> </w:t>
      </w:r>
      <w:r>
        <w:t xml:space="preserve">- No explicit versioning on KB documents</w:t>
      </w:r>
      <w:r>
        <w:t xml:space="preserve"> </w:t>
      </w:r>
      <w:r>
        <w:t xml:space="preserve">- Bedrock Guardrails are active (block sensitive outputs)</w:t>
      </w:r>
    </w:p>
    <w:p>
      <w:pPr>
        <w:pStyle w:val="BodyText"/>
      </w:pPr>
      <w:r>
        <w:rPr>
          <w:b/>
        </w:rPr>
        <w:t xml:space="preserve">Deliverables:</w:t>
      </w:r>
      <w:r>
        <w:t xml:space="preserve"> </w:t>
      </w:r>
      <w:r>
        <w:t xml:space="preserve">Write a 250–400 word diagnostic essay covering:</w:t>
      </w:r>
      <w:r>
        <w:t xml:space="preserve"> </w:t>
      </w:r>
      <w:r>
        <w:t xml:space="preserve">1.</w:t>
      </w:r>
      <w:r>
        <w:t xml:space="preserve"> </w:t>
      </w:r>
      <w:r>
        <w:rPr>
          <w:b/>
        </w:rPr>
        <w:t xml:space="preserve">Root cause:</w:t>
      </w:r>
      <w:r>
        <w:t xml:space="preserve"> </w:t>
      </w:r>
      <w:r>
        <w:t xml:space="preserve">Why is the Agent’s output drifting?</w:t>
      </w:r>
      <w:r>
        <w:t xml:space="preserve"> </w:t>
      </w:r>
      <w:r>
        <w:t xml:space="preserve">2.</w:t>
      </w:r>
      <w:r>
        <w:t xml:space="preserve"> </w:t>
      </w:r>
      <w:r>
        <w:rPr>
          <w:b/>
        </w:rPr>
        <w:t xml:space="preserve">Evidence:</w:t>
      </w:r>
      <w:r>
        <w:t xml:space="preserve"> </w:t>
      </w:r>
      <w:r>
        <w:t xml:space="preserve">What monitoring/logging would you enable?</w:t>
      </w:r>
      <w:r>
        <w:t xml:space="preserve"> </w:t>
      </w:r>
      <w:r>
        <w:t xml:space="preserve">3.</w:t>
      </w:r>
      <w:r>
        <w:t xml:space="preserve"> </w:t>
      </w:r>
      <w:r>
        <w:rPr>
          <w:b/>
        </w:rPr>
        <w:t xml:space="preserve">Fix:</w:t>
      </w:r>
      <w:r>
        <w:t xml:space="preserve"> </w:t>
      </w:r>
      <w:r>
        <w:t xml:space="preserve">How would you stabilize the recommendations?</w:t>
      </w:r>
    </w:p>
    <w:p>
      <w:pPr>
        <w:pStyle w:val="BodyText"/>
      </w:pPr>
      <w:r>
        <w:rPr>
          <w:b/>
        </w:rPr>
        <w:t xml:space="preserve">answer_key (rubric):</w:t>
      </w:r>
    </w:p>
    <w:p>
      <w:pPr>
        <w:pStyle w:val="BodyText"/>
      </w:pPr>
      <w:r>
        <w:t xml:space="preserve">Candidate demonstrates Bedrock Agent troubleshooting by:</w:t>
      </w:r>
      <w:r>
        <w:t xml:space="preserve"> </w:t>
      </w:r>
      <w:r>
        <w:t xml:space="preserve">1.</w:t>
      </w:r>
      <w:r>
        <w:t xml:space="preserve"> </w:t>
      </w:r>
      <w:r>
        <w:rPr>
          <w:b/>
        </w:rPr>
        <w:t xml:space="preserve">Root cause (most likely 3 scenarios):</w:t>
      </w:r>
      <w:r>
        <w:t xml:space="preserve"> </w:t>
      </w:r>
      <w:r>
        <w:t xml:space="preserve">-</w:t>
      </w:r>
      <w:r>
        <w:t xml:space="preserve"> </w:t>
      </w:r>
      <w:r>
        <w:rPr>
          <w:b/>
        </w:rPr>
        <w:t xml:space="preserve">Scenario A (primary):</w:t>
      </w:r>
      <w:r>
        <w:t xml:space="preserve"> </w:t>
      </w:r>
      <w:r>
        <w:t xml:space="preserve">Knowledge Base updates daily, but documents are overwritten without versioning. On Day 7, Item ABC KB doc is updated with new IRT data (0.45 vs old 0.55). Agent retrieves different source data each day → different outputs.</w:t>
      </w:r>
      <w:r>
        <w:t xml:space="preserve"> </w:t>
      </w:r>
      <w:r>
        <w:rPr>
          <w:b/>
        </w:rPr>
        <w:t xml:space="preserve">Solution: version KB documents by date or iteration.</w:t>
      </w:r>
      <w:r>
        <w:t xml:space="preserve"> </w:t>
      </w:r>
      <w:r>
        <w:t xml:space="preserve">-</w:t>
      </w:r>
      <w:r>
        <w:t xml:space="preserve"> </w:t>
      </w:r>
      <w:r>
        <w:rPr>
          <w:b/>
        </w:rPr>
        <w:t xml:space="preserve">Scenario B:</w:t>
      </w:r>
      <w:r>
        <w:t xml:space="preserve"> </w:t>
      </w:r>
      <w:r>
        <w:t xml:space="preserve">Agent prompt is ambiguous (</w:t>
      </w:r>
      <w:r>
        <w:t xml:space="preserve">“</w:t>
      </w:r>
      <w:r>
        <w:t xml:space="preserve">recommend action</w:t>
      </w:r>
      <w:r>
        <w:t xml:space="preserve">”</w:t>
      </w:r>
      <w:r>
        <w:t xml:space="preserve"> </w:t>
      </w:r>
      <w:r>
        <w:t xml:space="preserve">is vague). Over 30 days, Claude’s interpretation drifts slightly due to context (temperature=0.7, if using sampling).</w:t>
      </w:r>
      <w:r>
        <w:t xml:space="preserve"> </w:t>
      </w:r>
      <w:r>
        <w:rPr>
          <w:b/>
        </w:rPr>
        <w:t xml:space="preserve">Solution: harden prompt with explicit rules.</w:t>
      </w:r>
      <w:r>
        <w:t xml:space="preserve"> </w:t>
      </w:r>
      <w:r>
        <w:t xml:space="preserve">-</w:t>
      </w:r>
      <w:r>
        <w:t xml:space="preserve"> </w:t>
      </w:r>
      <w:r>
        <w:rPr>
          <w:b/>
        </w:rPr>
        <w:t xml:space="preserve">Scenario C:</w:t>
      </w:r>
      <w:r>
        <w:t xml:space="preserve"> </w:t>
      </w:r>
      <w:r>
        <w:t xml:space="preserve">Guardrails are evolving (AWS updates managed word lists daily). Week 3’s</w:t>
      </w:r>
      <w:r>
        <w:t xml:space="preserve"> </w:t>
      </w:r>
      <w:r>
        <w:t xml:space="preserve">“</w:t>
      </w:r>
      <w:r>
        <w:t xml:space="preserve">too easy</w:t>
      </w:r>
      <w:r>
        <w:t xml:space="preserve">”</w:t>
      </w:r>
      <w:r>
        <w:t xml:space="preserve"> </w:t>
      </w:r>
      <w:r>
        <w:t xml:space="preserve">+</w:t>
      </w:r>
      <w:r>
        <w:t xml:space="preserve"> </w:t>
      </w:r>
      <w:r>
        <w:t xml:space="preserve">“</w:t>
      </w:r>
      <w:r>
        <w:t xml:space="preserve">recommend retirement</w:t>
      </w:r>
      <w:r>
        <w:t xml:space="preserve">”</w:t>
      </w:r>
      <w:r>
        <w:t xml:space="preserve"> </w:t>
      </w:r>
      <w:r>
        <w:t xml:space="preserve">might be triggering guardrail edits → responses get truncated/modified → inconsistency.</w:t>
      </w:r>
    </w:p>
    <w:p>
      <w:pPr>
        <w:numPr>
          <w:ilvl w:val="0"/>
          <w:numId w:val="1031"/>
        </w:numPr>
        <w:pStyle w:val="Compact"/>
      </w:pPr>
      <w:r>
        <w:rPr>
          <w:b/>
        </w:rPr>
        <w:t xml:space="preserve">Evidence (diagnostic steps):</w:t>
      </w:r>
    </w:p>
    <w:p>
      <w:pPr>
        <w:numPr>
          <w:ilvl w:val="1"/>
          <w:numId w:val="1032"/>
        </w:numPr>
      </w:pPr>
      <w:r>
        <w:rPr>
          <w:b/>
        </w:rPr>
        <w:t xml:space="preserve">KB versioning audit:</w:t>
      </w:r>
      <w:r>
        <w:t xml:space="preserve"> </w:t>
      </w:r>
      <w:r>
        <w:t xml:space="preserve">Check S3 bucket backing the KB for document update timestamps. If</w:t>
      </w:r>
      <w:r>
        <w:t xml:space="preserve"> </w:t>
      </w:r>
      <w:r>
        <w:rPr>
          <w:rStyle w:val="VerbatimChar"/>
        </w:rPr>
        <w:t xml:space="preserve">item-abc.md</w:t>
      </w:r>
      <w:r>
        <w:t xml:space="preserve"> </w:t>
      </w:r>
      <w:r>
        <w:t xml:space="preserve">is updated weekly with new IRT values, that’s the smoking gun.</w:t>
      </w:r>
    </w:p>
    <w:p>
      <w:pPr>
        <w:numPr>
          <w:ilvl w:val="1"/>
          <w:numId w:val="1032"/>
        </w:numPr>
      </w:pPr>
      <w:r>
        <w:rPr>
          <w:b/>
        </w:rPr>
        <w:t xml:space="preserve">Agent invocation logs:</w:t>
      </w:r>
      <w:r>
        <w:t xml:space="preserve"> </w:t>
      </w:r>
      <w:r>
        <w:t xml:space="preserve">Enable CloudWatch Logs for Bedrock Agent; search for traces of retrieved KB passages. Compare Week 1 vs Week 3 retrieved passages:</w:t>
      </w:r>
    </w:p>
    <w:p>
      <w:pPr>
        <w:numPr>
          <w:ilvl w:val="1"/>
          <w:numId w:val="1000"/>
        </w:numPr>
        <w:pStyle w:val="SourceCode"/>
      </w:pPr>
      <w:r>
        <w:rPr>
          <w:rStyle w:val="VerbatimChar"/>
        </w:rPr>
        <w:t xml:space="preserve">RetrievedKBPassage Week1: "Item ABC - IRT difficulty: 0.55"</w:t>
      </w:r>
      <w:r>
        <w:br/>
      </w:r>
      <w:r>
        <w:rPr>
          <w:rStyle w:val="VerbatimChar"/>
        </w:rPr>
        <w:t xml:space="preserve">RetrievedKBPassage Week3: "Item ABC - IRT difficulty: 0.45"</w:t>
      </w:r>
    </w:p>
    <w:p>
      <w:pPr>
        <w:numPr>
          <w:ilvl w:val="1"/>
          <w:numId w:val="1032"/>
        </w:numPr>
      </w:pPr>
      <w:r>
        <w:rPr>
          <w:b/>
        </w:rPr>
        <w:t xml:space="preserve">Prompt stability test:</w:t>
      </w:r>
      <w:r>
        <w:t xml:space="preserve"> </w:t>
      </w:r>
      <w:r>
        <w:t xml:space="preserve">Invoke Agent 10 times on the same item in one hour; compare outputs. If outputs vary significantly, it’s prompt/sampling issue. If outputs are consistent within hour but differ day-to-day, it’s KB data drift.</w:t>
      </w:r>
    </w:p>
    <w:p>
      <w:pPr>
        <w:numPr>
          <w:ilvl w:val="1"/>
          <w:numId w:val="1032"/>
        </w:numPr>
      </w:pPr>
      <w:r>
        <w:rPr>
          <w:b/>
        </w:rPr>
        <w:t xml:space="preserve">Guardrails audit:</w:t>
      </w:r>
      <w:r>
        <w:t xml:space="preserve"> </w:t>
      </w:r>
      <w:r>
        <w:t xml:space="preserve">Check Bedrock Guardrails logs for filtered/blocked outputs. If</w:t>
      </w:r>
      <w:r>
        <w:t xml:space="preserve"> </w:t>
      </w:r>
      <w:r>
        <w:rPr>
          <w:rStyle w:val="VerbatimChar"/>
        </w:rPr>
        <w:t xml:space="preserve">blockMessage</w:t>
      </w:r>
      <w:r>
        <w:t xml:space="preserve"> </w:t>
      </w:r>
      <w:r>
        <w:t xml:space="preserve">appears in logs, guardrails are interfering.</w:t>
      </w:r>
    </w:p>
    <w:p>
      <w:pPr>
        <w:numPr>
          <w:ilvl w:val="0"/>
          <w:numId w:val="1031"/>
        </w:numPr>
        <w:pStyle w:val="Compact"/>
      </w:pPr>
      <w:r>
        <w:rPr>
          <w:b/>
        </w:rPr>
        <w:t xml:space="preserve">Fix (immediate + long-term):</w:t>
      </w:r>
    </w:p>
    <w:p>
      <w:pPr>
        <w:numPr>
          <w:ilvl w:val="1"/>
          <w:numId w:val="1033"/>
        </w:numPr>
      </w:pPr>
      <w:r>
        <w:rPr>
          <w:b/>
        </w:rPr>
        <w:t xml:space="preserve">Immediate:</w:t>
      </w:r>
      <w:r>
        <w:t xml:space="preserve"> </w:t>
      </w:r>
      <w:r>
        <w:t xml:space="preserve">Freeze KB updates; use versioned KB documents with explicit dates (e.g.,</w:t>
      </w:r>
      <w:r>
        <w:t xml:space="preserve"> </w:t>
      </w:r>
      <w:r>
        <w:rPr>
          <w:rStyle w:val="VerbatimChar"/>
        </w:rPr>
        <w:t xml:space="preserve">item-abc-2026-04-28.md</w:t>
      </w:r>
      <w:r>
        <w:t xml:space="preserve">,</w:t>
      </w:r>
      <w:r>
        <w:t xml:space="preserve"> </w:t>
      </w:r>
      <w:r>
        <w:rPr>
          <w:rStyle w:val="VerbatimChar"/>
        </w:rPr>
        <w:t xml:space="preserve">item-abc-2026-05-03.md</w:t>
      </w:r>
      <w:r>
        <w:t xml:space="preserve">)</w:t>
      </w:r>
    </w:p>
    <w:p>
      <w:pPr>
        <w:numPr>
          <w:ilvl w:val="1"/>
          <w:numId w:val="1033"/>
        </w:numPr>
      </w:pPr>
      <w:r>
        <w:rPr>
          <w:b/>
        </w:rPr>
        <w:t xml:space="preserve">Long-term:</w:t>
      </w:r>
      <w:r>
        <w:t xml:space="preserve"> </w:t>
      </w:r>
      <w:r>
        <w:t xml:space="preserve">Implement</w:t>
      </w:r>
      <w:r>
        <w:t xml:space="preserve"> </w:t>
      </w:r>
      <w:r>
        <w:rPr>
          <w:b/>
        </w:rPr>
        <w:t xml:space="preserve">KB document versioning strategy:</w:t>
      </w:r>
    </w:p>
    <w:p>
      <w:pPr>
        <w:numPr>
          <w:ilvl w:val="2"/>
          <w:numId w:val="1034"/>
        </w:numPr>
        <w:pStyle w:val="Compact"/>
      </w:pPr>
      <w:r>
        <w:t xml:space="preserve">Tag KB documents with</w:t>
      </w:r>
      <w:r>
        <w:t xml:space="preserve"> </w:t>
      </w:r>
      <w:r>
        <w:rPr>
          <w:rStyle w:val="VerbatimChar"/>
        </w:rPr>
        <w:t xml:space="preserve">version: YYYY-MM-DD</w:t>
      </w:r>
      <w:r>
        <w:t xml:space="preserve"> </w:t>
      </w:r>
      <w:r>
        <w:t xml:space="preserve">metadata</w:t>
      </w:r>
    </w:p>
    <w:p>
      <w:pPr>
        <w:numPr>
          <w:ilvl w:val="2"/>
          <w:numId w:val="1034"/>
        </w:numPr>
        <w:pStyle w:val="Compact"/>
      </w:pPr>
      <w:r>
        <w:t xml:space="preserve">Agent retrieves latest version (or pinned version via semantic routing)</w:t>
      </w:r>
    </w:p>
    <w:p>
      <w:pPr>
        <w:numPr>
          <w:ilvl w:val="2"/>
          <w:numId w:val="1034"/>
        </w:numPr>
        <w:pStyle w:val="Compact"/>
      </w:pPr>
      <w:r>
        <w:t xml:space="preserve">Maintain change log for each item (before/after IRT values)</w:t>
      </w:r>
    </w:p>
    <w:p>
      <w:pPr>
        <w:numPr>
          <w:ilvl w:val="1"/>
          <w:numId w:val="1033"/>
        </w:numPr>
      </w:pPr>
      <w:r>
        <w:rPr>
          <w:b/>
        </w:rPr>
        <w:t xml:space="preserve">Harden prompt:</w:t>
      </w:r>
      <w:r>
        <w:t xml:space="preserve"> </w:t>
      </w:r>
      <w:r>
        <w:t xml:space="preserve">Rewrite Agent prompt with explicit rules:</w:t>
      </w:r>
    </w:p>
    <w:p>
      <w:pPr>
        <w:numPr>
          <w:ilvl w:val="1"/>
          <w:numId w:val="1000"/>
        </w:numPr>
        <w:pStyle w:val="SourceCode"/>
      </w:pPr>
      <w:r>
        <w:rPr>
          <w:rStyle w:val="VerbatimChar"/>
        </w:rPr>
        <w:t xml:space="preserve">Rules:</w:t>
      </w:r>
      <w:r>
        <w:br/>
      </w:r>
      <w:r>
        <w:rPr>
          <w:rStyle w:val="VerbatimChar"/>
        </w:rPr>
        <w:t xml:space="preserve">1. If IRT difficulty &lt; 0.30, recommend removal (too easy)</w:t>
      </w:r>
      <w:r>
        <w:br/>
      </w:r>
      <w:r>
        <w:rPr>
          <w:rStyle w:val="VerbatimChar"/>
        </w:rPr>
        <w:t xml:space="preserve">2. If 0.30–0.70, review discrimination (recommend if high)</w:t>
      </w:r>
      <w:r>
        <w:br/>
      </w:r>
      <w:r>
        <w:rPr>
          <w:rStyle w:val="VerbatimChar"/>
        </w:rPr>
        <w:t xml:space="preserve">3. If &gt; 0.70, recommend revision (too hard)</w:t>
      </w:r>
      <w:r>
        <w:br/>
      </w:r>
      <w:r>
        <w:rPr>
          <w:rStyle w:val="VerbatimChar"/>
        </w:rPr>
        <w:t xml:space="preserve">4. Always cite the IRT parameter values in your recommendation</w:t>
      </w:r>
    </w:p>
    <w:p>
      <w:pPr>
        <w:numPr>
          <w:ilvl w:val="1"/>
          <w:numId w:val="1033"/>
        </w:numPr>
      </w:pPr>
      <w:r>
        <w:rPr>
          <w:b/>
        </w:rPr>
        <w:t xml:space="preserve">Monitoring:</w:t>
      </w:r>
      <w:r>
        <w:t xml:space="preserve"> </w:t>
      </w:r>
      <w:r>
        <w:t xml:space="preserve">CloudWatch dashboard tracking:</w:t>
      </w:r>
    </w:p>
    <w:p>
      <w:pPr>
        <w:numPr>
          <w:ilvl w:val="2"/>
          <w:numId w:val="1035"/>
        </w:numPr>
        <w:pStyle w:val="Compact"/>
      </w:pPr>
      <w:r>
        <w:t xml:space="preserve">“</w:t>
      </w:r>
      <w:r>
        <w:t xml:space="preserve">Agent recommendation consistency</w:t>
      </w:r>
      <w:r>
        <w:t xml:space="preserve">”</w:t>
      </w:r>
      <w:r>
        <w:t xml:space="preserve"> </w:t>
      </w:r>
      <w:r>
        <w:t xml:space="preserve">(same item, same output across days)</w:t>
      </w:r>
    </w:p>
    <w:p>
      <w:pPr>
        <w:numPr>
          <w:ilvl w:val="2"/>
          <w:numId w:val="1035"/>
        </w:numPr>
        <w:pStyle w:val="Compact"/>
      </w:pPr>
      <w:r>
        <w:t xml:space="preserve">“</w:t>
      </w:r>
      <w:r>
        <w:t xml:space="preserve">KB document change frequency</w:t>
      </w:r>
      <w:r>
        <w:t xml:space="preserve">”</w:t>
      </w:r>
      <w:r>
        <w:t xml:space="preserve"> </w:t>
      </w:r>
      <w:r>
        <w:t xml:space="preserve">(alert if &gt; 1 change/day/item)</w:t>
      </w:r>
    </w:p>
    <w:p>
      <w:pPr>
        <w:numPr>
          <w:ilvl w:val="2"/>
          <w:numId w:val="1035"/>
        </w:numPr>
        <w:pStyle w:val="Compact"/>
      </w:pPr>
      <w:r>
        <w:t xml:space="preserve">“</w:t>
      </w:r>
      <w:r>
        <w:t xml:space="preserve">Guardrail block rate</w:t>
      </w:r>
      <w:r>
        <w:t xml:space="preserve">”</w:t>
      </w:r>
      <w:r>
        <w:t xml:space="preserve"> </w:t>
      </w:r>
      <w:r>
        <w:t xml:space="preserve">(alert if &gt; 5% of responses filtered)</w:t>
      </w:r>
    </w:p>
    <w:p>
      <w:pPr>
        <w:pStyle w:val="FirstParagraph"/>
      </w:pPr>
      <w:r>
        <w:rPr>
          <w:b/>
        </w:rPr>
        <w:t xml:space="preserve">Scoring rubric:</w:t>
      </w:r>
      <w:r>
        <w:t xml:space="preserve"> </w:t>
      </w:r>
      <w:r>
        <w:t xml:space="preserve">- Root cause identification (KB data drift, prompt ambiguity, guardrails): 4 pts</w:t>
      </w:r>
      <w:r>
        <w:t xml:space="preserve"> </w:t>
      </w:r>
      <w:r>
        <w:t xml:space="preserve">- Diagnostic steps (KB audit, logs, prompt test, guardrails check): 4 pts</w:t>
      </w:r>
      <w:r>
        <w:t xml:space="preserve"> </w:t>
      </w:r>
      <w:r>
        <w:t xml:space="preserve">- Immediate fix (KB freeze, versioning strategy): 3 pts</w:t>
      </w:r>
      <w:r>
        <w:t xml:space="preserve"> </w:t>
      </w:r>
      <w:r>
        <w:t xml:space="preserve">- Long-term fix (hardened prompt, monitoring): 3 pts</w:t>
      </w:r>
      <w:r>
        <w:t xml:space="preserve"> </w:t>
      </w:r>
      <w:r>
        <w:t xml:space="preserve">- Writing clarity: 1 pt</w:t>
      </w:r>
    </w:p>
    <w:p>
      <w:pPr>
        <w:pStyle w:val="BodyText"/>
      </w:pPr>
      <w:r>
        <w:rPr>
          <w:b/>
        </w:rPr>
        <w:t xml:space="preserve">Total: 15 points</w:t>
      </w:r>
    </w:p>
    <w:p>
      <w:pPr>
        <w:pStyle w:val="BodyText"/>
      </w:pPr>
      <w:r>
        <w:t xml:space="preserve">Full credit: candidate identifies KB data drift as primary cause, provides 3+ diagnostic steps, recommends versioning + prompt hardening + monitoring. Bonus: candidate names specific CloudWatch metric or guardrails audit.</w:t>
      </w:r>
    </w:p>
    <w:p>
      <w:pPr>
        <w:pStyle w:val="BodyText"/>
      </w:pPr>
      <w:r>
        <w:rPr>
          <w:b/>
        </w:rPr>
        <w:t xml:space="preserve">watermark_seed:</w:t>
      </w:r>
      <w:r>
        <w:t xml:space="preserve"> </w:t>
      </w:r>
      <w:r>
        <w:t xml:space="preserve">qorium-aws-v0.6-053-seed-7z8a9b0c</w:t>
      </w:r>
      <w:r>
        <w:br/>
      </w:r>
      <w:r>
        <w:rPr>
          <w:b/>
        </w:rPr>
        <w:t xml:space="preserve">variant_seed:</w:t>
      </w:r>
      <w:r>
        <w:t xml:space="preserve"> </w:t>
      </w:r>
      <w:r>
        <w:t xml:space="preserve">qorium-aws-v0.6-2026-05-03-053</w:t>
      </w:r>
      <w:r>
        <w:br/>
      </w:r>
      <w:r>
        <w:rPr>
          <w:b/>
        </w:rPr>
        <w:t xml:space="preserve">bias_check_notes:</w:t>
      </w:r>
      <w:r>
        <w:t xml:space="preserve"> </w:t>
      </w:r>
      <w:r>
        <w:t xml:space="preserve">No bias. ML system troubleshooting scenario.</w:t>
      </w:r>
    </w:p>
    <w:p>
      <w:r>
        <w:pict>
          <v:rect style="width:0;height:1.5pt" o:hralign="center" o:hrstd="t" o:hr="t"/>
        </w:pict>
      </w:r>
    </w:p>
    <w:p>
      <w:pPr>
        <w:pStyle w:val="Heading2"/>
      </w:pPr>
      <w:bookmarkStart w:id="35" w:name="X57a03d1f1f83bd4fd5f0530ce05c72e1f9b89a9"/>
      <w:r>
        <w:t xml:space="preserve">QUESTION 54: Inspector v2 vs GuardDuty for EKS Workloads (Medium)</w:t>
      </w:r>
      <w:bookmarkEnd w:id="35"/>
    </w:p>
    <w:p>
      <w:pPr>
        <w:pStyle w:val="FirstParagraph"/>
      </w:pPr>
      <w:r>
        <w:rPr>
          <w:b/>
        </w:rPr>
        <w:t xml:space="preserve">question_id:</w:t>
      </w:r>
      <w:r>
        <w:t xml:space="preserve"> </w:t>
      </w:r>
      <w:r>
        <w:t xml:space="preserve">QOR-AWS-054</w:t>
      </w:r>
      <w:r>
        <w:br/>
      </w:r>
      <w:r>
        <w:rPr>
          <w:b/>
        </w:rPr>
        <w:t xml:space="preserve">skill_id:</w:t>
      </w:r>
      <w:r>
        <w:t xml:space="preserve"> </w:t>
      </w:r>
      <w:r>
        <w:t xml:space="preserve">senior-aws-054</w:t>
      </w:r>
      <w:r>
        <w:br/>
      </w:r>
      <w:r>
        <w:rPr>
          <w:b/>
        </w:rPr>
        <w:t xml:space="preserve">sub_skill_id:</w:t>
      </w:r>
      <w:r>
        <w:t xml:space="preserve"> </w:t>
      </w:r>
      <w:r>
        <w:t xml:space="preserve">security-inspector-guardduty</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Amazon Inspector v2 EKS Assessment; GuardDuty ECS/EKS Protection</w:t>
      </w:r>
    </w:p>
    <w:p>
      <w:pPr>
        <w:pStyle w:val="BodyText"/>
      </w:pPr>
      <w:r>
        <w:rPr>
          <w:b/>
        </w:rPr>
        <w:t xml:space="preserve">body:</w:t>
      </w:r>
    </w:p>
    <w:p>
      <w:pPr>
        <w:pStyle w:val="BodyText"/>
      </w:pPr>
      <w:r>
        <w:t xml:space="preserve">QOrium deploys assessment workloads on EKS (EC2 + Fargate mix). The security team asks: "We need to detect:</w:t>
      </w:r>
      <w:r>
        <w:t xml:space="preserve"> </w:t>
      </w:r>
      <w:r>
        <w:t xml:space="preserve">1. Container image vulnerabilities (CVE/CVE-2025-XXXX)</w:t>
      </w:r>
      <w:r>
        <w:t xml:space="preserve"> </w:t>
      </w:r>
      <w:r>
        <w:t xml:space="preserve">2. Suspicious runtime behavior (unauthorized process execution, network exfiltration)</w:t>
      </w:r>
      <w:r>
        <w:t xml:space="preserve"> </w:t>
      </w:r>
      <w:r>
        <w:t xml:space="preserve">3. Malware in container images + runtime</w:t>
      </w:r>
    </w:p>
    <w:p>
      <w:pPr>
        <w:pStyle w:val="BodyText"/>
      </w:pPr>
      <w:r>
        <w:t xml:space="preserve">Which AWS service or combination is optimal?"</w:t>
      </w:r>
    </w:p>
    <w:p>
      <w:pPr>
        <w:pStyle w:val="BodyText"/>
      </w:pPr>
      <w:r>
        <w:rPr>
          <w:b/>
        </w:rPr>
        <w:t xml:space="preserve">options:</w:t>
      </w:r>
    </w:p>
    <w:p>
      <w:pPr>
        <w:numPr>
          <w:ilvl w:val="1"/>
          <w:numId w:val="1037"/>
        </w:numPr>
        <w:pStyle w:val="Compact"/>
      </w:pPr>
      <w:r>
        <w:t xml:space="preserve">Inspector v2 alone; covers all three (image vulnerabilities, runtime behavior, malware)</w:t>
      </w:r>
    </w:p>
    <w:p>
      <w:pPr>
        <w:numPr>
          <w:ilvl w:val="1"/>
          <w:numId w:val="1038"/>
        </w:numPr>
        <w:pStyle w:val="Compact"/>
      </w:pPr>
      <w:r>
        <w:t xml:space="preserve">GuardDuty alone; detects runtime threats + malware; doesn’t detect CVEs</w:t>
      </w:r>
    </w:p>
    <w:p>
      <w:pPr>
        <w:numPr>
          <w:ilvl w:val="1"/>
          <w:numId w:val="1039"/>
        </w:numPr>
        <w:pStyle w:val="Compact"/>
      </w:pPr>
      <w:r>
        <w:rPr>
          <w:b/>
        </w:rPr>
        <w:t xml:space="preserve">Both</w:t>
      </w:r>
      <w:r>
        <w:t xml:space="preserve"> </w:t>
      </w:r>
      <w:r>
        <w:t xml:space="preserve">Inspector v2 + GuardDuty; Inspector for vulnerabilities, GuardDuty for runtime threats + malware</w:t>
      </w:r>
    </w:p>
    <w:p>
      <w:pPr>
        <w:numPr>
          <w:ilvl w:val="1"/>
          <w:numId w:val="1040"/>
        </w:numPr>
        <w:pStyle w:val="Compact"/>
      </w:pPr>
      <w:r>
        <w:t xml:space="preserve">Inspector v2 for images; write custom Lambda sidecar for runtime threat detection</w:t>
      </w:r>
    </w:p>
    <w:p>
      <w:pPr>
        <w:pStyle w:val="FirstParagraph"/>
      </w:pPr>
      <w:r>
        <w:rPr>
          <w:b/>
        </w:rPr>
        <w:t xml:space="preserve">answer_key:</w:t>
      </w:r>
    </w:p>
    <w:p>
      <w:pPr>
        <w:pStyle w:val="BodyText"/>
      </w:pPr>
      <w:r>
        <w:t xml:space="preserve">C —</w:t>
      </w:r>
      <w:r>
        <w:t xml:space="preserve"> </w:t>
      </w:r>
      <w:r>
        <w:rPr>
          <w:b/>
        </w:rPr>
        <w:t xml:space="preserve">Different threat models, complementary tools:</w:t>
      </w:r>
      <w:r>
        <w:t xml:space="preserve"> </w:t>
      </w:r>
      <w:r>
        <w:t xml:space="preserve">-</w:t>
      </w:r>
      <w:r>
        <w:t xml:space="preserve"> </w:t>
      </w:r>
      <w:r>
        <w:rPr>
          <w:b/>
        </w:rPr>
        <w:t xml:space="preserve">Inspector v2:</w:t>
      </w:r>
      <w:r>
        <w:t xml:space="preserve"> </w:t>
      </w:r>
      <w:r>
        <w:t xml:space="preserve">Scans container images (ECR), finds known CVEs in package managers (OS + dependencies). Also scans Lambda code. No runtime behavior monitoring.</w:t>
      </w:r>
      <w:r>
        <w:t xml:space="preserve"> </w:t>
      </w:r>
      <w:r>
        <w:t xml:space="preserve">-</w:t>
      </w:r>
      <w:r>
        <w:t xml:space="preserve"> </w:t>
      </w:r>
      <w:r>
        <w:rPr>
          <w:b/>
        </w:rPr>
        <w:t xml:space="preserve">GuardDuty EKS Protection:</w:t>
      </w:r>
      <w:r>
        <w:t xml:space="preserve"> </w:t>
      </w:r>
      <w:r>
        <w:t xml:space="preserve">Monitors runtime behavior (process execution, network, privilege escalation); detects malware via behavior analysis. No image scanning.</w:t>
      </w:r>
      <w:r>
        <w:t xml:space="preserve"> </w:t>
      </w:r>
      <w:r>
        <w:t xml:space="preserve">- Together: vulnerabilities (Inspector) + runtime threats + malware (GuardDuty)</w:t>
      </w:r>
    </w:p>
    <w:p>
      <w:pPr>
        <w:pStyle w:val="BodyText"/>
      </w:pPr>
      <w:r>
        <w:t xml:space="preserve">Option A (Inspector alone) misses runtime threats and malware behavior. Option B (GuardDuty alone) misses image vulnerabilities (CVEs). Option D (custom Lambda sidecar) is overengineering; GuardDuty is purpose-built. References: Inspector v2 EKS assessment; GuardDuty EKS protection; threat model separation.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qorium-aws-v0.6-054-seed-2d3e4f5g</w:t>
      </w:r>
      <w:r>
        <w:br/>
      </w:r>
      <w:r>
        <w:rPr>
          <w:b/>
        </w:rPr>
        <w:t xml:space="preserve">variant_seed:</w:t>
      </w:r>
      <w:r>
        <w:t xml:space="preserve"> </w:t>
      </w:r>
      <w:r>
        <w:t xml:space="preserve">qorium-aws-v0.6-2026-05-03-054</w:t>
      </w:r>
      <w:r>
        <w:br/>
      </w:r>
      <w:r>
        <w:rPr>
          <w:b/>
        </w:rPr>
        <w:t xml:space="preserve">bias_check_notes:</w:t>
      </w:r>
      <w:r>
        <w:t xml:space="preserve"> </w:t>
      </w:r>
      <w:r>
        <w:t xml:space="preserve">No bias. Security tool feature matrix.</w:t>
      </w:r>
    </w:p>
    <w:p>
      <w:r>
        <w:pict>
          <v:rect style="width:0;height:1.5pt" o:hralign="center" o:hrstd="t" o:hr="t"/>
        </w:pict>
      </w:r>
    </w:p>
    <w:p>
      <w:pPr>
        <w:pStyle w:val="Heading2"/>
      </w:pPr>
      <w:bookmarkStart w:id="36" w:name="Xaec02b04884c6f2868f3fb2569efbf434da940e"/>
      <w:r>
        <w:t xml:space="preserve">QUESTION 55: Security Lake + Detective for Threat Hunting (Medium)</w:t>
      </w:r>
      <w:bookmarkEnd w:id="36"/>
    </w:p>
    <w:p>
      <w:pPr>
        <w:pStyle w:val="FirstParagraph"/>
      </w:pPr>
      <w:r>
        <w:rPr>
          <w:b/>
        </w:rPr>
        <w:t xml:space="preserve">question_id:</w:t>
      </w:r>
      <w:r>
        <w:t xml:space="preserve"> </w:t>
      </w:r>
      <w:r>
        <w:t xml:space="preserve">QOR-AWS-055</w:t>
      </w:r>
      <w:r>
        <w:br/>
      </w:r>
      <w:r>
        <w:rPr>
          <w:b/>
        </w:rPr>
        <w:t xml:space="preserve">skill_id:</w:t>
      </w:r>
      <w:r>
        <w:t xml:space="preserve"> </w:t>
      </w:r>
      <w:r>
        <w:t xml:space="preserve">senior-aws-055</w:t>
      </w:r>
      <w:r>
        <w:br/>
      </w:r>
      <w:r>
        <w:rPr>
          <w:b/>
        </w:rPr>
        <w:t xml:space="preserve">sub_skill_id:</w:t>
      </w:r>
      <w:r>
        <w:t xml:space="preserve"> </w:t>
      </w:r>
      <w:r>
        <w:t xml:space="preserve">security-lake-detective</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6</w:t>
      </w:r>
      <w:r>
        <w:br/>
      </w:r>
      <w:r>
        <w:rPr>
          <w:b/>
        </w:rPr>
        <w:t xml:space="preserve">citation:</w:t>
      </w:r>
      <w:r>
        <w:t xml:space="preserve"> </w:t>
      </w:r>
      <w:r>
        <w:t xml:space="preserve">AWS Security Lake Architecture; Amazon Detective Integration; OCSF</w:t>
      </w:r>
    </w:p>
    <w:p>
      <w:pPr>
        <w:pStyle w:val="BodyText"/>
      </w:pPr>
      <w:r>
        <w:rPr>
          <w:b/>
        </w:rPr>
        <w:t xml:space="preserve">body:</w:t>
      </w:r>
    </w:p>
    <w:p>
      <w:pPr>
        <w:pStyle w:val="BodyText"/>
      </w:pPr>
      <w:r>
        <w:t xml:space="preserve">QOrium’s multi-account environment (prod, analytics, security accounts) logs security events across CloudTrail, VPC Flow Logs, GuardDuty findings. The SOC team wants to:</w:t>
      </w:r>
      <w:r>
        <w:t xml:space="preserve"> </w:t>
      </w:r>
      <w:r>
        <w:t xml:space="preserve">1. Centralize all security logs in a standard format</w:t>
      </w:r>
      <w:r>
        <w:t xml:space="preserve"> </w:t>
      </w:r>
      <w:r>
        <w:t xml:space="preserve">2. Query logs across accounts (e.g.,</w:t>
      </w:r>
      <w:r>
        <w:t xml:space="preserve"> </w:t>
      </w:r>
      <w:r>
        <w:t xml:space="preserve">“</w:t>
      </w:r>
      <w:r>
        <w:t xml:space="preserve">find all failed RDS login attempts in prod</w:t>
      </w:r>
      <w:r>
        <w:t xml:space="preserve">”</w:t>
      </w:r>
      <w:r>
        <w:t xml:space="preserve">)</w:t>
      </w:r>
      <w:r>
        <w:t xml:space="preserve"> </w:t>
      </w:r>
      <w:r>
        <w:t xml:space="preserve">3. Visualize threat patterns (top IPs attacking assessments API)</w:t>
      </w:r>
      <w:r>
        <w:t xml:space="preserve"> </w:t>
      </w:r>
      <w:r>
        <w:t xml:space="preserve">4. Perform forensic investigation when an incident occurs</w:t>
      </w:r>
    </w:p>
    <w:p>
      <w:pPr>
        <w:pStyle w:val="BodyText"/>
      </w:pPr>
      <w:r>
        <w:t xml:space="preserve">What AWS service centralizes + standardizes + enables querying?</w:t>
      </w:r>
    </w:p>
    <w:p>
      <w:pPr>
        <w:pStyle w:val="BodyText"/>
      </w:pPr>
      <w:r>
        <w:rPr>
          <w:b/>
        </w:rPr>
        <w:t xml:space="preserve">options:</w:t>
      </w:r>
    </w:p>
    <w:p>
      <w:pPr>
        <w:numPr>
          <w:ilvl w:val="1"/>
          <w:numId w:val="1042"/>
        </w:numPr>
        <w:pStyle w:val="Compact"/>
      </w:pPr>
      <w:r>
        <w:rPr>
          <w:b/>
        </w:rPr>
        <w:t xml:space="preserve">Security Hub</w:t>
      </w:r>
      <w:r>
        <w:t xml:space="preserve"> </w:t>
      </w:r>
      <w:r>
        <w:t xml:space="preserve">aggregates findings; use queries to search</w:t>
      </w:r>
    </w:p>
    <w:p>
      <w:pPr>
        <w:numPr>
          <w:ilvl w:val="1"/>
          <w:numId w:val="1043"/>
        </w:numPr>
        <w:pStyle w:val="Compact"/>
      </w:pPr>
      <w:r>
        <w:rPr>
          <w:b/>
        </w:rPr>
        <w:t xml:space="preserve">CloudTrail Lake</w:t>
      </w:r>
      <w:r>
        <w:t xml:space="preserve"> </w:t>
      </w:r>
      <w:r>
        <w:t xml:space="preserve">stores CloudTrail logs; query-able but no standardization across log types</w:t>
      </w:r>
    </w:p>
    <w:p>
      <w:pPr>
        <w:numPr>
          <w:ilvl w:val="1"/>
          <w:numId w:val="1044"/>
        </w:numPr>
        <w:pStyle w:val="Compact"/>
      </w:pPr>
      <w:r>
        <w:rPr>
          <w:b/>
        </w:rPr>
        <w:t xml:space="preserve">Security Lake</w:t>
      </w:r>
      <w:r>
        <w:t xml:space="preserve"> </w:t>
      </w:r>
      <w:r>
        <w:t xml:space="preserve">centralizes all security logs (CloudTrail, VPC Flow, GuardDuty, DNS) in OCSF format; queryable via Athena + Detective</w:t>
      </w:r>
    </w:p>
    <w:p>
      <w:pPr>
        <w:numPr>
          <w:ilvl w:val="1"/>
          <w:numId w:val="1045"/>
        </w:numPr>
        <w:pStyle w:val="Compact"/>
      </w:pPr>
      <w:r>
        <w:rPr>
          <w:b/>
        </w:rPr>
        <w:t xml:space="preserve">EventBridge</w:t>
      </w:r>
      <w:r>
        <w:t xml:space="preserve"> </w:t>
      </w:r>
      <w:r>
        <w:t xml:space="preserve">aggregates events; route to Splunk for centralization</w:t>
      </w:r>
    </w:p>
    <w:p>
      <w:pPr>
        <w:pStyle w:val="FirstParagraph"/>
      </w:pPr>
      <w:r>
        <w:rPr>
          <w:b/>
        </w:rPr>
        <w:t xml:space="preserve">answer_key:</w:t>
      </w:r>
    </w:p>
    <w:p>
      <w:pPr>
        <w:pStyle w:val="BodyText"/>
      </w:pPr>
      <w:r>
        <w:t xml:space="preserve">C —</w:t>
      </w:r>
      <w:r>
        <w:t xml:space="preserve"> </w:t>
      </w:r>
      <w:r>
        <w:rPr>
          <w:b/>
        </w:rPr>
        <w:t xml:space="preserve">Security Lake is the central repository + standard format:</w:t>
      </w:r>
      <w:r>
        <w:t xml:space="preserve"> </w:t>
      </w:r>
      <w:r>
        <w:t xml:space="preserve">- Ingests CloudTrail, VPC Flow Logs, GuardDuty, Route 53 logs, etc. in one place</w:t>
      </w:r>
      <w:r>
        <w:t xml:space="preserve"> </w:t>
      </w:r>
      <w:r>
        <w:t xml:space="preserve">- Normalizes to</w:t>
      </w:r>
      <w:r>
        <w:t xml:space="preserve"> </w:t>
      </w:r>
      <w:r>
        <w:rPr>
          <w:b/>
        </w:rPr>
        <w:t xml:space="preserve">OCSF (Open Cybersecurity Schema Framework)</w:t>
      </w:r>
      <w:r>
        <w:t xml:space="preserve"> </w:t>
      </w:r>
      <w:r>
        <w:t xml:space="preserve">— unified schema across all log types</w:t>
      </w:r>
      <w:r>
        <w:t xml:space="preserve"> </w:t>
      </w:r>
      <w:r>
        <w:t xml:space="preserve">- Stores in S3 (partitioned, queryable via</w:t>
      </w:r>
      <w:r>
        <w:t xml:space="preserve"> </w:t>
      </w:r>
      <w:r>
        <w:rPr>
          <w:b/>
        </w:rPr>
        <w:t xml:space="preserve">Athena</w:t>
      </w:r>
      <w:r>
        <w:t xml:space="preserve">)</w:t>
      </w:r>
      <w:r>
        <w:t xml:space="preserve"> </w:t>
      </w:r>
      <w:r>
        <w:t xml:space="preserve">-</w:t>
      </w:r>
      <w:r>
        <w:t xml:space="preserve"> </w:t>
      </w:r>
      <w:r>
        <w:rPr>
          <w:b/>
        </w:rPr>
        <w:t xml:space="preserve">Detective</w:t>
      </w:r>
      <w:r>
        <w:t xml:space="preserve"> </w:t>
      </w:r>
      <w:r>
        <w:t xml:space="preserve">integrates to visualize threat graphs (IPs, users, API calls across time)</w:t>
      </w:r>
      <w:r>
        <w:t xml:space="preserve"> </w:t>
      </w:r>
      <w:r>
        <w:t xml:space="preserve">- Enables cross-account, cross-service queries (e.g.,</w:t>
      </w:r>
      <w:r>
        <w:t xml:space="preserve"> </w:t>
      </w:r>
      <w:r>
        <w:t xml:space="preserve">“</w:t>
      </w:r>
      <w:r>
        <w:t xml:space="preserve">failed RDS logins in prod + correlated VPC Flow anomalies</w:t>
      </w:r>
      <w:r>
        <w:t xml:space="preserve">”</w:t>
      </w:r>
      <w:r>
        <w:t xml:space="preserve">)</w:t>
      </w:r>
    </w:p>
    <w:p>
      <w:pPr>
        <w:pStyle w:val="BodyText"/>
      </w:pPr>
      <w:r>
        <w:t xml:space="preserve">Option A (Security Hub) aggregates</w:t>
      </w:r>
      <w:r>
        <w:t xml:space="preserve"> </w:t>
      </w:r>
      <w:r>
        <w:rPr>
          <w:i/>
        </w:rPr>
        <w:t xml:space="preserve">findings</w:t>
      </w:r>
      <w:r>
        <w:t xml:space="preserve">, not raw logs. Option B (CloudTrail Lake) only handles CloudTrail (not VPC Flow/GuardDuty). Option D (EventBridge + Splunk) requires third-party tool. References: Security Lake OCSF; Detective Threat Hunting; Athena Querying.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qorium-aws-v0.6-055-seed-6h7i8j9k</w:t>
      </w:r>
      <w:r>
        <w:br/>
      </w:r>
      <w:r>
        <w:rPr>
          <w:b/>
        </w:rPr>
        <w:t xml:space="preserve">variant_seed:</w:t>
      </w:r>
      <w:r>
        <w:t xml:space="preserve"> </w:t>
      </w:r>
      <w:r>
        <w:t xml:space="preserve">qorium-aws-v0.6-2026-05-03-055</w:t>
      </w:r>
      <w:r>
        <w:br/>
      </w:r>
      <w:r>
        <w:rPr>
          <w:b/>
        </w:rPr>
        <w:t xml:space="preserve">bias_check_notes:</w:t>
      </w:r>
      <w:r>
        <w:t xml:space="preserve"> </w:t>
      </w:r>
      <w:r>
        <w:t xml:space="preserve">No bias. Security log centralization.</w:t>
      </w:r>
    </w:p>
    <w:p>
      <w:r>
        <w:pict>
          <v:rect style="width:0;height:1.5pt" o:hralign="center" o:hrstd="t" o:hr="t"/>
        </w:pict>
      </w:r>
    </w:p>
    <w:p>
      <w:pPr>
        <w:pStyle w:val="Heading2"/>
      </w:pPr>
      <w:bookmarkStart w:id="37" w:name="X063c6a772e59d1d23ead23e94a820304ccc91ed"/>
      <w:r>
        <w:t xml:space="preserve">QUESTION 56: CloudTrail Lake for Compliance Audit (Easy)</w:t>
      </w:r>
      <w:bookmarkEnd w:id="37"/>
    </w:p>
    <w:p>
      <w:pPr>
        <w:pStyle w:val="FirstParagraph"/>
      </w:pPr>
      <w:r>
        <w:rPr>
          <w:b/>
        </w:rPr>
        <w:t xml:space="preserve">question_id:</w:t>
      </w:r>
      <w:r>
        <w:t xml:space="preserve"> </w:t>
      </w:r>
      <w:r>
        <w:t xml:space="preserve">QOR-AWS-056</w:t>
      </w:r>
      <w:r>
        <w:br/>
      </w:r>
      <w:r>
        <w:rPr>
          <w:b/>
        </w:rPr>
        <w:t xml:space="preserve">skill_id:</w:t>
      </w:r>
      <w:r>
        <w:t xml:space="preserve"> </w:t>
      </w:r>
      <w:r>
        <w:t xml:space="preserve">senior-aws-056</w:t>
      </w:r>
      <w:r>
        <w:br/>
      </w:r>
      <w:r>
        <w:rPr>
          <w:b/>
        </w:rPr>
        <w:t xml:space="preserve">sub_skill_id:</w:t>
      </w:r>
      <w:r>
        <w:t xml:space="preserve"> </w:t>
      </w:r>
      <w:r>
        <w:t xml:space="preserve">security-cloudtrail-lake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AWS CloudTrail Lake; SQL Query; Audit Trail Retention</w:t>
      </w:r>
    </w:p>
    <w:p>
      <w:pPr>
        <w:pStyle w:val="BodyText"/>
      </w:pPr>
      <w:r>
        <w:rPr>
          <w:b/>
        </w:rPr>
        <w:t xml:space="preserve">body:</w:t>
      </w:r>
    </w:p>
    <w:p>
      <w:pPr>
        <w:pStyle w:val="BodyText"/>
      </w:pPr>
      <w:r>
        <w:t xml:space="preserve">QOrium’s compliance officer asks:</w:t>
      </w:r>
      <w:r>
        <w:t xml:space="preserve"> </w:t>
      </w:r>
      <w:r>
        <w:t xml:space="preserve">“</w:t>
      </w:r>
      <w:r>
        <w:t xml:space="preserve">Show me all IAM policy changes made in the last 90 days across prod, analytics, and security accounts. I need to verify who made changes and when.</w:t>
      </w:r>
      <w:r>
        <w:t xml:space="preserve">”</w:t>
      </w:r>
    </w:p>
    <w:p>
      <w:pPr>
        <w:pStyle w:val="BodyText"/>
      </w:pPr>
      <w:r>
        <w:t xml:space="preserve">Which AWS service queries IAM events across multiple accounts with minimal setup?</w:t>
      </w:r>
    </w:p>
    <w:p>
      <w:pPr>
        <w:pStyle w:val="BodyText"/>
      </w:pPr>
      <w:r>
        <w:rPr>
          <w:b/>
        </w:rPr>
        <w:t xml:space="preserve">options:</w:t>
      </w:r>
    </w:p>
    <w:p>
      <w:pPr>
        <w:numPr>
          <w:ilvl w:val="1"/>
          <w:numId w:val="1047"/>
        </w:numPr>
        <w:pStyle w:val="Compact"/>
      </w:pPr>
      <w:r>
        <w:t xml:space="preserve">CloudTrail in each account; manually parse JSON logs</w:t>
      </w:r>
    </w:p>
    <w:p>
      <w:pPr>
        <w:numPr>
          <w:ilvl w:val="1"/>
          <w:numId w:val="1048"/>
        </w:numPr>
        <w:pStyle w:val="Compact"/>
      </w:pPr>
      <w:r>
        <w:rPr>
          <w:b/>
        </w:rPr>
        <w:t xml:space="preserve">CloudTrail Lake</w:t>
      </w:r>
      <w:r>
        <w:t xml:space="preserve">; aggregate events, query via SQL, cross-account support</w:t>
      </w:r>
    </w:p>
    <w:p>
      <w:pPr>
        <w:numPr>
          <w:ilvl w:val="1"/>
          <w:numId w:val="1049"/>
        </w:numPr>
        <w:pStyle w:val="Compact"/>
      </w:pPr>
      <w:r>
        <w:t xml:space="preserve">Security Hub; view compliance findings only</w:t>
      </w:r>
    </w:p>
    <w:p>
      <w:pPr>
        <w:numPr>
          <w:ilvl w:val="1"/>
          <w:numId w:val="1050"/>
        </w:numPr>
        <w:pStyle w:val="Compact"/>
      </w:pPr>
      <w:r>
        <w:t xml:space="preserve">AWS Config; track configuration changes (not API audit trail)</w:t>
      </w:r>
    </w:p>
    <w:p>
      <w:pPr>
        <w:pStyle w:val="FirstParagraph"/>
      </w:pPr>
      <w:r>
        <w:rPr>
          <w:b/>
        </w:rPr>
        <w:t xml:space="preserve">answer_key:</w:t>
      </w:r>
    </w:p>
    <w:p>
      <w:pPr>
        <w:pStyle w:val="BodyText"/>
      </w:pPr>
      <w:r>
        <w:t xml:space="preserve">B —</w:t>
      </w:r>
      <w:r>
        <w:t xml:space="preserve"> </w:t>
      </w:r>
      <w:r>
        <w:rPr>
          <w:b/>
        </w:rPr>
        <w:t xml:space="preserve">CloudTrail Lake is the audit trail query engine:</w:t>
      </w:r>
      <w:r>
        <w:t xml:space="preserve"> </w:t>
      </w:r>
      <w:r>
        <w:t xml:space="preserve">- Aggregates CloudTrail logs across accounts automatically</w:t>
      </w:r>
      <w:r>
        <w:t xml:space="preserve"> </w:t>
      </w:r>
      <w:r>
        <w:t xml:space="preserve">- Query via</w:t>
      </w:r>
      <w:r>
        <w:t xml:space="preserve"> </w:t>
      </w:r>
      <w:r>
        <w:rPr>
          <w:b/>
        </w:rPr>
        <w:t xml:space="preserve">SQL</w:t>
      </w:r>
      <w:r>
        <w:t xml:space="preserve"> </w:t>
      </w:r>
      <w:r>
        <w:t xml:space="preserve">(e.g.,</w:t>
      </w:r>
      <w:r>
        <w:t xml:space="preserve"> </w:t>
      </w:r>
      <w:r>
        <w:rPr>
          <w:rStyle w:val="VerbatimChar"/>
        </w:rPr>
        <w:t xml:space="preserve">SELECT eventname, eventtime, useragent FROM events WHERE eventname LIKE '%IAMPolicy%' AND eventtime &gt; now() - interval 90 day</w:t>
      </w:r>
      <w:r>
        <w:t xml:space="preserve">)</w:t>
      </w:r>
      <w:r>
        <w:t xml:space="preserve"> </w:t>
      </w:r>
      <w:r>
        <w:t xml:space="preserve">- Returns results in seconds (no JSON parsing required)</w:t>
      </w:r>
      <w:r>
        <w:t xml:space="preserve"> </w:t>
      </w:r>
      <w:r>
        <w:t xml:space="preserve">- Tamper-proof (events immutable once written)</w:t>
      </w:r>
      <w:r>
        <w:t xml:space="preserve"> </w:t>
      </w:r>
      <w:r>
        <w:t xml:space="preserve">- Compliance-ready (audit trail for regulators)</w:t>
      </w:r>
    </w:p>
    <w:p>
      <w:pPr>
        <w:pStyle w:val="BodyText"/>
      </w:pPr>
      <w:r>
        <w:t xml:space="preserve">Option A is manual + error-prone. Option C (Security Hub) tracks compliance status, not audit trails. Option D (Config) tracks resource state changes, not API calls. References: CloudTrail Lake SQL; Multi-account setup; Compliance queries.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qorium-aws-v0.6-056-seed-1l2m3n4o</w:t>
      </w:r>
      <w:r>
        <w:br/>
      </w:r>
      <w:r>
        <w:rPr>
          <w:b/>
        </w:rPr>
        <w:t xml:space="preserve">variant_seed:</w:t>
      </w:r>
      <w:r>
        <w:t xml:space="preserve"> </w:t>
      </w:r>
      <w:r>
        <w:t xml:space="preserve">qorium-aws-v0.6-2026-05-03-056</w:t>
      </w:r>
      <w:r>
        <w:br/>
      </w:r>
      <w:r>
        <w:rPr>
          <w:b/>
        </w:rPr>
        <w:t xml:space="preserve">bias_check_notes:</w:t>
      </w:r>
      <w:r>
        <w:t xml:space="preserve"> </w:t>
      </w:r>
      <w:r>
        <w:t xml:space="preserve">No bias. CloudTrail Lake feature.</w:t>
      </w:r>
    </w:p>
    <w:p>
      <w:r>
        <w:pict>
          <v:rect style="width:0;height:1.5pt" o:hralign="center" o:hrstd="t" o:hr="t"/>
        </w:pict>
      </w:r>
    </w:p>
    <w:p>
      <w:pPr>
        <w:pStyle w:val="Heading2"/>
      </w:pPr>
      <w:bookmarkStart w:id="38" w:name="X6da34227e26bc04e14a4fb1447ee6173c99f32a"/>
      <w:r>
        <w:t xml:space="preserve">QUESTION 57: KMS Multi-Region Keys for Global Apps (Medium)</w:t>
      </w:r>
      <w:bookmarkEnd w:id="38"/>
    </w:p>
    <w:p>
      <w:pPr>
        <w:pStyle w:val="FirstParagraph"/>
      </w:pPr>
      <w:r>
        <w:rPr>
          <w:b/>
        </w:rPr>
        <w:t xml:space="preserve">question_id:</w:t>
      </w:r>
      <w:r>
        <w:t xml:space="preserve"> </w:t>
      </w:r>
      <w:r>
        <w:t xml:space="preserve">QOR-AWS-057</w:t>
      </w:r>
      <w:r>
        <w:br/>
      </w:r>
      <w:r>
        <w:rPr>
          <w:b/>
        </w:rPr>
        <w:t xml:space="preserve">skill_id:</w:t>
      </w:r>
      <w:r>
        <w:t xml:space="preserve"> </w:t>
      </w:r>
      <w:r>
        <w:t xml:space="preserve">senior-aws-057</w:t>
      </w:r>
      <w:r>
        <w:br/>
      </w:r>
      <w:r>
        <w:rPr>
          <w:b/>
        </w:rPr>
        <w:t xml:space="preserve">sub_skill_id:</w:t>
      </w:r>
      <w:r>
        <w:t xml:space="preserve"> </w:t>
      </w:r>
      <w:r>
        <w:t xml:space="preserve">security-kms-multi-region</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KMS Multi-Region Keys; Replication; Data Encryption</w:t>
      </w:r>
    </w:p>
    <w:p>
      <w:pPr>
        <w:pStyle w:val="BodyText"/>
      </w:pPr>
      <w:r>
        <w:rPr>
          <w:b/>
        </w:rPr>
        <w:t xml:space="preserve">body:</w:t>
      </w:r>
    </w:p>
    <w:p>
      <w:pPr>
        <w:pStyle w:val="BodyText"/>
      </w:pPr>
      <w:r>
        <w:t xml:space="preserve">QOrium encrypts assessment data with a KMS key in ap-south-1 (Mumbai). The grading service runs in ap-southeast-1 (Singapore), requiring decryption. Currently, data is re-encrypted in Mumbai → decrypted in Mumbai → sent to Singapore, adding 200 ms latency.</w:t>
      </w:r>
    </w:p>
    <w:p>
      <w:pPr>
        <w:pStyle w:val="BodyText"/>
      </w:pPr>
      <w:r>
        <w:t xml:space="preserve">What KMS feature enables decryption in Singapore without re-encryption?</w:t>
      </w:r>
    </w:p>
    <w:p>
      <w:pPr>
        <w:pStyle w:val="BodyText"/>
      </w:pPr>
      <w:r>
        <w:rPr>
          <w:b/>
        </w:rPr>
        <w:t xml:space="preserve">options:</w:t>
      </w:r>
    </w:p>
    <w:p>
      <w:pPr>
        <w:numPr>
          <w:ilvl w:val="1"/>
          <w:numId w:val="1052"/>
        </w:numPr>
        <w:pStyle w:val="Compact"/>
      </w:pPr>
      <w:r>
        <w:t xml:space="preserve">KMS</w:t>
      </w:r>
      <w:r>
        <w:t xml:space="preserve"> </w:t>
      </w:r>
      <w:r>
        <w:rPr>
          <w:b/>
        </w:rPr>
        <w:t xml:space="preserve">primary key</w:t>
      </w:r>
      <w:r>
        <w:t xml:space="preserve"> </w:t>
      </w:r>
      <w:r>
        <w:t xml:space="preserve">+</w:t>
      </w:r>
      <w:r>
        <w:t xml:space="preserve"> </w:t>
      </w:r>
      <w:r>
        <w:rPr>
          <w:b/>
        </w:rPr>
        <w:t xml:space="preserve">replica key</w:t>
      </w:r>
      <w:r>
        <w:t xml:space="preserve"> </w:t>
      </w:r>
      <w:r>
        <w:t xml:space="preserve">(multi-region); decrypt locally in each region</w:t>
      </w:r>
    </w:p>
    <w:p>
      <w:pPr>
        <w:numPr>
          <w:ilvl w:val="1"/>
          <w:numId w:val="1053"/>
        </w:numPr>
        <w:pStyle w:val="Compact"/>
      </w:pPr>
      <w:r>
        <w:t xml:space="preserve">Use</w:t>
      </w:r>
      <w:r>
        <w:t xml:space="preserve"> </w:t>
      </w:r>
      <w:r>
        <w:rPr>
          <w:b/>
        </w:rPr>
        <w:t xml:space="preserve">regional KMS keys</w:t>
      </w:r>
      <w:r>
        <w:t xml:space="preserve"> </w:t>
      </w:r>
      <w:r>
        <w:t xml:space="preserve">in each region; re-encrypt data on transfer</w:t>
      </w:r>
    </w:p>
    <w:p>
      <w:pPr>
        <w:numPr>
          <w:ilvl w:val="1"/>
          <w:numId w:val="1054"/>
        </w:numPr>
        <w:pStyle w:val="Compact"/>
      </w:pPr>
      <w:r>
        <w:t xml:space="preserve">Create</w:t>
      </w:r>
      <w:r>
        <w:t xml:space="preserve"> </w:t>
      </w:r>
      <w:r>
        <w:rPr>
          <w:b/>
        </w:rPr>
        <w:t xml:space="preserve">cross-region key pair</w:t>
      </w:r>
      <w:r>
        <w:t xml:space="preserve">; primary in Mumbai, standby in Singapore; manual failover only</w:t>
      </w:r>
    </w:p>
    <w:p>
      <w:pPr>
        <w:numPr>
          <w:ilvl w:val="1"/>
          <w:numId w:val="1055"/>
        </w:numPr>
        <w:pStyle w:val="Compact"/>
      </w:pPr>
      <w:r>
        <w:t xml:space="preserve">Use</w:t>
      </w:r>
      <w:r>
        <w:t xml:space="preserve"> </w:t>
      </w:r>
      <w:r>
        <w:rPr>
          <w:b/>
        </w:rPr>
        <w:t xml:space="preserve">AWS CloudHSM</w:t>
      </w:r>
      <w:r>
        <w:t xml:space="preserve"> </w:t>
      </w:r>
      <w:r>
        <w:t xml:space="preserve">in both regions for local decryption</w:t>
      </w:r>
    </w:p>
    <w:p>
      <w:pPr>
        <w:pStyle w:val="FirstParagraph"/>
      </w:pPr>
      <w:r>
        <w:rPr>
          <w:b/>
        </w:rPr>
        <w:t xml:space="preserve">answer_key:</w:t>
      </w:r>
    </w:p>
    <w:p>
      <w:pPr>
        <w:pStyle w:val="BodyText"/>
      </w:pPr>
      <w:r>
        <w:t xml:space="preserve">A —</w:t>
      </w:r>
      <w:r>
        <w:t xml:space="preserve"> </w:t>
      </w:r>
      <w:r>
        <w:rPr>
          <w:b/>
        </w:rPr>
        <w:t xml:space="preserve">KMS Multi-Region Keys replicate cryptographic material:</w:t>
      </w:r>
      <w:r>
        <w:t xml:space="preserve"> </w:t>
      </w:r>
      <w:r>
        <w:t xml:space="preserve">- Create primary key in ap-south-1 (Mumbai)</w:t>
      </w:r>
      <w:r>
        <w:t xml:space="preserve"> </w:t>
      </w:r>
      <w:r>
        <w:t xml:space="preserve">- Replicate to ap-southeast-1 (Singapore) → replica key shares same cryptographic material</w:t>
      </w:r>
      <w:r>
        <w:t xml:space="preserve"> </w:t>
      </w:r>
      <w:r>
        <w:t xml:space="preserve">- Data encrypted in Mumbai can be decrypted locally in Singapore (no re-encryption)</w:t>
      </w:r>
      <w:r>
        <w:t xml:space="preserve"> </w:t>
      </w:r>
      <w:r>
        <w:t xml:space="preserve">- Transparent failover if primary region fails (replica auto-promotes)</w:t>
      </w:r>
      <w:r>
        <w:t xml:space="preserve"> </w:t>
      </w:r>
      <w:r>
        <w:t xml:space="preserve">- Key policy replicated; both regions use same key ID + material</w:t>
      </w:r>
    </w:p>
    <w:p>
      <w:pPr>
        <w:pStyle w:val="BodyText"/>
      </w:pPr>
      <w:r>
        <w:t xml:space="preserve">Option B requires data re-encryption (overhead, latency). Option C (manual failover) is not HA. Option D (CloudHSM) is overkill for this use case. References: KMS Multi-Region Keys; Replication Architecture; Latency reduction.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qorium-aws-v0.6-057-seed-5p6q7r8s</w:t>
      </w:r>
      <w:r>
        <w:br/>
      </w:r>
      <w:r>
        <w:rPr>
          <w:b/>
        </w:rPr>
        <w:t xml:space="preserve">variant_seed:</w:t>
      </w:r>
      <w:r>
        <w:t xml:space="preserve"> </w:t>
      </w:r>
      <w:r>
        <w:t xml:space="preserve">qorium-aws-v0.6-2026-05-03-057</w:t>
      </w:r>
      <w:r>
        <w:br/>
      </w:r>
      <w:r>
        <w:rPr>
          <w:b/>
        </w:rPr>
        <w:t xml:space="preserve">bias_check_notes:</w:t>
      </w:r>
      <w:r>
        <w:t xml:space="preserve"> </w:t>
      </w:r>
      <w:r>
        <w:t xml:space="preserve">No bias. KMS multi-region feature.</w:t>
      </w:r>
    </w:p>
    <w:p>
      <w:r>
        <w:pict>
          <v:rect style="width:0;height:1.5pt" o:hralign="center" o:hrstd="t" o:hr="t"/>
        </w:pict>
      </w:r>
    </w:p>
    <w:p>
      <w:pPr>
        <w:pStyle w:val="Heading2"/>
      </w:pPr>
      <w:bookmarkStart w:id="39" w:name="X2642121321450b78325e544d36c4feb5743d823"/>
      <w:r>
        <w:t xml:space="preserve">QUESTION 58: AWS Config Conformance Packs for Governance (Medium)</w:t>
      </w:r>
      <w:bookmarkEnd w:id="39"/>
    </w:p>
    <w:p>
      <w:pPr>
        <w:pStyle w:val="FirstParagraph"/>
      </w:pPr>
      <w:r>
        <w:rPr>
          <w:b/>
        </w:rPr>
        <w:t xml:space="preserve">question_id:</w:t>
      </w:r>
      <w:r>
        <w:t xml:space="preserve"> </w:t>
      </w:r>
      <w:r>
        <w:t xml:space="preserve">QOR-AWS-058</w:t>
      </w:r>
      <w:r>
        <w:br/>
      </w:r>
      <w:r>
        <w:rPr>
          <w:b/>
        </w:rPr>
        <w:t xml:space="preserve">skill_id:</w:t>
      </w:r>
      <w:r>
        <w:t xml:space="preserve"> </w:t>
      </w:r>
      <w:r>
        <w:t xml:space="preserve">senior-aws-058</w:t>
      </w:r>
      <w:r>
        <w:br/>
      </w:r>
      <w:r>
        <w:rPr>
          <w:b/>
        </w:rPr>
        <w:t xml:space="preserve">sub_skill_id:</w:t>
      </w:r>
      <w:r>
        <w:t xml:space="preserve"> </w:t>
      </w:r>
      <w:r>
        <w:t xml:space="preserve">security-config-conformance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AWS Config Conformance Packs; Custom Rules; Remediation</w:t>
      </w:r>
    </w:p>
    <w:p>
      <w:pPr>
        <w:pStyle w:val="BodyText"/>
      </w:pPr>
      <w:r>
        <w:rPr>
          <w:b/>
        </w:rPr>
        <w:t xml:space="preserve">body:</w:t>
      </w:r>
    </w:p>
    <w:p>
      <w:pPr>
        <w:pStyle w:val="BodyText"/>
      </w:pPr>
      <w:r>
        <w:t xml:space="preserve">QOrium’s governance mandate:</w:t>
      </w:r>
      <w:r>
        <w:t xml:space="preserve"> </w:t>
      </w:r>
      <w:r>
        <w:t xml:space="preserve">“</w:t>
      </w:r>
      <w:r>
        <w:t xml:space="preserve">All EC2 instances must have IMDSv2 enabled (block IMDSv1), and all RDS databases must have encryption-at-rest enabled.</w:t>
      </w:r>
      <w:r>
        <w:t xml:space="preserve">”</w:t>
      </w:r>
      <w:r>
        <w:t xml:space="preserve"> </w:t>
      </w:r>
      <w:r>
        <w:t xml:space="preserve">Currently, security finds 3 non-compliant instances + 1 unencrypted RDS database each week. You need automated detection + remediation.</w:t>
      </w:r>
    </w:p>
    <w:p>
      <w:pPr>
        <w:pStyle w:val="BodyText"/>
      </w:pPr>
      <w:r>
        <w:t xml:space="preserve">Which AWS Config feature defines and enforces this governance?</w:t>
      </w:r>
    </w:p>
    <w:p>
      <w:pPr>
        <w:pStyle w:val="BodyText"/>
      </w:pPr>
      <w:r>
        <w:rPr>
          <w:b/>
        </w:rPr>
        <w:t xml:space="preserve">options:</w:t>
      </w:r>
    </w:p>
    <w:p>
      <w:pPr>
        <w:numPr>
          <w:ilvl w:val="1"/>
          <w:numId w:val="1057"/>
        </w:numPr>
        <w:pStyle w:val="Compact"/>
      </w:pPr>
      <w:r>
        <w:rPr>
          <w:b/>
        </w:rPr>
        <w:t xml:space="preserve">AWS Config Rules</w:t>
      </w:r>
      <w:r>
        <w:t xml:space="preserve"> </w:t>
      </w:r>
      <w:r>
        <w:t xml:space="preserve">(individual checks); add 2 rules, run daily</w:t>
      </w:r>
    </w:p>
    <w:p>
      <w:pPr>
        <w:numPr>
          <w:ilvl w:val="1"/>
          <w:numId w:val="1058"/>
        </w:numPr>
        <w:pStyle w:val="Compact"/>
      </w:pPr>
      <w:r>
        <w:rPr>
          <w:b/>
        </w:rPr>
        <w:t xml:space="preserve">AWS Config Conformance Packs</w:t>
      </w:r>
      <w:r>
        <w:t xml:space="preserve"> </w:t>
      </w:r>
      <w:r>
        <w:t xml:space="preserve">(bundled, versioned rules); deploy once, auto-remediation</w:t>
      </w:r>
    </w:p>
    <w:p>
      <w:pPr>
        <w:numPr>
          <w:ilvl w:val="1"/>
          <w:numId w:val="1059"/>
        </w:numPr>
        <w:pStyle w:val="Compact"/>
      </w:pPr>
      <w:r>
        <w:rPr>
          <w:b/>
        </w:rPr>
        <w:t xml:space="preserve">IAM SCPs</w:t>
      </w:r>
      <w:r>
        <w:t xml:space="preserve"> </w:t>
      </w:r>
      <w:r>
        <w:t xml:space="preserve">(prevent non-compliant actions); too restrictive for existing resources</w:t>
      </w:r>
    </w:p>
    <w:p>
      <w:pPr>
        <w:numPr>
          <w:ilvl w:val="1"/>
          <w:numId w:val="1060"/>
        </w:numPr>
        <w:pStyle w:val="Compact"/>
      </w:pPr>
      <w:r>
        <w:rPr>
          <w:b/>
        </w:rPr>
        <w:t xml:space="preserve">Security Hub standards</w:t>
      </w:r>
      <w:r>
        <w:t xml:space="preserve"> </w:t>
      </w:r>
      <w:r>
        <w:t xml:space="preserve">(compliance checks); no remediation capability</w:t>
      </w:r>
    </w:p>
    <w:p>
      <w:pPr>
        <w:pStyle w:val="FirstParagraph"/>
      </w:pPr>
      <w:r>
        <w:rPr>
          <w:b/>
        </w:rPr>
        <w:t xml:space="preserve">answer_key:</w:t>
      </w:r>
    </w:p>
    <w:p>
      <w:pPr>
        <w:pStyle w:val="BodyText"/>
      </w:pPr>
      <w:r>
        <w:t xml:space="preserve">B —</w:t>
      </w:r>
      <w:r>
        <w:t xml:space="preserve"> </w:t>
      </w:r>
      <w:r>
        <w:rPr>
          <w:b/>
        </w:rPr>
        <w:t xml:space="preserve">AWS Config Conformance Packs bundle + remediate:</w:t>
      </w:r>
      <w:r>
        <w:t xml:space="preserve"> </w:t>
      </w:r>
      <w:r>
        <w:t xml:space="preserve">- Conformance Pack = collection of Config Rules + remediation workflows</w:t>
      </w:r>
      <w:r>
        <w:t xml:space="preserve"> </w:t>
      </w:r>
      <w:r>
        <w:t xml:space="preserve">- Pre-built pack:</w:t>
      </w:r>
      <w:r>
        <w:t xml:space="preserve"> </w:t>
      </w:r>
      <w:r>
        <w:t xml:space="preserve">“</w:t>
      </w:r>
      <w:r>
        <w:t xml:space="preserve">IMDSv2 + RDS Encryption</w:t>
      </w:r>
      <w:r>
        <w:t xml:space="preserve">”</w:t>
      </w:r>
      <w:r>
        <w:t xml:space="preserve"> </w:t>
      </w:r>
      <w:r>
        <w:t xml:space="preserve">available, or create custom</w:t>
      </w:r>
      <w:r>
        <w:t xml:space="preserve"> </w:t>
      </w:r>
      <w:r>
        <w:t xml:space="preserve">- Rules evaluated automatically; non-compliant resources flagged</w:t>
      </w:r>
      <w:r>
        <w:t xml:space="preserve"> </w:t>
      </w:r>
      <w:r>
        <w:t xml:space="preserve">-</w:t>
      </w:r>
      <w:r>
        <w:t xml:space="preserve"> </w:t>
      </w:r>
      <w:r>
        <w:rPr>
          <w:b/>
        </w:rPr>
        <w:t xml:space="preserve">Auto-remediation:</w:t>
      </w:r>
      <w:r>
        <w:t xml:space="preserve"> </w:t>
      </w:r>
      <w:r>
        <w:t xml:space="preserve">Configure SSM Automation to run remediation (e.g., update instance metadata options, enable RDS encryption)</w:t>
      </w:r>
      <w:r>
        <w:t xml:space="preserve"> </w:t>
      </w:r>
      <w:r>
        <w:t xml:space="preserve">- Versioned, deployable across accounts via AWS CloudFormation</w:t>
      </w:r>
    </w:p>
    <w:p>
      <w:pPr>
        <w:pStyle w:val="BodyText"/>
      </w:pPr>
      <w:r>
        <w:t xml:space="preserve">Option A (individual rules) requires manual setup per rule, no remediation. Option C (SCPs) only prevent</w:t>
      </w:r>
      <w:r>
        <w:t xml:space="preserve"> </w:t>
      </w:r>
      <w:r>
        <w:rPr>
          <w:i/>
        </w:rPr>
        <w:t xml:space="preserve">future</w:t>
      </w:r>
      <w:r>
        <w:t xml:space="preserve"> </w:t>
      </w:r>
      <w:r>
        <w:t xml:space="preserve">non-compliance. Option D (Security Hub) is a dashboard, not enforcement. References: Conformance Pack architecture; Auto-remediation; Deployment.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qorium-aws-v0.6-058-seed-9t0u1v2w</w:t>
      </w:r>
      <w:r>
        <w:br/>
      </w:r>
      <w:r>
        <w:rPr>
          <w:b/>
        </w:rPr>
        <w:t xml:space="preserve">variant_seed:</w:t>
      </w:r>
      <w:r>
        <w:t xml:space="preserve"> </w:t>
      </w:r>
      <w:r>
        <w:t xml:space="preserve">qorium-aws-v0.6-2026-05-03-058</w:t>
      </w:r>
      <w:r>
        <w:br/>
      </w:r>
      <w:r>
        <w:rPr>
          <w:b/>
        </w:rPr>
        <w:t xml:space="preserve">bias_check_notes:</w:t>
      </w:r>
      <w:r>
        <w:t xml:space="preserve"> </w:t>
      </w:r>
      <w:r>
        <w:t xml:space="preserve">No bias. AWS Config Conformance Packs.</w:t>
      </w:r>
    </w:p>
    <w:p>
      <w:r>
        <w:pict>
          <v:rect style="width:0;height:1.5pt" o:hralign="center" o:hrstd="t" o:hr="t"/>
        </w:pict>
      </w:r>
    </w:p>
    <w:p>
      <w:pPr>
        <w:pStyle w:val="Heading2"/>
      </w:pPr>
      <w:bookmarkStart w:id="40" w:name="X672fc9b33200fbe4724bfca28faf0faa8616623"/>
      <w:r>
        <w:t xml:space="preserve">QUESTION 59: DMS Large-Scale Data Migration (Hard)</w:t>
      </w:r>
      <w:bookmarkEnd w:id="40"/>
    </w:p>
    <w:p>
      <w:pPr>
        <w:pStyle w:val="FirstParagraph"/>
      </w:pPr>
      <w:r>
        <w:rPr>
          <w:b/>
        </w:rPr>
        <w:t xml:space="preserve">question_id:</w:t>
      </w:r>
      <w:r>
        <w:t xml:space="preserve"> </w:t>
      </w:r>
      <w:r>
        <w:t xml:space="preserve">QOR-AWS-059</w:t>
      </w:r>
      <w:r>
        <w:br/>
      </w:r>
      <w:r>
        <w:rPr>
          <w:b/>
        </w:rPr>
        <w:t xml:space="preserve">skill_id:</w:t>
      </w:r>
      <w:r>
        <w:t xml:space="preserve"> </w:t>
      </w:r>
      <w:r>
        <w:t xml:space="preserve">senior-aws-059</w:t>
      </w:r>
      <w:r>
        <w:br/>
      </w:r>
      <w:r>
        <w:rPr>
          <w:b/>
        </w:rPr>
        <w:t xml:space="preserve">sub_skill_id:</w:t>
      </w:r>
      <w:r>
        <w:t xml:space="preserve"> </w:t>
      </w:r>
      <w:r>
        <w:t xml:space="preserve">migration-dms-large-scale</w:t>
      </w:r>
      <w:r>
        <w:br/>
      </w:r>
      <w:r>
        <w:rPr>
          <w:b/>
        </w:rPr>
        <w:t xml:space="preserve">format:</w:t>
      </w:r>
      <w:r>
        <w:t xml:space="preserve"> </w:t>
      </w:r>
      <w:r>
        <w:t xml:space="preserve">MCQ</w:t>
      </w:r>
      <w:r>
        <w:br/>
      </w:r>
      <w:r>
        <w:rPr>
          <w:b/>
        </w:rPr>
        <w:t xml:space="preserve">difficulty_b:</w:t>
      </w:r>
      <w:r>
        <w:t xml:space="preserve"> </w:t>
      </w:r>
      <w:r>
        <w:t xml:space="preserve">1.3</w:t>
      </w:r>
      <w:r>
        <w:br/>
      </w:r>
      <w:r>
        <w:rPr>
          <w:b/>
        </w:rPr>
        <w:t xml:space="preserve">discrimination_a:</w:t>
      </w:r>
      <w:r>
        <w:t xml:space="preserve"> </w:t>
      </w:r>
      <w:r>
        <w:t xml:space="preserve">1.4</w:t>
      </w:r>
      <w:r>
        <w:br/>
      </w:r>
      <w:r>
        <w:rPr>
          <w:b/>
        </w:rPr>
        <w:t xml:space="preserve">expected_duration_minutes:</w:t>
      </w:r>
      <w:r>
        <w:t xml:space="preserve"> </w:t>
      </w:r>
      <w:r>
        <w:t xml:space="preserve">7</w:t>
      </w:r>
      <w:r>
        <w:br/>
      </w:r>
      <w:r>
        <w:rPr>
          <w:b/>
        </w:rPr>
        <w:t xml:space="preserve">citation:</w:t>
      </w:r>
      <w:r>
        <w:t xml:space="preserve"> </w:t>
      </w:r>
      <w:r>
        <w:t xml:space="preserve">AWS DMS Task Configuration; Change Data Capture (CDC); Multi-AZ</w:t>
      </w:r>
    </w:p>
    <w:p>
      <w:pPr>
        <w:pStyle w:val="BodyText"/>
      </w:pPr>
      <w:r>
        <w:rPr>
          <w:b/>
        </w:rPr>
        <w:t xml:space="preserve">body:</w:t>
      </w:r>
    </w:p>
    <w:p>
      <w:pPr>
        <w:pStyle w:val="BodyText"/>
      </w:pPr>
      <w:r>
        <w:t xml:space="preserve">QOrium is migrating 10TB of assessment metadata from an on-premise Oracle database (100K tables) to AWS RDS PostgreSQL. The migration must:</w:t>
      </w:r>
      <w:r>
        <w:t xml:space="preserve"> </w:t>
      </w:r>
      <w:r>
        <w:t xml:space="preserve">1. Happen with minimal downtime (&lt;1 hour cutover)</w:t>
      </w:r>
      <w:r>
        <w:t xml:space="preserve"> </w:t>
      </w:r>
      <w:r>
        <w:t xml:space="preserve">2. Capture ongoing changes during migration (incremental sync)</w:t>
      </w:r>
      <w:r>
        <w:t xml:space="preserve"> </w:t>
      </w:r>
      <w:r>
        <w:t xml:space="preserve">3. Validate data consistency post-migration</w:t>
      </w:r>
    </w:p>
    <w:p>
      <w:pPr>
        <w:pStyle w:val="BodyText"/>
      </w:pPr>
      <w:r>
        <w:t xml:space="preserve">The team plans a</w:t>
      </w:r>
      <w:r>
        <w:t xml:space="preserve"> </w:t>
      </w:r>
      <w:r>
        <w:rPr>
          <w:b/>
        </w:rPr>
        <w:t xml:space="preserve">full load + CDC (Change Data Capture)</w:t>
      </w:r>
      <w:r>
        <w:t xml:space="preserve"> </w:t>
      </w:r>
      <w:r>
        <w:t xml:space="preserve">approach. Which DMS configuration is optimal?</w:t>
      </w:r>
    </w:p>
    <w:p>
      <w:pPr>
        <w:pStyle w:val="BodyText"/>
      </w:pPr>
      <w:r>
        <w:rPr>
          <w:b/>
        </w:rPr>
        <w:t xml:space="preserve">options:</w:t>
      </w:r>
    </w:p>
    <w:p>
      <w:pPr>
        <w:numPr>
          <w:ilvl w:val="1"/>
          <w:numId w:val="1062"/>
        </w:numPr>
        <w:pStyle w:val="Compact"/>
      </w:pPr>
      <w:r>
        <w:rPr>
          <w:b/>
        </w:rPr>
        <w:t xml:space="preserve">Single DMS task</w:t>
      </w:r>
      <w:r>
        <w:t xml:space="preserve"> </w:t>
      </w:r>
      <w:r>
        <w:t xml:space="preserve">with</w:t>
      </w:r>
      <w:r>
        <w:t xml:space="preserve"> </w:t>
      </w:r>
      <w:r>
        <w:rPr>
          <w:rStyle w:val="VerbatimChar"/>
        </w:rPr>
        <w:t xml:space="preserve">FullLoadAndCdc</w:t>
      </w:r>
      <w:r>
        <w:t xml:space="preserve"> </w:t>
      </w:r>
      <w:r>
        <w:t xml:space="preserve">mode; point-and-shoot</w:t>
      </w:r>
    </w:p>
    <w:p>
      <w:pPr>
        <w:numPr>
          <w:ilvl w:val="1"/>
          <w:numId w:val="1063"/>
        </w:numPr>
        <w:pStyle w:val="Compact"/>
      </w:pPr>
      <w:r>
        <w:rPr>
          <w:b/>
        </w:rPr>
        <w:t xml:space="preserve">Full load task</w:t>
      </w:r>
      <w:r>
        <w:t xml:space="preserve"> </w:t>
      </w:r>
      <w:r>
        <w:t xml:space="preserve">+ separate</w:t>
      </w:r>
      <w:r>
        <w:t xml:space="preserve"> </w:t>
      </w:r>
      <w:r>
        <w:rPr>
          <w:b/>
        </w:rPr>
        <w:t xml:space="preserve">CDC task</w:t>
      </w:r>
      <w:r>
        <w:t xml:space="preserve"> </w:t>
      </w:r>
      <w:r>
        <w:t xml:space="preserve">(parallel); CDC starts after full load completes; use DMS Fleet Advisor to pre-optimize</w:t>
      </w:r>
    </w:p>
    <w:p>
      <w:pPr>
        <w:numPr>
          <w:ilvl w:val="1"/>
          <w:numId w:val="1064"/>
        </w:numPr>
        <w:pStyle w:val="Compact"/>
      </w:pPr>
      <w:r>
        <w:rPr>
          <w:b/>
        </w:rPr>
        <w:t xml:space="preserve">Homogeneous (Oracle → Oracle)</w:t>
      </w:r>
      <w:r>
        <w:t xml:space="preserve"> </w:t>
      </w:r>
      <w:r>
        <w:t xml:space="preserve">first for speed, then replicate Oracle to PostgreSQL post-migration</w:t>
      </w:r>
    </w:p>
    <w:p>
      <w:pPr>
        <w:numPr>
          <w:ilvl w:val="1"/>
          <w:numId w:val="1065"/>
        </w:numPr>
        <w:pStyle w:val="Compact"/>
      </w:pPr>
      <w:r>
        <w:rPr>
          <w:b/>
        </w:rPr>
        <w:t xml:space="preserve">LOB chunking</w:t>
      </w:r>
      <w:r>
        <w:t xml:space="preserve"> </w:t>
      </w:r>
      <w:r>
        <w:t xml:space="preserve">+</w:t>
      </w:r>
      <w:r>
        <w:t xml:space="preserve"> </w:t>
      </w:r>
      <w:r>
        <w:rPr>
          <w:b/>
        </w:rPr>
        <w:t xml:space="preserve">ParallelLoadThreads</w:t>
      </w:r>
      <w:r>
        <w:t xml:space="preserve"> </w:t>
      </w:r>
      <w:r>
        <w:t xml:space="preserve">tuned for network throughput; commit rate 10K rows/sec</w:t>
      </w:r>
    </w:p>
    <w:p>
      <w:pPr>
        <w:pStyle w:val="FirstParagraph"/>
      </w:pPr>
      <w:r>
        <w:rPr>
          <w:b/>
        </w:rPr>
        <w:t xml:space="preserve">answer_key:</w:t>
      </w:r>
    </w:p>
    <w:p>
      <w:pPr>
        <w:pStyle w:val="BodyText"/>
      </w:pPr>
      <w:r>
        <w:t xml:space="preserve">B —</w:t>
      </w:r>
      <w:r>
        <w:t xml:space="preserve"> </w:t>
      </w:r>
      <w:r>
        <w:rPr>
          <w:b/>
        </w:rPr>
        <w:t xml:space="preserve">Parallel full load + CDC is the enterprise pattern:</w:t>
      </w:r>
      <w:r>
        <w:t xml:space="preserve"> </w:t>
      </w:r>
      <w:r>
        <w:t xml:space="preserve">-</w:t>
      </w:r>
      <w:r>
        <w:t xml:space="preserve"> </w:t>
      </w:r>
      <w:r>
        <w:rPr>
          <w:b/>
        </w:rPr>
        <w:t xml:space="preserve">Full load task:</w:t>
      </w:r>
      <w:r>
        <w:t xml:space="preserve"> </w:t>
      </w:r>
      <w:r>
        <w:t xml:space="preserve">Uses</w:t>
      </w:r>
      <w:r>
        <w:t xml:space="preserve"> </w:t>
      </w:r>
      <w:r>
        <w:rPr>
          <w:rStyle w:val="VerbatimChar"/>
        </w:rPr>
        <w:t xml:space="preserve">FullLoad</w:t>
      </w:r>
      <w:r>
        <w:t xml:space="preserve"> </w:t>
      </w:r>
      <w:r>
        <w:t xml:space="preserve">mode; loads 10TB in parallel (dms.c5.4xlarge with ParallelLoadThreads=8–16)</w:t>
      </w:r>
      <w:r>
        <w:t xml:space="preserve"> </w:t>
      </w:r>
      <w:r>
        <w:t xml:space="preserve">-</w:t>
      </w:r>
      <w:r>
        <w:t xml:space="preserve"> </w:t>
      </w:r>
      <w:r>
        <w:rPr>
          <w:b/>
        </w:rPr>
        <w:t xml:space="preserve">Separate CDC task:</w:t>
      </w:r>
      <w:r>
        <w:t xml:space="preserve"> </w:t>
      </w:r>
      <w:r>
        <w:t xml:space="preserve">Starts</w:t>
      </w:r>
      <w:r>
        <w:t xml:space="preserve"> </w:t>
      </w:r>
      <w:r>
        <w:rPr>
          <w:i/>
        </w:rPr>
        <w:t xml:space="preserve">during</w:t>
      </w:r>
      <w:r>
        <w:t xml:space="preserve"> </w:t>
      </w:r>
      <w:r>
        <w:t xml:space="preserve">full load (captured via Oracle binary logs); applies incremental changes to RDS PostgreSQL</w:t>
      </w:r>
      <w:r>
        <w:t xml:space="preserve"> </w:t>
      </w:r>
      <w:r>
        <w:t xml:space="preserve">-</w:t>
      </w:r>
      <w:r>
        <w:t xml:space="preserve"> </w:t>
      </w:r>
      <w:r>
        <w:rPr>
          <w:b/>
        </w:rPr>
        <w:t xml:space="preserve">Parallel execution:</w:t>
      </w:r>
      <w:r>
        <w:t xml:space="preserve"> </w:t>
      </w:r>
      <w:r>
        <w:t xml:space="preserve">Full load finishes in 2–3 hours; CDC catches up during that window</w:t>
      </w:r>
      <w:r>
        <w:t xml:space="preserve"> </w:t>
      </w:r>
      <w:r>
        <w:t xml:space="preserve">-</w:t>
      </w:r>
      <w:r>
        <w:t xml:space="preserve"> </w:t>
      </w:r>
      <w:r>
        <w:rPr>
          <w:b/>
        </w:rPr>
        <w:t xml:space="preserve">DMS Fleet Advisor:</w:t>
      </w:r>
      <w:r>
        <w:t xml:space="preserve"> </w:t>
      </w:r>
      <w:r>
        <w:t xml:space="preserve">Pre-migration assessment (table count, size, schema conversion issues)</w:t>
      </w:r>
      <w:r>
        <w:t xml:space="preserve"> </w:t>
      </w:r>
      <w:r>
        <w:t xml:space="preserve">-</w:t>
      </w:r>
      <w:r>
        <w:t xml:space="preserve"> </w:t>
      </w:r>
      <w:r>
        <w:rPr>
          <w:b/>
        </w:rPr>
        <w:t xml:space="preserve">Cutover:</w:t>
      </w:r>
      <w:r>
        <w:t xml:space="preserve"> </w:t>
      </w:r>
      <w:r>
        <w:t xml:space="preserve">Once full load + CDC are consistent, flip application traffic to RDS; downtime ~5 minutes for verification</w:t>
      </w:r>
    </w:p>
    <w:p>
      <w:pPr>
        <w:pStyle w:val="BodyText"/>
      </w:pPr>
      <w:r>
        <w:t xml:space="preserve">Option A (single task) works but is less granular control. Option C (Oracle → Oracle) adds latency. Option D (LOB chunking) is a tuning parameter, not a strategy. References: DMS task modes; CDC architecture; Cutover strategy.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qorium-aws-v0.6-059-seed-3x4y5z6a</w:t>
      </w:r>
      <w:r>
        <w:br/>
      </w:r>
      <w:r>
        <w:rPr>
          <w:b/>
        </w:rPr>
        <w:t xml:space="preserve">variant_seed:</w:t>
      </w:r>
      <w:r>
        <w:t xml:space="preserve"> </w:t>
      </w:r>
      <w:r>
        <w:t xml:space="preserve">qorium-aws-v0.6-2026-05-03-059</w:t>
      </w:r>
      <w:r>
        <w:br/>
      </w:r>
      <w:r>
        <w:rPr>
          <w:b/>
        </w:rPr>
        <w:t xml:space="preserve">bias_check_notes:</w:t>
      </w:r>
      <w:r>
        <w:t xml:space="preserve"> </w:t>
      </w:r>
      <w:r>
        <w:t xml:space="preserve">No bias. DMS migration pattern.</w:t>
      </w:r>
    </w:p>
    <w:p>
      <w:r>
        <w:pict>
          <v:rect style="width:0;height:1.5pt" o:hralign="center" o:hrstd="t" o:hr="t"/>
        </w:pict>
      </w:r>
    </w:p>
    <w:p>
      <w:pPr>
        <w:pStyle w:val="Heading2"/>
      </w:pPr>
      <w:bookmarkStart w:id="41" w:name="X046ef6eeb42ac86ebdc74bf0b6f58a78a35baf9"/>
      <w:r>
        <w:t xml:space="preserve">QUESTION 60: AWS Cost Anomaly Detection + FinOps Dashboard (Hard)</w:t>
      </w:r>
      <w:bookmarkEnd w:id="41"/>
    </w:p>
    <w:p>
      <w:pPr>
        <w:pStyle w:val="FirstParagraph"/>
      </w:pPr>
      <w:r>
        <w:rPr>
          <w:b/>
        </w:rPr>
        <w:t xml:space="preserve">question_id:</w:t>
      </w:r>
      <w:r>
        <w:t xml:space="preserve"> </w:t>
      </w:r>
      <w:r>
        <w:t xml:space="preserve">QOR-AWS-060</w:t>
      </w:r>
      <w:r>
        <w:br/>
      </w:r>
      <w:r>
        <w:rPr>
          <w:b/>
        </w:rPr>
        <w:t xml:space="preserve">skill_id:</w:t>
      </w:r>
      <w:r>
        <w:t xml:space="preserve"> </w:t>
      </w:r>
      <w:r>
        <w:t xml:space="preserve">senior-aws-060</w:t>
      </w:r>
      <w:r>
        <w:br/>
      </w:r>
      <w:r>
        <w:rPr>
          <w:b/>
        </w:rPr>
        <w:t xml:space="preserve">sub_skill_id:</w:t>
      </w:r>
      <w:r>
        <w:t xml:space="preserve"> </w:t>
      </w:r>
      <w:r>
        <w:t xml:space="preserve">finops-advanced-cost-management</w:t>
      </w:r>
      <w:r>
        <w:br/>
      </w:r>
      <w:r>
        <w:rPr>
          <w:b/>
        </w:rPr>
        <w:t xml:space="preserve">format:</w:t>
      </w:r>
      <w:r>
        <w:t xml:space="preserve"> </w:t>
      </w:r>
      <w:r>
        <w:t xml:space="preserve">MCQ</w:t>
      </w:r>
      <w:r>
        <w:br/>
      </w:r>
      <w:r>
        <w:rPr>
          <w:b/>
        </w:rPr>
        <w:t xml:space="preserve">difficulty_b:</w:t>
      </w:r>
      <w:r>
        <w:t xml:space="preserve"> </w:t>
      </w:r>
      <w:r>
        <w:t xml:space="preserve">1.4</w:t>
      </w:r>
      <w:r>
        <w:br/>
      </w:r>
      <w:r>
        <w:rPr>
          <w:b/>
        </w:rPr>
        <w:t xml:space="preserve">discrimination_a:</w:t>
      </w:r>
      <w:r>
        <w:t xml:space="preserve"> </w:t>
      </w:r>
      <w:r>
        <w:t xml:space="preserve">1.3</w:t>
      </w:r>
      <w:r>
        <w:br/>
      </w:r>
      <w:r>
        <w:rPr>
          <w:b/>
        </w:rPr>
        <w:t xml:space="preserve">expected_duration_minutes:</w:t>
      </w:r>
      <w:r>
        <w:t xml:space="preserve"> </w:t>
      </w:r>
      <w:r>
        <w:t xml:space="preserve">8</w:t>
      </w:r>
      <w:r>
        <w:br/>
      </w:r>
      <w:r>
        <w:rPr>
          <w:b/>
        </w:rPr>
        <w:t xml:space="preserve">citation:</w:t>
      </w:r>
      <w:r>
        <w:t xml:space="preserve"> </w:t>
      </w:r>
      <w:r>
        <w:t xml:space="preserve">AWS Cost Anomaly Detection; Compute Optimizer; Savings Plans Analyzer; Carbon Footprint</w:t>
      </w:r>
    </w:p>
    <w:p>
      <w:pPr>
        <w:pStyle w:val="BodyText"/>
      </w:pPr>
      <w:r>
        <w:rPr>
          <w:b/>
        </w:rPr>
        <w:t xml:space="preserve">body:</w:t>
      </w:r>
    </w:p>
    <w:p>
      <w:pPr>
        <w:pStyle w:val="BodyText"/>
      </w:pPr>
      <w:r>
        <w:t xml:space="preserve">QOrium’s CFO asks: "Our AWS bill was ₹500K in Jan, ₹650K in Feb, ₹580K in March. I want:</w:t>
      </w:r>
      <w:r>
        <w:t xml:space="preserve"> </w:t>
      </w:r>
      <w:r>
        <w:t xml:space="preserve">1. Automatic alerts when spend deviates from expected patterns</w:t>
      </w:r>
      <w:r>
        <w:t xml:space="preserve"> </w:t>
      </w:r>
      <w:r>
        <w:t xml:space="preserve">2. Right-sizing recommendations (which instances are oversized)</w:t>
      </w:r>
      <w:r>
        <w:t xml:space="preserve"> </w:t>
      </w:r>
      <w:r>
        <w:t xml:space="preserve">3. Commitment vs on-demand trade-off analysis (should we buy Savings Plans?)</w:t>
      </w:r>
      <w:r>
        <w:t xml:space="preserve"> </w:t>
      </w:r>
      <w:r>
        <w:t xml:space="preserve">4. Carbon footprint visibility (ESG reporting)</w:t>
      </w:r>
    </w:p>
    <w:p>
      <w:pPr>
        <w:pStyle w:val="BodyText"/>
      </w:pPr>
      <w:r>
        <w:t xml:space="preserve">Build a FinOps stack combining AWS tools."</w:t>
      </w:r>
    </w:p>
    <w:p>
      <w:pPr>
        <w:pStyle w:val="BodyText"/>
      </w:pPr>
      <w:r>
        <w:rPr>
          <w:b/>
        </w:rPr>
        <w:t xml:space="preserve">options:</w:t>
      </w:r>
    </w:p>
    <w:p>
      <w:pPr>
        <w:numPr>
          <w:ilvl w:val="1"/>
          <w:numId w:val="1067"/>
        </w:numPr>
        <w:pStyle w:val="Compact"/>
      </w:pPr>
      <w:r>
        <w:t xml:space="preserve">Cost Anomaly Detection alone; sufficient for spend monitoring</w:t>
      </w:r>
    </w:p>
    <w:p>
      <w:pPr>
        <w:numPr>
          <w:ilvl w:val="1"/>
          <w:numId w:val="1068"/>
        </w:numPr>
        <w:pStyle w:val="Compact"/>
      </w:pPr>
      <w:r>
        <w:t xml:space="preserve">Compute Optimizer + Savings Plans Analyzer; focus on instance efficiency</w:t>
      </w:r>
    </w:p>
    <w:p>
      <w:pPr>
        <w:numPr>
          <w:ilvl w:val="1"/>
          <w:numId w:val="1069"/>
        </w:numPr>
        <w:pStyle w:val="Compact"/>
      </w:pPr>
      <w:r>
        <w:rPr>
          <w:b/>
        </w:rPr>
        <w:t xml:space="preserve">Cost Anomaly Detection + Compute Optimizer + Savings Plans Analyzer + AWS Sustainability Dashboard</w:t>
      </w:r>
      <w:r>
        <w:t xml:space="preserve">; comprehensive FinOps</w:t>
      </w:r>
    </w:p>
    <w:p>
      <w:pPr>
        <w:numPr>
          <w:ilvl w:val="1"/>
          <w:numId w:val="1070"/>
        </w:numPr>
        <w:pStyle w:val="Compact"/>
      </w:pPr>
      <w:r>
        <w:t xml:space="preserve">Third-party tool (Datadog, New Relic); AWS-native tools are insufficient</w:t>
      </w:r>
    </w:p>
    <w:p>
      <w:pPr>
        <w:pStyle w:val="FirstParagraph"/>
      </w:pPr>
      <w:r>
        <w:rPr>
          <w:b/>
        </w:rPr>
        <w:t xml:space="preserve">answer_key:</w:t>
      </w:r>
    </w:p>
    <w:p>
      <w:pPr>
        <w:pStyle w:val="BodyText"/>
      </w:pPr>
      <w:r>
        <w:t xml:space="preserve">C —</w:t>
      </w:r>
      <w:r>
        <w:t xml:space="preserve"> </w:t>
      </w:r>
      <w:r>
        <w:rPr>
          <w:b/>
        </w:rPr>
        <w:t xml:space="preserve">Comprehensive FinOps requires all 4 pillars:</w:t>
      </w:r>
      <w:r>
        <w:t xml:space="preserve"> </w:t>
      </w:r>
      <w:r>
        <w:t xml:space="preserve">1.</w:t>
      </w:r>
      <w:r>
        <w:t xml:space="preserve"> </w:t>
      </w:r>
      <w:r>
        <w:rPr>
          <w:b/>
        </w:rPr>
        <w:t xml:space="preserve">Cost Anomaly Detection:</w:t>
      </w:r>
      <w:r>
        <w:t xml:space="preserve"> </w:t>
      </w:r>
      <w:r>
        <w:t xml:space="preserve">Alerts when spend deviates from baseline (e.g.,</w:t>
      </w:r>
      <w:r>
        <w:t xml:space="preserve"> </w:t>
      </w:r>
      <w:r>
        <w:t xml:space="preserve">“</w:t>
      </w:r>
      <w:r>
        <w:t xml:space="preserve">Feb spike detected</w:t>
      </w:r>
      <w:r>
        <w:t xml:space="preserve">”</w:t>
      </w:r>
      <w:r>
        <w:t xml:space="preserve">)</w:t>
      </w:r>
      <w:r>
        <w:t xml:space="preserve"> </w:t>
      </w:r>
      <w:r>
        <w:t xml:space="preserve">2.</w:t>
      </w:r>
      <w:r>
        <w:t xml:space="preserve"> </w:t>
      </w:r>
      <w:r>
        <w:rPr>
          <w:b/>
        </w:rPr>
        <w:t xml:space="preserve">Compute Optimizer:</w:t>
      </w:r>
      <w:r>
        <w:t xml:space="preserve"> </w:t>
      </w:r>
      <w:r>
        <w:t xml:space="preserve">Analyzes CPU/memory utilization; recommends right-sized instances (e.g.,</w:t>
      </w:r>
      <w:r>
        <w:t xml:space="preserve"> </w:t>
      </w:r>
      <w:r>
        <w:t xml:space="preserve">“</w:t>
      </w:r>
      <w:r>
        <w:t xml:space="preserve">t3.large → t3.medium saves ₹5K/month</w:t>
      </w:r>
      <w:r>
        <w:t xml:space="preserve">”</w:t>
      </w:r>
      <w:r>
        <w:t xml:space="preserve">)</w:t>
      </w:r>
      <w:r>
        <w:t xml:space="preserve"> </w:t>
      </w:r>
      <w:r>
        <w:t xml:space="preserve">3.</w:t>
      </w:r>
      <w:r>
        <w:t xml:space="preserve"> </w:t>
      </w:r>
      <w:r>
        <w:rPr>
          <w:b/>
        </w:rPr>
        <w:t xml:space="preserve">Savings Plans Analyzer:</w:t>
      </w:r>
      <w:r>
        <w:t xml:space="preserve"> </w:t>
      </w:r>
      <w:r>
        <w:t xml:space="preserve">Compares 1-year vs 3-year Savings Plan ROI vs on-demand; recommends commitment levels (e.g.,</w:t>
      </w:r>
      <w:r>
        <w:t xml:space="preserve"> </w:t>
      </w:r>
      <w:r>
        <w:t xml:space="preserve">“</w:t>
      </w:r>
      <w:r>
        <w:t xml:space="preserve">buy 3-year SP for prod workloads</w:t>
      </w:r>
      <w:r>
        <w:t xml:space="preserve">”</w:t>
      </w:r>
      <w:r>
        <w:t xml:space="preserve">)</w:t>
      </w:r>
      <w:r>
        <w:t xml:space="preserve"> </w:t>
      </w:r>
      <w:r>
        <w:t xml:space="preserve">4.</w:t>
      </w:r>
      <w:r>
        <w:t xml:space="preserve"> </w:t>
      </w:r>
      <w:r>
        <w:rPr>
          <w:b/>
        </w:rPr>
        <w:t xml:space="preserve">AWS Sustainability Dashboard:</w:t>
      </w:r>
      <w:r>
        <w:t xml:space="preserve"> </w:t>
      </w:r>
      <w:r>
        <w:t xml:space="preserve">Tracks carbon emissions (AWS estimates your regional service footprint); enables ESG reporting</w:t>
      </w:r>
    </w:p>
    <w:p>
      <w:pPr>
        <w:pStyle w:val="BodyText"/>
      </w:pPr>
      <w:r>
        <w:t xml:space="preserve">Option A (anomaly detection alone) misses right-sizing + commitment analysis. Option B misses anomaly detection + sustainability. Option D (third-party) loses AWS-native integration. References: Anomaly Detection + Optimizer + Savings Plans; Sustainability Dashboard; FinOps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qorium-aws-v0.6-060-seed-7b8c9d0e</w:t>
      </w:r>
      <w:r>
        <w:br/>
      </w:r>
      <w:r>
        <w:rPr>
          <w:b/>
        </w:rPr>
        <w:t xml:space="preserve">variant_seed:</w:t>
      </w:r>
      <w:r>
        <w:t xml:space="preserve"> </w:t>
      </w:r>
      <w:r>
        <w:t xml:space="preserve">qorium-aws-v0.6-2026-05-03-060</w:t>
      </w:r>
      <w:r>
        <w:br/>
      </w:r>
      <w:r>
        <w:rPr>
          <w:b/>
        </w:rPr>
        <w:t xml:space="preserve">bias_check_notes:</w:t>
      </w:r>
      <w:r>
        <w:t xml:space="preserve"> </w:t>
      </w:r>
      <w:r>
        <w:t xml:space="preserve">No bias. FinOps tool stack.</w:t>
      </w:r>
    </w:p>
    <w:p>
      <w:r>
        <w:pict>
          <v:rect style="width:0;height:1.5pt" o:hralign="center" o:hrstd="t" o:hr="t"/>
        </w:pict>
      </w:r>
    </w:p>
    <w:p>
      <w:pPr>
        <w:pStyle w:val="Heading2"/>
      </w:pPr>
      <w:bookmarkStart w:id="42" w:name="qa-summary-checklist"/>
      <w:r>
        <w:t xml:space="preserve">QA SUMMARY &amp; CHECKLIST</w:t>
      </w:r>
      <w:bookmarkEnd w:id="42"/>
    </w:p>
    <w:p>
      <w:pPr>
        <w:pStyle w:val="FirstParagraph"/>
      </w:pPr>
      <w:r>
        <w:rPr>
          <w:b/>
        </w:rPr>
        <w:t xml:space="preserve">Authoring validation (8-item checklist):</w:t>
      </w:r>
    </w:p>
    <w:p>
      <w:pPr>
        <w:numPr>
          <w:ilvl w:val="0"/>
          <w:numId w:val="1071"/>
        </w:numPr>
        <w:pStyle w:val="Compact"/>
      </w:pPr>
      <w:r>
        <w:t xml:space="preserve">☒</w:t>
      </w:r>
      <w:r>
        <w:t xml:space="preserve"> </w:t>
      </w:r>
      <w:r>
        <w:rPr>
          <w:b/>
        </w:rPr>
        <w:t xml:space="preserve">ID range:</w:t>
      </w:r>
      <w:r>
        <w:t xml:space="preserve"> </w:t>
      </w:r>
      <w:r>
        <w:t xml:space="preserve">QOR-AWS-041 through QOR-AWS-060 (20 unique new questions)</w:t>
      </w:r>
    </w:p>
    <w:p>
      <w:pPr>
        <w:numPr>
          <w:ilvl w:val="0"/>
          <w:numId w:val="1071"/>
        </w:numPr>
        <w:pStyle w:val="Compact"/>
      </w:pPr>
      <w:r>
        <w:t xml:space="preserve">☒</w:t>
      </w:r>
      <w:r>
        <w:t xml:space="preserve"> </w:t>
      </w:r>
      <w:r>
        <w:rPr>
          <w:b/>
        </w:rPr>
        <w:t xml:space="preserve">Format distribution:</w:t>
      </w:r>
      <w:r>
        <w:t xml:space="preserve"> </w:t>
      </w:r>
      <w:r>
        <w:t xml:space="preserve">12 MCQ + 4 code + 2 design + 2 case-study (per spec)</w:t>
      </w:r>
    </w:p>
    <w:p>
      <w:pPr>
        <w:numPr>
          <w:ilvl w:val="0"/>
          <w:numId w:val="1071"/>
        </w:numPr>
        <w:pStyle w:val="Compact"/>
      </w:pPr>
      <w:r>
        <w:t xml:space="preserve">☒</w:t>
      </w:r>
      <w:r>
        <w:t xml:space="preserve"> </w:t>
      </w:r>
      <w:r>
        <w:rPr>
          <w:b/>
        </w:rPr>
        <w:t xml:space="preserve">Difficulty spread:</w:t>
      </w:r>
      <w:r>
        <w:t xml:space="preserve"> </w:t>
      </w:r>
      <w:r>
        <w:t xml:space="preserve">4 Easy + 9 Medium + 5 Hard + 2 Very Hard = 20 total</w:t>
      </w:r>
    </w:p>
    <w:p>
      <w:pPr>
        <w:numPr>
          <w:ilvl w:val="0"/>
          <w:numId w:val="1071"/>
        </w:numPr>
        <w:pStyle w:val="Compact"/>
      </w:pPr>
      <w:r>
        <w:t xml:space="preserve">☒</w:t>
      </w:r>
      <w:r>
        <w:t xml:space="preserve"> </w:t>
      </w:r>
      <w:r>
        <w:rPr>
          <w:b/>
        </w:rPr>
        <w:t xml:space="preserve">Sub-skill coverage:</w:t>
      </w:r>
      <w:r>
        <w:t xml:space="preserve"> </w:t>
      </w:r>
      <w:r>
        <w:t xml:space="preserve">6 advanced topics (Bedrock, Karpenter, VPC Lattice, FinOps, Security advanced, Migration) with no duplication of Q001–Q040</w:t>
      </w:r>
    </w:p>
    <w:p>
      <w:pPr>
        <w:numPr>
          <w:ilvl w:val="0"/>
          <w:numId w:val="1071"/>
        </w:numPr>
        <w:pStyle w:val="Compact"/>
      </w:pPr>
      <w:r>
        <w:t xml:space="preserve">☒</w:t>
      </w:r>
      <w:r>
        <w:t xml:space="preserve"> </w:t>
      </w:r>
      <w:r>
        <w:rPr>
          <w:b/>
        </w:rPr>
        <w:t xml:space="preserve">Schema compliance:</w:t>
      </w:r>
      <w:r>
        <w:t xml:space="preserve"> </w:t>
      </w:r>
      <w:r>
        <w:t xml:space="preserve">All questions include question_id, skill_id, sub_skill_id, format, difficulty_b, discrimination_a, expected_duration_minutes, citation, body, options (MCQ), answer_key, rubric, watermark_seed, variant_seed, bias_check_notes</w:t>
      </w:r>
    </w:p>
    <w:p>
      <w:pPr>
        <w:numPr>
          <w:ilvl w:val="0"/>
          <w:numId w:val="1071"/>
        </w:numPr>
        <w:pStyle w:val="Compact"/>
      </w:pPr>
      <w:r>
        <w:t xml:space="preserve">☒</w:t>
      </w:r>
      <w:r>
        <w:t xml:space="preserve"> </w:t>
      </w:r>
      <w:r>
        <w:rPr>
          <w:b/>
        </w:rPr>
        <w:t xml:space="preserve">Code questions (4):</w:t>
      </w:r>
      <w:r>
        <w:t xml:space="preserve"> </w:t>
      </w:r>
      <w:r>
        <w:t xml:space="preserve">Q046 (Bedrock Guardrails JSON), Q047 (Karpenter NodePool YAML), Q048 (VPC Lattice IAM policy JSON), Q049 (CDK TypeScript multi-account)</w:t>
      </w:r>
    </w:p>
    <w:p>
      <w:pPr>
        <w:numPr>
          <w:ilvl w:val="0"/>
          <w:numId w:val="1071"/>
        </w:numPr>
        <w:pStyle w:val="Compact"/>
      </w:pPr>
      <w:r>
        <w:t xml:space="preserve">☒</w:t>
      </w:r>
      <w:r>
        <w:t xml:space="preserve"> </w:t>
      </w:r>
      <w:r>
        <w:rPr>
          <w:b/>
        </w:rPr>
        <w:t xml:space="preserve">Design questions (2):</w:t>
      </w:r>
      <w:r>
        <w:t xml:space="preserve"> </w:t>
      </w:r>
      <w:r>
        <w:t xml:space="preserve">Q050 (global 3-region architecture), Q051 (Bedrock IRT calibration pipeline)</w:t>
      </w:r>
    </w:p>
    <w:p>
      <w:pPr>
        <w:numPr>
          <w:ilvl w:val="0"/>
          <w:numId w:val="1071"/>
        </w:numPr>
        <w:pStyle w:val="Compact"/>
      </w:pPr>
      <w:r>
        <w:t xml:space="preserve">☒</w:t>
      </w:r>
      <w:r>
        <w:t xml:space="preserve"> </w:t>
      </w:r>
      <w:r>
        <w:rPr>
          <w:b/>
        </w:rPr>
        <w:t xml:space="preserve">Case-study questions (2):</w:t>
      </w:r>
      <w:r>
        <w:t xml:space="preserve"> </w:t>
      </w:r>
      <w:r>
        <w:t xml:space="preserve">Q052 (Karpenter runaway provisioning), Q053 (Bedrock Agent knowledge base drift)</w:t>
      </w:r>
    </w:p>
    <w:p>
      <w:pPr>
        <w:numPr>
          <w:ilvl w:val="0"/>
          <w:numId w:val="1071"/>
        </w:numPr>
        <w:pStyle w:val="Compact"/>
      </w:pPr>
      <w:r>
        <w:t xml:space="preserve">☒</w:t>
      </w:r>
      <w:r>
        <w:t xml:space="preserve"> </w:t>
      </w:r>
      <w:r>
        <w:rPr>
          <w:b/>
        </w:rPr>
        <w:t xml:space="preserve">v0.6 quality rules applied:</w:t>
      </w:r>
      <w:r>
        <w:t xml:space="preserve"> </w:t>
      </w:r>
      <w:r>
        <w:t xml:space="preserve">No surface-keyword-only distractors; distractor calibration toward near-miss; hard-design rubrics normalize to</w:t>
      </w:r>
      <w:r>
        <w:t xml:space="preserve"> </w:t>
      </w:r>
      <w:r>
        <w:t xml:space="preserve">“</w:t>
      </w:r>
      <w:r>
        <w:t xml:space="preserve">demonstrates X by</w:t>
      </w:r>
      <w:r>
        <w:t xml:space="preserve"> </w:t>
      </w:r>
      <w:r>
        <w:rPr>
          <w:i/>
        </w:rPr>
        <w:t xml:space="preserve">some</w:t>
      </w:r>
      <w:r>
        <w:t xml:space="preserve"> </w:t>
      </w:r>
      <w:r>
        <w:t xml:space="preserve">mechanism</w:t>
      </w:r>
      <w:r>
        <w:t xml:space="preserve">”</w:t>
      </w:r>
      <w:r>
        <w:t xml:space="preserve">; citations are 2026-current (Karpenter v1, Bedrock Agents GA, VPC Lattice, Security Lake)</w:t>
      </w:r>
    </w:p>
    <w:p>
      <w:r>
        <w:pict>
          <v:rect style="width:0;height:1.5pt" o:hralign="center" o:hrstd="t" o:hr="t"/>
        </w:pict>
      </w:r>
    </w:p>
    <w:p>
      <w:pPr>
        <w:pStyle w:val="FirstParagraph"/>
      </w:pPr>
      <w:r>
        <w:rPr>
          <w:b/>
        </w:rPr>
        <w:t xml:space="preserve">END OF WAVE-1 AWS EXTENSION (Q041–Q060)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2026-05-03T14:15:12Z</dcterms:created>
  <dcterms:modified xsi:type="dcterms:W3CDTF">2026-05-03T14:15:12Z</dcterms:modified>
</cp:coreProperties>
</file>

<file path=docProps/custom.xml><?xml version="1.0" encoding="utf-8"?>
<Properties xmlns="http://schemas.openxmlformats.org/officeDocument/2006/custom-properties" xmlns:vt="http://schemas.openxmlformats.org/officeDocument/2006/docPropsVTypes"/>
</file>