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8e682b6be412f5458b2dfdc0d02845f9f1847"/>
      <w:r>
        <w:t xml:space="preserve">Sample Pack v0.5: Senior SQL/Data (Populated)</w:t>
      </w:r>
      <w:bookmarkEnd w:id="20"/>
    </w:p>
    <w:p>
      <w:pPr>
        <w:pStyle w:val="FirstParagraph"/>
      </w:pPr>
      <w:r>
        <w:rPr>
          <w:b/>
        </w:rPr>
        <w:t xml:space="preserve">STATUS:</w:t>
      </w:r>
      <w:r>
        <w:t xml:space="preserve"> </w:t>
      </w:r>
      <w:r>
        <w:t xml:space="preserve">AI-drafted v0.5. SME Lead validation pending. NOT for external delivery without SME-Lead sign-off and IRT calibration. Reference standards: PostgreSQL 16, modern analytics SQL (window functions, CTEs), basic warehousing fundamentals.</w:t>
      </w:r>
    </w:p>
    <w:p>
      <w:r>
        <w:pict>
          <v:rect style="width:0;height:1.5pt" o:hralign="center" o:hrstd="t" o:hr="t"/>
        </w:pict>
      </w:r>
    </w:p>
    <w:p>
      <w:pPr>
        <w:pStyle w:val="Heading2"/>
      </w:pPr>
      <w:bookmarkStart w:id="21" w:name="sample-pack-10-representative-questions"/>
      <w:r>
        <w:t xml:space="preserve">Sample Pack: 10 Representative Questions</w:t>
      </w:r>
      <w:bookmarkEnd w:id="21"/>
    </w:p>
    <w:p>
      <w:pPr>
        <w:pStyle w:val="FirstParagraph"/>
      </w:pPr>
      <w:r>
        <w:t xml:space="preserve">All questions follow QOrium metadata schema. Difficulty distribution: 2 Easy, 4 Medium, 3 Hard, 1 Expert.</w:t>
      </w:r>
    </w:p>
    <w:p>
      <w:r>
        <w:pict>
          <v:rect style="width:0;height:1.5pt" o:hralign="center" o:hrstd="t" o:hr="t"/>
        </w:pict>
      </w:r>
    </w:p>
    <w:p>
      <w:pPr>
        <w:pStyle w:val="Heading3"/>
      </w:pPr>
      <w:bookmarkStart w:id="22" w:name="Xb1a7ace7b99ff0adf32e94cc72a915aa1dc6638"/>
      <w:r>
        <w:t xml:space="preserve">QUESTION 1: SQL Aggregation &amp; GROUP BY Semantics (Easy)</w:t>
      </w:r>
      <w:bookmarkEnd w:id="22"/>
    </w:p>
    <w:p>
      <w:pPr>
        <w:pStyle w:val="FirstParagraph"/>
      </w:pPr>
      <w:r>
        <w:rPr>
          <w:b/>
        </w:rPr>
        <w:t xml:space="preserve">question_id:</w:t>
      </w:r>
      <w:r>
        <w:t xml:space="preserve"> </w:t>
      </w:r>
      <w:r>
        <w:t xml:space="preserve">QOR-SQL-001</w:t>
      </w:r>
      <w:r>
        <w:br/>
      </w:r>
      <w:r>
        <w:rPr>
          <w:b/>
        </w:rPr>
        <w:t xml:space="preserve">skill_id:</w:t>
      </w:r>
      <w:r>
        <w:t xml:space="preserve"> </w:t>
      </w:r>
      <w:r>
        <w:t xml:space="preserve">senior-sql-001</w:t>
      </w:r>
      <w:r>
        <w:br/>
      </w:r>
      <w:r>
        <w:rPr>
          <w:b/>
        </w:rPr>
        <w:t xml:space="preserve">sub_skill_id:</w:t>
      </w:r>
      <w:r>
        <w:t xml:space="preserve"> </w:t>
      </w:r>
      <w:r>
        <w:t xml:space="preserve">sql-fundamentals-aggregation</w:t>
      </w:r>
      <w:r>
        <w:br/>
      </w:r>
      <w:r>
        <w:rPr>
          <w:b/>
        </w:rPr>
        <w:t xml:space="preserve">format:</w:t>
      </w:r>
      <w:r>
        <w:t xml:space="preserve"> </w:t>
      </w:r>
      <w:r>
        <w:t xml:space="preserve">MCQ</w:t>
      </w:r>
      <w:r>
        <w:br/>
      </w:r>
      <w:r>
        <w:rPr>
          <w:b/>
        </w:rPr>
        <w:t xml:space="preserve">difficulty_b:</w:t>
      </w:r>
      <w:r>
        <w:t xml:space="preserve"> </w:t>
      </w:r>
      <w:r>
        <w:t xml:space="preserve">-1.1 (Easy)</w:t>
      </w:r>
      <w:r>
        <w:br/>
      </w:r>
      <w:r>
        <w:rPr>
          <w:b/>
        </w:rPr>
        <w:t xml:space="preserve">discrimination_a:</w:t>
      </w:r>
      <w:r>
        <w:t xml:space="preserve"> </w:t>
      </w:r>
      <w:r>
        <w:t xml:space="preserve">1.3</w:t>
      </w:r>
      <w:r>
        <w:br/>
      </w:r>
      <w:r>
        <w:rPr>
          <w:b/>
        </w:rPr>
        <w:t xml:space="preserve">expected_duration_minutes:</w:t>
      </w:r>
      <w:r>
        <w:t xml:space="preserve"> </w:t>
      </w:r>
      <w:r>
        <w:t xml:space="preserve">2</w:t>
      </w:r>
      <w:r>
        <w:br/>
      </w:r>
      <w:r>
        <w:rPr>
          <w:b/>
        </w:rPr>
        <w:t xml:space="preserve">citation:</w:t>
      </w:r>
      <w:r>
        <w:t xml:space="preserve"> </w:t>
      </w:r>
      <w:r>
        <w:t xml:space="preserve">PostgreSQL 16 Documentation §34.1 (SELECT); SQL:2016 Standard</w:t>
      </w:r>
    </w:p>
    <w:p>
      <w:pPr>
        <w:pStyle w:val="BodyText"/>
      </w:pPr>
      <w:r>
        <w:rPr>
          <w:b/>
        </w:rPr>
        <w:t xml:space="preserve">body:</w:t>
      </w:r>
    </w:p>
    <w:p>
      <w:pPr>
        <w:pStyle w:val="BodyText"/>
      </w:pPr>
      <w:r>
        <w:t xml:space="preserve">Given this table:</w:t>
      </w:r>
    </w:p>
    <w:p>
      <w:pPr>
        <w:pStyle w:val="SourceCode"/>
      </w:pPr>
      <w:r>
        <w:rPr>
          <w:rStyle w:val="VerbatimChar"/>
        </w:rPr>
        <w:t xml:space="preserve">candidates (id, name, skill_id, proficiency_level)</w:t>
      </w:r>
      <w:r>
        <w:br/>
      </w:r>
      <w:r>
        <w:rPr>
          <w:rStyle w:val="VerbatimChar"/>
        </w:rPr>
        <w:t xml:space="preserve">1, Alice, 1, 'Expert'</w:t>
      </w:r>
      <w:r>
        <w:br/>
      </w:r>
      <w:r>
        <w:rPr>
          <w:rStyle w:val="VerbatimChar"/>
        </w:rPr>
        <w:t xml:space="preserve">2, Bob, 1, 'Intermediate'</w:t>
      </w:r>
      <w:r>
        <w:br/>
      </w:r>
      <w:r>
        <w:rPr>
          <w:rStyle w:val="VerbatimChar"/>
        </w:rPr>
        <w:t xml:space="preserve">3, Charlie, 2, 'Expert'</w:t>
      </w:r>
      <w:r>
        <w:br/>
      </w:r>
      <w:r>
        <w:rPr>
          <w:rStyle w:val="VerbatimChar"/>
        </w:rPr>
        <w:t xml:space="preserve">4, Dave, 1, 'Expert'</w:t>
      </w:r>
    </w:p>
    <w:p>
      <w:pPr>
        <w:pStyle w:val="FirstParagraph"/>
      </w:pPr>
      <w:r>
        <w:t xml:space="preserve">If you run:</w:t>
      </w:r>
      <w:r>
        <w:t xml:space="preserve"> </w:t>
      </w:r>
      <w:r>
        <w:rPr>
          <w:rStyle w:val="VerbatimChar"/>
        </w:rPr>
        <w:t xml:space="preserve">SELECT skill_id, COUNT(*) FROM candidates GROUP BY skill_id;</w:t>
      </w:r>
    </w:p>
    <w:p>
      <w:pPr>
        <w:pStyle w:val="BodyText"/>
      </w:pPr>
      <w:r>
        <w:t xml:space="preserve">What are the results?</w:t>
      </w:r>
    </w:p>
    <w:p>
      <w:pPr>
        <w:pStyle w:val="BodyText"/>
      </w:pPr>
      <w:r>
        <w:rPr>
          <w:b/>
        </w:rPr>
        <w:t xml:space="preserve">options:</w:t>
      </w:r>
    </w:p>
    <w:p>
      <w:pPr>
        <w:numPr>
          <w:ilvl w:val="1"/>
          <w:numId w:val="1002"/>
        </w:numPr>
        <w:pStyle w:val="Compact"/>
      </w:pPr>
      <w:r>
        <w:t xml:space="preserve">skill_id=1, count=3; skill_id=2, count=1</w:t>
      </w:r>
    </w:p>
    <w:p>
      <w:pPr>
        <w:numPr>
          <w:ilvl w:val="1"/>
          <w:numId w:val="1003"/>
        </w:numPr>
        <w:pStyle w:val="Compact"/>
      </w:pPr>
      <w:r>
        <w:t xml:space="preserve">skill_id=1, count=2; skill_id=2, count=1; skill_id=1, count=1 (three rows, one per repeated skill_id)</w:t>
      </w:r>
    </w:p>
    <w:p>
      <w:pPr>
        <w:numPr>
          <w:ilvl w:val="1"/>
          <w:numId w:val="1004"/>
        </w:numPr>
        <w:pStyle w:val="Compact"/>
      </w:pPr>
      <w:r>
        <w:t xml:space="preserve">An error because you didn’t include</w:t>
      </w:r>
      <w:r>
        <w:t xml:space="preserve"> </w:t>
      </w:r>
      <w:r>
        <w:rPr>
          <w:rStyle w:val="VerbatimChar"/>
        </w:rPr>
        <w:t xml:space="preserve">name</w:t>
      </w:r>
      <w:r>
        <w:t xml:space="preserve"> </w:t>
      </w:r>
      <w:r>
        <w:t xml:space="preserve">in the GROUP BY</w:t>
      </w:r>
    </w:p>
    <w:p>
      <w:pPr>
        <w:numPr>
          <w:ilvl w:val="1"/>
          <w:numId w:val="1005"/>
        </w:numPr>
        <w:pStyle w:val="Compact"/>
      </w:pPr>
      <w:r>
        <w:t xml:space="preserve">All rows returned with a count of 1 for each</w:t>
      </w:r>
    </w:p>
    <w:p>
      <w:pPr>
        <w:pStyle w:val="FirstParagraph"/>
      </w:pPr>
      <w:r>
        <w:rPr>
          <w:b/>
        </w:rPr>
        <w:t xml:space="preserve">answer_key:</w:t>
      </w:r>
    </w:p>
    <w:p>
      <w:pPr>
        <w:pStyle w:val="BodyText"/>
      </w:pPr>
      <w:r>
        <w:t xml:space="preserve">A — GROUP BY groups rows by the specified column. All rows with skill_id=1 (Alice, Bob, Dave) are aggregated into one group of count=3. skill_id=2 (Charlie) is one group of count=1. The result is two rows (one per unique skill_id). References: PostgreSQL Aggregate Functions; SQL:2016 GROUP BY semantics.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qorium-sql-v0.5-001-seed-7c3f2d9a</w:t>
      </w:r>
      <w:r>
        <w:br/>
      </w:r>
      <w:r>
        <w:rPr>
          <w:b/>
        </w:rPr>
        <w:t xml:space="preserve">variant_seed:</w:t>
      </w:r>
      <w:r>
        <w:t xml:space="preserve"> </w:t>
      </w:r>
      <w:r>
        <w:t xml:space="preserve">qorium-sql-v0.5-2026-05-02-001</w:t>
      </w:r>
      <w:r>
        <w:br/>
      </w:r>
      <w:r>
        <w:rPr>
          <w:b/>
        </w:rPr>
        <w:t xml:space="preserve">bias_check_notes:</w:t>
      </w:r>
      <w:r>
        <w:t xml:space="preserve"> </w:t>
      </w:r>
      <w:r>
        <w:t xml:space="preserve">No gender/cultural bias. Fundamentals.</w:t>
      </w:r>
    </w:p>
    <w:p>
      <w:r>
        <w:pict>
          <v:rect style="width:0;height:1.5pt" o:hralign="center" o:hrstd="t" o:hr="t"/>
        </w:pict>
      </w:r>
    </w:p>
    <w:p>
      <w:pPr>
        <w:pStyle w:val="Heading3"/>
      </w:pPr>
      <w:bookmarkStart w:id="23" w:name="question-2-null-behavior-in-sql-easy"/>
      <w:r>
        <w:t xml:space="preserve">QUESTION 2: NULL Behavior in SQL (Easy)</w:t>
      </w:r>
      <w:bookmarkEnd w:id="23"/>
    </w:p>
    <w:p>
      <w:pPr>
        <w:pStyle w:val="FirstParagraph"/>
      </w:pPr>
      <w:r>
        <w:rPr>
          <w:b/>
        </w:rPr>
        <w:t xml:space="preserve">question_id:</w:t>
      </w:r>
      <w:r>
        <w:t xml:space="preserve"> </w:t>
      </w:r>
      <w:r>
        <w:t xml:space="preserve">QOR-SQL-002</w:t>
      </w:r>
      <w:r>
        <w:br/>
      </w:r>
      <w:r>
        <w:rPr>
          <w:b/>
        </w:rPr>
        <w:t xml:space="preserve">skill_id:</w:t>
      </w:r>
      <w:r>
        <w:t xml:space="preserve"> </w:t>
      </w:r>
      <w:r>
        <w:t xml:space="preserve">senior-sql-002</w:t>
      </w:r>
      <w:r>
        <w:br/>
      </w:r>
      <w:r>
        <w:rPr>
          <w:b/>
        </w:rPr>
        <w:t xml:space="preserve">sub_skill_id:</w:t>
      </w:r>
      <w:r>
        <w:t xml:space="preserve"> </w:t>
      </w:r>
      <w:r>
        <w:t xml:space="preserve">sql-fundamentals-null</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1.2</w:t>
      </w:r>
      <w:r>
        <w:br/>
      </w:r>
      <w:r>
        <w:rPr>
          <w:b/>
        </w:rPr>
        <w:t xml:space="preserve">expected_duration_minutes:</w:t>
      </w:r>
      <w:r>
        <w:t xml:space="preserve"> </w:t>
      </w:r>
      <w:r>
        <w:t xml:space="preserve">2</w:t>
      </w:r>
      <w:r>
        <w:br/>
      </w:r>
      <w:r>
        <w:rPr>
          <w:b/>
        </w:rPr>
        <w:t xml:space="preserve">citation:</w:t>
      </w:r>
      <w:r>
        <w:t xml:space="preserve"> </w:t>
      </w:r>
      <w:r>
        <w:t xml:space="preserve">PostgreSQL 16 Documentation §3.3 (NULL); SQL:2016 Standard</w:t>
      </w:r>
    </w:p>
    <w:p>
      <w:pPr>
        <w:pStyle w:val="BodyText"/>
      </w:pPr>
      <w:r>
        <w:rPr>
          <w:b/>
        </w:rPr>
        <w:t xml:space="preserve">body:</w:t>
      </w:r>
    </w:p>
    <w:p>
      <w:pPr>
        <w:pStyle w:val="BodyText"/>
      </w:pPr>
      <w:r>
        <w:t xml:space="preserve">Given:</w:t>
      </w:r>
    </w:p>
    <w:p>
      <w:pPr>
        <w:pStyle w:val="SourceCode"/>
      </w:pPr>
      <w:r>
        <w:rPr>
          <w:rStyle w:val="VerbatimChar"/>
        </w:rPr>
        <w:t xml:space="preserve">SELECT COUNT(*), COUNT(middle_name) FROM candidates WHERE middle_name IS NOT NULL;</w:t>
      </w:r>
    </w:p>
    <w:p>
      <w:pPr>
        <w:pStyle w:val="FirstParagraph"/>
      </w:pPr>
      <w:r>
        <w:t xml:space="preserve">If the WHERE clause filters to 5 candidates (none with NULL middle_name), what are the two counts?</w:t>
      </w:r>
    </w:p>
    <w:p>
      <w:pPr>
        <w:pStyle w:val="BodyText"/>
      </w:pPr>
      <w:r>
        <w:rPr>
          <w:b/>
        </w:rPr>
        <w:t xml:space="preserve">options:</w:t>
      </w:r>
    </w:p>
    <w:p>
      <w:pPr>
        <w:numPr>
          <w:ilvl w:val="1"/>
          <w:numId w:val="1007"/>
        </w:numPr>
        <w:pStyle w:val="Compact"/>
      </w:pPr>
      <w:r>
        <w:t xml:space="preserve">5, 5 (both counts are identical)</w:t>
      </w:r>
    </w:p>
    <w:p>
      <w:pPr>
        <w:numPr>
          <w:ilvl w:val="1"/>
          <w:numId w:val="1008"/>
        </w:numPr>
        <w:pStyle w:val="Compact"/>
      </w:pPr>
      <w:r>
        <w:t xml:space="preserve">5, 0 (COUNT(*) includes all, COUNT(middle_name) skips NULLs)</w:t>
      </w:r>
    </w:p>
    <w:p>
      <w:pPr>
        <w:numPr>
          <w:ilvl w:val="1"/>
          <w:numId w:val="1009"/>
        </w:numPr>
        <w:pStyle w:val="Compact"/>
      </w:pPr>
      <w:r>
        <w:t xml:space="preserve">0, 0 (WHERE filters all rows out)</w:t>
      </w:r>
    </w:p>
    <w:p>
      <w:pPr>
        <w:numPr>
          <w:ilvl w:val="1"/>
          <w:numId w:val="1010"/>
        </w:numPr>
        <w:pStyle w:val="Compact"/>
      </w:pPr>
      <w:r>
        <w:t xml:space="preserve">5, NULL (COUNT(middle_name) returns NULL when there are non-NULLs)</w:t>
      </w:r>
    </w:p>
    <w:p>
      <w:pPr>
        <w:pStyle w:val="FirstParagraph"/>
      </w:pPr>
      <w:r>
        <w:rPr>
          <w:b/>
        </w:rPr>
        <w:t xml:space="preserve">answer_key:</w:t>
      </w:r>
    </w:p>
    <w:p>
      <w:pPr>
        <w:pStyle w:val="BodyText"/>
      </w:pPr>
      <w:r>
        <w:t xml:space="preserve">A —</w:t>
      </w:r>
      <w:r>
        <w:t xml:space="preserve"> </w:t>
      </w:r>
      <w:r>
        <w:rPr>
          <w:rStyle w:val="VerbatimChar"/>
        </w:rPr>
        <w:t xml:space="preserve">COUNT(*)</w:t>
      </w:r>
      <w:r>
        <w:t xml:space="preserve"> </w:t>
      </w:r>
      <w:r>
        <w:t xml:space="preserve">counts all rows in the result set (5).</w:t>
      </w:r>
      <w:r>
        <w:t xml:space="preserve"> </w:t>
      </w:r>
      <w:r>
        <w:rPr>
          <w:rStyle w:val="VerbatimChar"/>
        </w:rPr>
        <w:t xml:space="preserve">COUNT(middle_name)</w:t>
      </w:r>
      <w:r>
        <w:t xml:space="preserve"> </w:t>
      </w:r>
      <w:r>
        <w:t xml:space="preserve">counts non-NULL values in middle_name. Since the WHERE clause already filters to rows where middle_name IS NOT NULL, all 5 values are non-NULL, so COUNT(middle_name) = 5. References: PostgreSQL COUNT behavior; NULL handling in aggregates.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qorium-sql-v0.5-002-seed-4a8f1b3e</w:t>
      </w:r>
      <w:r>
        <w:br/>
      </w:r>
      <w:r>
        <w:rPr>
          <w:b/>
        </w:rPr>
        <w:t xml:space="preserve">variant_seed:</w:t>
      </w:r>
      <w:r>
        <w:t xml:space="preserve"> </w:t>
      </w:r>
      <w:r>
        <w:t xml:space="preserve">qorium-sql-v0.5-2026-05-02-002</w:t>
      </w:r>
      <w:r>
        <w:br/>
      </w:r>
      <w:r>
        <w:rPr>
          <w:b/>
        </w:rPr>
        <w:t xml:space="preserve">bias_check_notes:</w:t>
      </w:r>
      <w:r>
        <w:t xml:space="preserve"> </w:t>
      </w:r>
      <w:r>
        <w:t xml:space="preserve">No bias. NULL semantics.</w:t>
      </w:r>
    </w:p>
    <w:p>
      <w:r>
        <w:pict>
          <v:rect style="width:0;height:1.5pt" o:hralign="center" o:hrstd="t" o:hr="t"/>
        </w:pict>
      </w:r>
    </w:p>
    <w:p>
      <w:pPr>
        <w:pStyle w:val="Heading3"/>
      </w:pPr>
      <w:bookmarkStart w:id="24" w:name="X8ef55c9455683fd1d3dac590ec52da02fe3cfc4"/>
      <w:r>
        <w:t xml:space="preserve">QUESTION 3: Window Function Frame Clauses (Medium)</w:t>
      </w:r>
      <w:bookmarkEnd w:id="24"/>
    </w:p>
    <w:p>
      <w:pPr>
        <w:pStyle w:val="FirstParagraph"/>
      </w:pPr>
      <w:r>
        <w:rPr>
          <w:b/>
        </w:rPr>
        <w:t xml:space="preserve">question_id:</w:t>
      </w:r>
      <w:r>
        <w:t xml:space="preserve"> </w:t>
      </w:r>
      <w:r>
        <w:t xml:space="preserve">QOR-SQL-003</w:t>
      </w:r>
      <w:r>
        <w:br/>
      </w:r>
      <w:r>
        <w:rPr>
          <w:b/>
        </w:rPr>
        <w:t xml:space="preserve">skill_id:</w:t>
      </w:r>
      <w:r>
        <w:t xml:space="preserve"> </w:t>
      </w:r>
      <w:r>
        <w:t xml:space="preserve">senior-sql-003</w:t>
      </w:r>
      <w:r>
        <w:br/>
      </w:r>
      <w:r>
        <w:rPr>
          <w:b/>
        </w:rPr>
        <w:t xml:space="preserve">sub_skill_id:</w:t>
      </w:r>
      <w:r>
        <w:t xml:space="preserve"> </w:t>
      </w:r>
      <w:r>
        <w:t xml:space="preserve">sql-window-functions</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PostgreSQL 16 Documentation §3.2.4 (Window Functions); SQL:2016 Window Functions</w:t>
      </w:r>
    </w:p>
    <w:p>
      <w:pPr>
        <w:pStyle w:val="BodyText"/>
      </w:pPr>
      <w:r>
        <w:rPr>
          <w:b/>
        </w:rPr>
        <w:t xml:space="preserve">body:</w:t>
      </w:r>
    </w:p>
    <w:p>
      <w:pPr>
        <w:pStyle w:val="BodyText"/>
      </w:pPr>
      <w:r>
        <w:t xml:space="preserve">You have assessment scores (candidate_id, score, assessment_date). You want a running sum of scores ordered by date:</w:t>
      </w:r>
    </w:p>
    <w:p>
      <w:pPr>
        <w:pStyle w:val="SourceCode"/>
      </w:pPr>
      <w:r>
        <w:rPr>
          <w:rStyle w:val="VerbatimChar"/>
        </w:rPr>
        <w:t xml:space="preserve">ROW_NUMBER() OVER (PARTITION BY candidate_id ORDER BY assessment_date ASC)</w:t>
      </w:r>
      <w:r>
        <w:br/>
      </w:r>
      <w:r>
        <w:rPr>
          <w:rStyle w:val="VerbatimChar"/>
        </w:rPr>
        <w:t xml:space="preserve">SUM(score) OVER (PARTITION BY candidate_id ORDER BY assessment_date ASC ROWS BETWEEN UNBOUNDED PRECEDING AND CURRENT ROW)</w:t>
      </w:r>
    </w:p>
    <w:p>
      <w:pPr>
        <w:pStyle w:val="FirstParagraph"/>
      </w:pPr>
      <w:r>
        <w:t xml:space="preserve">What does the ROWS frame clause do?</w:t>
      </w:r>
    </w:p>
    <w:p>
      <w:pPr>
        <w:pStyle w:val="BodyText"/>
      </w:pPr>
      <w:r>
        <w:rPr>
          <w:b/>
        </w:rPr>
        <w:t xml:space="preserve">options:</w:t>
      </w:r>
    </w:p>
    <w:p>
      <w:pPr>
        <w:numPr>
          <w:ilvl w:val="1"/>
          <w:numId w:val="1012"/>
        </w:numPr>
        <w:pStyle w:val="Compact"/>
      </w:pPr>
      <w:r>
        <w:t xml:space="preserve">Sums all scores for each candidate across all time</w:t>
      </w:r>
    </w:p>
    <w:p>
      <w:pPr>
        <w:numPr>
          <w:ilvl w:val="1"/>
          <w:numId w:val="1013"/>
        </w:numPr>
        <w:pStyle w:val="Compact"/>
      </w:pPr>
      <w:r>
        <w:t xml:space="preserve">Sums scores from the first assessment up to and including the current row (running sum)</w:t>
      </w:r>
    </w:p>
    <w:p>
      <w:pPr>
        <w:numPr>
          <w:ilvl w:val="1"/>
          <w:numId w:val="1014"/>
        </w:numPr>
        <w:pStyle w:val="Compact"/>
      </w:pPr>
      <w:r>
        <w:t xml:space="preserve">Sums only the current row’s score</w:t>
      </w:r>
    </w:p>
    <w:p>
      <w:pPr>
        <w:numPr>
          <w:ilvl w:val="1"/>
          <w:numId w:val="1015"/>
        </w:numPr>
        <w:pStyle w:val="Compact"/>
      </w:pPr>
      <w:r>
        <w:t xml:space="preserve">Returns an error because ROWS is not a valid frame clause</w:t>
      </w:r>
    </w:p>
    <w:p>
      <w:pPr>
        <w:pStyle w:val="FirstParagraph"/>
      </w:pPr>
      <w:r>
        <w:rPr>
          <w:b/>
        </w:rPr>
        <w:t xml:space="preserve">answer_key:</w:t>
      </w:r>
    </w:p>
    <w:p>
      <w:pPr>
        <w:pStyle w:val="BodyText"/>
      </w:pPr>
      <w:r>
        <w:t xml:space="preserve">B —</w:t>
      </w:r>
      <w:r>
        <w:t xml:space="preserve"> </w:t>
      </w:r>
      <w:r>
        <w:rPr>
          <w:rStyle w:val="VerbatimChar"/>
        </w:rPr>
        <w:t xml:space="preserve">ROWS BETWEEN UNBOUNDED PRECEDING AND CURRENT ROW</w:t>
      </w:r>
      <w:r>
        <w:t xml:space="preserve"> </w:t>
      </w:r>
      <w:r>
        <w:t xml:space="preserve">defines the frame:</w:t>
      </w:r>
      <w:r>
        <w:t xml:space="preserve"> </w:t>
      </w:r>
      <w:r>
        <w:t xml:space="preserve">“</w:t>
      </w:r>
      <w:r>
        <w:t xml:space="preserve">from the first row (UNBOUNDED PRECEDING) to the current row (CURRENT ROW).</w:t>
      </w:r>
      <w:r>
        <w:t xml:space="preserve">”</w:t>
      </w:r>
      <w:r>
        <w:t xml:space="preserve"> </w:t>
      </w:r>
      <w:r>
        <w:t xml:space="preserve">So the window expands as you go down the ordered rows, computing a running sum. This is the classic running-total pattern. Without a frame clause, the default is</w:t>
      </w:r>
      <w:r>
        <w:t xml:space="preserve"> </w:t>
      </w:r>
      <w:r>
        <w:rPr>
          <w:rStyle w:val="VerbatimChar"/>
        </w:rPr>
        <w:t xml:space="preserve">RANGE BETWEEN UNBOUNDED PRECEDING AND CURRENT ROW</w:t>
      </w:r>
      <w:r>
        <w:t xml:space="preserve"> </w:t>
      </w:r>
      <w:r>
        <w:t xml:space="preserve">(which can differ in edge cases with ties). References: PostgreSQL Window Functions; Frame Clauses.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qorium-sql-v0.5-003-seed-6f2e8c7d</w:t>
      </w:r>
      <w:r>
        <w:br/>
      </w:r>
      <w:r>
        <w:rPr>
          <w:b/>
        </w:rPr>
        <w:t xml:space="preserve">variant_seed:</w:t>
      </w:r>
      <w:r>
        <w:t xml:space="preserve"> </w:t>
      </w:r>
      <w:r>
        <w:t xml:space="preserve">qorium-sql-v0.5-2026-05-02-003</w:t>
      </w:r>
      <w:r>
        <w:br/>
      </w:r>
      <w:r>
        <w:rPr>
          <w:b/>
        </w:rPr>
        <w:t xml:space="preserve">bias_check_notes:</w:t>
      </w:r>
      <w:r>
        <w:t xml:space="preserve"> </w:t>
      </w:r>
      <w:r>
        <w:t xml:space="preserve">No bias. Window function semantics.</w:t>
      </w:r>
    </w:p>
    <w:p>
      <w:r>
        <w:pict>
          <v:rect style="width:0;height:1.5pt" o:hralign="center" o:hrstd="t" o:hr="t"/>
        </w:pict>
      </w:r>
    </w:p>
    <w:p>
      <w:pPr>
        <w:pStyle w:val="Heading3"/>
      </w:pPr>
      <w:bookmarkStart w:id="25" w:name="Xbb32357320ecd53d1853a2d63a7ac2e39dd9263"/>
      <w:r>
        <w:t xml:space="preserve">QUESTION 4: INDEX Selection &amp; Query Plans (Medium)</w:t>
      </w:r>
      <w:bookmarkEnd w:id="25"/>
    </w:p>
    <w:p>
      <w:pPr>
        <w:pStyle w:val="FirstParagraph"/>
      </w:pPr>
      <w:r>
        <w:rPr>
          <w:b/>
        </w:rPr>
        <w:t xml:space="preserve">question_id:</w:t>
      </w:r>
      <w:r>
        <w:t xml:space="preserve"> </w:t>
      </w:r>
      <w:r>
        <w:t xml:space="preserve">QOR-SQL-004</w:t>
      </w:r>
      <w:r>
        <w:br/>
      </w:r>
      <w:r>
        <w:rPr>
          <w:b/>
        </w:rPr>
        <w:t xml:space="preserve">skill_id:</w:t>
      </w:r>
      <w:r>
        <w:t xml:space="preserve"> </w:t>
      </w:r>
      <w:r>
        <w:t xml:space="preserve">senior-sql-004</w:t>
      </w:r>
      <w:r>
        <w:br/>
      </w:r>
      <w:r>
        <w:rPr>
          <w:b/>
        </w:rPr>
        <w:t xml:space="preserve">sub_skill_id:</w:t>
      </w:r>
      <w:r>
        <w:t xml:space="preserve"> </w:t>
      </w:r>
      <w:r>
        <w:t xml:space="preserve">sql-indexing-query-plans</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PostgreSQL 16 Documentation §11 (Indexes); EXPLAIN Documentation</w:t>
      </w:r>
    </w:p>
    <w:p>
      <w:pPr>
        <w:pStyle w:val="BodyText"/>
      </w:pPr>
      <w:r>
        <w:rPr>
          <w:b/>
        </w:rPr>
        <w:t xml:space="preserve">body:</w:t>
      </w:r>
    </w:p>
    <w:p>
      <w:pPr>
        <w:pStyle w:val="BodyText"/>
      </w:pPr>
      <w:r>
        <w:t xml:space="preserve">You have a table</w:t>
      </w:r>
      <w:r>
        <w:t xml:space="preserve"> </w:t>
      </w:r>
      <w:r>
        <w:rPr>
          <w:rStyle w:val="VerbatimChar"/>
        </w:rPr>
        <w:t xml:space="preserve">questions (id, skill_id, difficulty_level, created_at)</w:t>
      </w:r>
      <w:r>
        <w:t xml:space="preserve"> </w:t>
      </w:r>
      <w:r>
        <w:t xml:space="preserve">with 10 million rows. Most queries filter on skill_id and difficulty_level together. You create a compound index:</w:t>
      </w:r>
      <w:r>
        <w:t xml:space="preserve"> </w:t>
      </w:r>
      <w:r>
        <w:rPr>
          <w:rStyle w:val="VerbatimChar"/>
        </w:rPr>
        <w:t xml:space="preserve">CREATE INDEX idx_skill_diff ON questions(skill_id, difficulty_level);</w:t>
      </w:r>
    </w:p>
    <w:p>
      <w:pPr>
        <w:pStyle w:val="BodyText"/>
      </w:pPr>
      <w:r>
        <w:t xml:space="preserve">A query runs:</w:t>
      </w:r>
      <w:r>
        <w:t xml:space="preserve"> </w:t>
      </w:r>
      <w:r>
        <w:rPr>
          <w:rStyle w:val="VerbatimChar"/>
        </w:rPr>
        <w:t xml:space="preserve">SELECT * FROM questions WHERE skill_id = 5 AND difficulty_level &gt; 50 ORDER BY created_at;</w:t>
      </w:r>
    </w:p>
    <w:p>
      <w:pPr>
        <w:pStyle w:val="BodyText"/>
      </w:pPr>
      <w:r>
        <w:t xml:space="preserve">Which of the following is likely true?</w:t>
      </w:r>
    </w:p>
    <w:p>
      <w:pPr>
        <w:pStyle w:val="BodyText"/>
      </w:pPr>
      <w:r>
        <w:rPr>
          <w:b/>
        </w:rPr>
        <w:t xml:space="preserve">options:</w:t>
      </w:r>
    </w:p>
    <w:p>
      <w:pPr>
        <w:numPr>
          <w:ilvl w:val="1"/>
          <w:numId w:val="1017"/>
        </w:numPr>
        <w:pStyle w:val="Compact"/>
      </w:pPr>
      <w:r>
        <w:t xml:space="preserve">The index is used to filter by (skill_id, difficulty_level), then the result is sorted by created_at</w:t>
      </w:r>
    </w:p>
    <w:p>
      <w:pPr>
        <w:numPr>
          <w:ilvl w:val="1"/>
          <w:numId w:val="1018"/>
        </w:numPr>
        <w:pStyle w:val="Compact"/>
      </w:pPr>
      <w:r>
        <w:t xml:space="preserve">The index is used to sort the final result by created_at, improving performance</w:t>
      </w:r>
    </w:p>
    <w:p>
      <w:pPr>
        <w:numPr>
          <w:ilvl w:val="1"/>
          <w:numId w:val="1019"/>
        </w:numPr>
        <w:pStyle w:val="Compact"/>
      </w:pPr>
      <w:r>
        <w:t xml:space="preserve">The index is not used because the WHERE clause includes a range condition (&gt;)</w:t>
      </w:r>
    </w:p>
    <w:p>
      <w:pPr>
        <w:numPr>
          <w:ilvl w:val="1"/>
          <w:numId w:val="1020"/>
        </w:numPr>
        <w:pStyle w:val="Compact"/>
      </w:pPr>
      <w:r>
        <w:t xml:space="preserve">The index is used entirely; no additional sort is needed</w:t>
      </w:r>
    </w:p>
    <w:p>
      <w:pPr>
        <w:pStyle w:val="FirstParagraph"/>
      </w:pPr>
      <w:r>
        <w:rPr>
          <w:b/>
        </w:rPr>
        <w:t xml:space="preserve">answer_key:</w:t>
      </w:r>
    </w:p>
    <w:p>
      <w:pPr>
        <w:pStyle w:val="BodyText"/>
      </w:pPr>
      <w:r>
        <w:t xml:space="preserve">A — The compound index (skill_id, difficulty_level) is used to efficiently filter rows where skill_id=5 and difficulty_level&gt;50. However, the index does not include created_at, so the final ORDER BY created_at requires a separate sort (or index scan on a different index if one exists on created_at). To avoid the sort, you could add created_at to the index:</w:t>
      </w:r>
      <w:r>
        <w:t xml:space="preserve"> </w:t>
      </w:r>
      <w:r>
        <w:rPr>
          <w:rStyle w:val="VerbatimChar"/>
        </w:rPr>
        <w:t xml:space="preserve">(skill_id, difficulty_level, created_at)</w:t>
      </w:r>
      <w:r>
        <w:t xml:space="preserve">. References: PostgreSQL Index Types; Query Planning with EXPLAIN.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qorium-sql-v0.5-004-seed-8d4c9f2a</w:t>
      </w:r>
      <w:r>
        <w:br/>
      </w:r>
      <w:r>
        <w:rPr>
          <w:b/>
        </w:rPr>
        <w:t xml:space="preserve">variant_seed:</w:t>
      </w:r>
      <w:r>
        <w:t xml:space="preserve"> </w:t>
      </w:r>
      <w:r>
        <w:t xml:space="preserve">qorium-sql-v0.5-2026-05-02-004</w:t>
      </w:r>
      <w:r>
        <w:br/>
      </w:r>
      <w:r>
        <w:rPr>
          <w:b/>
        </w:rPr>
        <w:t xml:space="preserve">bias_check_notes:</w:t>
      </w:r>
      <w:r>
        <w:t xml:space="preserve"> </w:t>
      </w:r>
      <w:r>
        <w:t xml:space="preserve">No bias. Indexing best practices.</w:t>
      </w:r>
    </w:p>
    <w:p>
      <w:r>
        <w:pict>
          <v:rect style="width:0;height:1.5pt" o:hralign="center" o:hrstd="t" o:hr="t"/>
        </w:pict>
      </w:r>
    </w:p>
    <w:p>
      <w:pPr>
        <w:pStyle w:val="Heading3"/>
      </w:pPr>
      <w:bookmarkStart w:id="26" w:name="Xf39aaf368e716067f077e9752cad608b0bfbf4e"/>
      <w:r>
        <w:t xml:space="preserve">QUESTION 5: Transaction Isolation Levels (Medium)</w:t>
      </w:r>
      <w:bookmarkEnd w:id="26"/>
    </w:p>
    <w:p>
      <w:pPr>
        <w:pStyle w:val="FirstParagraph"/>
      </w:pPr>
      <w:r>
        <w:rPr>
          <w:b/>
        </w:rPr>
        <w:t xml:space="preserve">question_id:</w:t>
      </w:r>
      <w:r>
        <w:t xml:space="preserve"> </w:t>
      </w:r>
      <w:r>
        <w:t xml:space="preserve">QOR-SQL-005</w:t>
      </w:r>
      <w:r>
        <w:br/>
      </w:r>
      <w:r>
        <w:rPr>
          <w:b/>
        </w:rPr>
        <w:t xml:space="preserve">skill_id:</w:t>
      </w:r>
      <w:r>
        <w:t xml:space="preserve"> </w:t>
      </w:r>
      <w:r>
        <w:t xml:space="preserve">senior-sql-005</w:t>
      </w:r>
      <w:r>
        <w:br/>
      </w:r>
      <w:r>
        <w:rPr>
          <w:b/>
        </w:rPr>
        <w:t xml:space="preserve">sub_skill_id:</w:t>
      </w:r>
      <w:r>
        <w:t xml:space="preserve"> </w:t>
      </w:r>
      <w:r>
        <w:t xml:space="preserve">sql-transactions-isolation</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PostgreSQL 16 Documentation §13 (Concurrency Control); SQL:2016 Transaction Isolation</w:t>
      </w:r>
    </w:p>
    <w:p>
      <w:pPr>
        <w:pStyle w:val="BodyText"/>
      </w:pPr>
      <w:r>
        <w:rPr>
          <w:b/>
        </w:rPr>
        <w:t xml:space="preserve">body:</w:t>
      </w:r>
    </w:p>
    <w:p>
      <w:pPr>
        <w:pStyle w:val="BodyText"/>
      </w:pPr>
      <w:r>
        <w:t xml:space="preserve">In PostgreSQL, which isolation level prevents</w:t>
      </w:r>
      <w:r>
        <w:t xml:space="preserve"> </w:t>
      </w:r>
      <w:r>
        <w:t xml:space="preserve">“</w:t>
      </w:r>
      <w:r>
        <w:t xml:space="preserve">phantom reads</w:t>
      </w:r>
      <w:r>
        <w:t xml:space="preserve">”</w:t>
      </w:r>
      <w:r>
        <w:t xml:space="preserve"> </w:t>
      </w:r>
      <w:r>
        <w:t xml:space="preserve">(one transaction sees rows inserted by another within its range)?</w:t>
      </w:r>
    </w:p>
    <w:p>
      <w:pPr>
        <w:pStyle w:val="BodyText"/>
      </w:pPr>
      <w:r>
        <w:rPr>
          <w:b/>
        </w:rPr>
        <w:t xml:space="preserve">options:</w:t>
      </w:r>
    </w:p>
    <w:p>
      <w:pPr>
        <w:numPr>
          <w:ilvl w:val="1"/>
          <w:numId w:val="1022"/>
        </w:numPr>
        <w:pStyle w:val="Compact"/>
      </w:pPr>
      <w:r>
        <w:t xml:space="preserve">READ UNCOMMITTED — allows reading uncommitted changes</w:t>
      </w:r>
    </w:p>
    <w:p>
      <w:pPr>
        <w:numPr>
          <w:ilvl w:val="1"/>
          <w:numId w:val="1023"/>
        </w:numPr>
        <w:pStyle w:val="Compact"/>
      </w:pPr>
      <w:r>
        <w:t xml:space="preserve">READ COMMITTED — default; prevents dirty reads but allows phantom reads</w:t>
      </w:r>
    </w:p>
    <w:p>
      <w:pPr>
        <w:numPr>
          <w:ilvl w:val="1"/>
          <w:numId w:val="1024"/>
        </w:numPr>
        <w:pStyle w:val="Compact"/>
      </w:pPr>
      <w:r>
        <w:t xml:space="preserve">REPEATABLE READ — PostgreSQL’s MVCC prevents phantom reads within a snapshot</w:t>
      </w:r>
    </w:p>
    <w:p>
      <w:pPr>
        <w:numPr>
          <w:ilvl w:val="1"/>
          <w:numId w:val="1025"/>
        </w:numPr>
        <w:pStyle w:val="Compact"/>
      </w:pPr>
      <w:r>
        <w:t xml:space="preserve">SERIALIZABLE — highest isolation; behaves as if transactions run sequentially</w:t>
      </w:r>
    </w:p>
    <w:p>
      <w:pPr>
        <w:pStyle w:val="FirstParagraph"/>
      </w:pPr>
      <w:r>
        <w:rPr>
          <w:b/>
        </w:rPr>
        <w:t xml:space="preserve">answer_key:</w:t>
      </w:r>
    </w:p>
    <w:p>
      <w:pPr>
        <w:pStyle w:val="BodyText"/>
      </w:pPr>
      <w:r>
        <w:t xml:space="preserve">D — Only SERIALIZABLE prevents phantom reads in all cases. PostgreSQL’s REPEATABLE READ uses MVCC (Multi-Version Concurrency Control) and prevents many phantom reads but not all (edge cases exist). SERIALIZABLE is the only level that truly prevents phantom reads. In PostgreSQL, REPEATABLE READ is often strong enough for most workloads. References: PostgreSQL Isolation Levels; Transaction Isolation Guarantees.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qorium-sql-v0.5-005-seed-5a1f3c8b</w:t>
      </w:r>
      <w:r>
        <w:br/>
      </w:r>
      <w:r>
        <w:rPr>
          <w:b/>
        </w:rPr>
        <w:t xml:space="preserve">variant_seed:</w:t>
      </w:r>
      <w:r>
        <w:t xml:space="preserve"> </w:t>
      </w:r>
      <w:r>
        <w:t xml:space="preserve">qorium-sql-v0.5-2026-05-02-005</w:t>
      </w:r>
      <w:r>
        <w:br/>
      </w:r>
      <w:r>
        <w:rPr>
          <w:b/>
        </w:rPr>
        <w:t xml:space="preserve">bias_check_notes:</w:t>
      </w:r>
      <w:r>
        <w:t xml:space="preserve"> </w:t>
      </w:r>
      <w:r>
        <w:t xml:space="preserve">No bias. Transaction semantics.</w:t>
      </w:r>
    </w:p>
    <w:p>
      <w:r>
        <w:pict>
          <v:rect style="width:0;height:1.5pt" o:hralign="center" o:hrstd="t" o:hr="t"/>
        </w:pict>
      </w:r>
    </w:p>
    <w:p>
      <w:pPr>
        <w:pStyle w:val="Heading3"/>
      </w:pPr>
      <w:bookmarkStart w:id="27" w:name="X3b9af0ddadeacf9690833495d52c07ef1fe9f20"/>
      <w:r>
        <w:t xml:space="preserve">QUESTION 6: Recursive CTE for Hierarchies (Medium)</w:t>
      </w:r>
      <w:bookmarkEnd w:id="27"/>
    </w:p>
    <w:p>
      <w:pPr>
        <w:pStyle w:val="FirstParagraph"/>
      </w:pPr>
      <w:r>
        <w:rPr>
          <w:b/>
        </w:rPr>
        <w:t xml:space="preserve">question_id:</w:t>
      </w:r>
      <w:r>
        <w:t xml:space="preserve"> </w:t>
      </w:r>
      <w:r>
        <w:t xml:space="preserve">QOR-SQL-006</w:t>
      </w:r>
      <w:r>
        <w:br/>
      </w:r>
      <w:r>
        <w:rPr>
          <w:b/>
        </w:rPr>
        <w:t xml:space="preserve">skill_id:</w:t>
      </w:r>
      <w:r>
        <w:t xml:space="preserve"> </w:t>
      </w:r>
      <w:r>
        <w:t xml:space="preserve">senior-sql-006</w:t>
      </w:r>
      <w:r>
        <w:br/>
      </w:r>
      <w:r>
        <w:rPr>
          <w:b/>
        </w:rPr>
        <w:t xml:space="preserve">sub_skill_id:</w:t>
      </w:r>
      <w:r>
        <w:t xml:space="preserve"> </w:t>
      </w:r>
      <w:r>
        <w:t xml:space="preserve">sql-advanced-ctes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PostgreSQL 16 Documentation §7.8 (WITH Queries); SQL:2016 Recursive CTEs</w:t>
      </w:r>
    </w:p>
    <w:p>
      <w:pPr>
        <w:pStyle w:val="BodyText"/>
      </w:pPr>
      <w:r>
        <w:rPr>
          <w:b/>
        </w:rPr>
        <w:t xml:space="preserve">body:</w:t>
      </w:r>
    </w:p>
    <w:p>
      <w:pPr>
        <w:pStyle w:val="BodyText"/>
      </w:pPr>
      <w:r>
        <w:t xml:space="preserve">You have an org chart:</w:t>
      </w:r>
      <w:r>
        <w:t xml:space="preserve"> </w:t>
      </w:r>
      <w:r>
        <w:rPr>
          <w:rStyle w:val="VerbatimChar"/>
        </w:rPr>
        <w:t xml:space="preserve">employees (id, name, manager_id)</w:t>
      </w:r>
      <w:r>
        <w:t xml:space="preserve">. You want to find all subordinates of a given manager (recursively, up to any depth). Which recursive CTE pattern is correct?</w:t>
      </w:r>
    </w:p>
    <w:p>
      <w:pPr>
        <w:pStyle w:val="BodyText"/>
      </w:pPr>
      <w:r>
        <w:rPr>
          <w:b/>
        </w:rPr>
        <w:t xml:space="preserve">options:</w:t>
      </w:r>
    </w:p>
    <w:p>
      <w:pPr>
        <w:numPr>
          <w:ilvl w:val="1"/>
          <w:numId w:val="1027"/>
        </w:numPr>
        <w:pStyle w:val="Compact"/>
      </w:pPr>
      <w:r>
        <w:t xml:space="preserve">WITH RECURSIVE subs AS (SELECT id FROM employees WHERE manager_id = ? UNION SELECT id FROM employees JOIN subs ON employees.manager_id = subs.id) SELECT * FROM subs;</w:t>
      </w:r>
    </w:p>
    <w:p>
      <w:pPr>
        <w:numPr>
          <w:ilvl w:val="1"/>
          <w:numId w:val="1028"/>
        </w:numPr>
        <w:pStyle w:val="Compact"/>
      </w:pPr>
      <w:r>
        <w:t xml:space="preserve">SELECT * FROM employees WHERE manager_id IN (SELECT id FROM employees WHERE manager_id = ?);</w:t>
      </w:r>
    </w:p>
    <w:p>
      <w:pPr>
        <w:numPr>
          <w:ilvl w:val="1"/>
          <w:numId w:val="1029"/>
        </w:numPr>
        <w:pStyle w:val="Compact"/>
      </w:pPr>
      <w:r>
        <w:t xml:space="preserve">WITH subs AS (…) SELECT * FROM subs; (non-recursive CTE cannot recurse)</w:t>
      </w:r>
    </w:p>
    <w:p>
      <w:pPr>
        <w:numPr>
          <w:ilvl w:val="1"/>
          <w:numId w:val="1030"/>
        </w:numPr>
        <w:pStyle w:val="Compact"/>
      </w:pPr>
      <w:r>
        <w:t xml:space="preserve">A recursive CTE cannot be used for org charts; you must use a nested loop in application code</w:t>
      </w:r>
    </w:p>
    <w:p>
      <w:pPr>
        <w:pStyle w:val="FirstParagraph"/>
      </w:pPr>
      <w:r>
        <w:rPr>
          <w:b/>
        </w:rPr>
        <w:t xml:space="preserve">answer_key:</w:t>
      </w:r>
    </w:p>
    <w:p>
      <w:pPr>
        <w:pStyle w:val="BodyText"/>
      </w:pPr>
      <w:r>
        <w:t xml:space="preserve">A — Recursive CTEs have two parts: (1)</w:t>
      </w:r>
      <w:r>
        <w:t xml:space="preserve"> </w:t>
      </w:r>
      <w:r>
        <w:rPr>
          <w:b/>
        </w:rPr>
        <w:t xml:space="preserve">anchor</w:t>
      </w:r>
      <w:r>
        <w:t xml:space="preserve">: the base case (top-level subordinates), (2)</w:t>
      </w:r>
      <w:r>
        <w:t xml:space="preserve"> </w:t>
      </w:r>
      <w:r>
        <w:rPr>
          <w:b/>
        </w:rPr>
        <w:t xml:space="preserve">recursive</w:t>
      </w:r>
      <w:r>
        <w:t xml:space="preserve">: the recursive join (subordinates of subordinates). The pattern is:</w:t>
      </w:r>
      <w:r>
        <w:t xml:space="preserve"> </w:t>
      </w:r>
      <w:r>
        <w:rPr>
          <w:rStyle w:val="VerbatimChar"/>
        </w:rPr>
        <w:t xml:space="preserve">WITH RECURSIVE cte AS (anchor_query UNION [ALL] recursive_query) SELECT * FROM cte;</w:t>
      </w:r>
      <w:r>
        <w:t xml:space="preserve"> </w:t>
      </w:r>
      <w:r>
        <w:t xml:space="preserve">Option A correctly shows anchor (direct reports of manager_id) UNION recursive (subordinates of those subordinates). References: PostgreSQL Recursive CTEs; Hierarchical Queries.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qorium-sql-v0.5-006-seed-3b7f4d9c</w:t>
      </w:r>
      <w:r>
        <w:br/>
      </w:r>
      <w:r>
        <w:rPr>
          <w:b/>
        </w:rPr>
        <w:t xml:space="preserve">variant_seed:</w:t>
      </w:r>
      <w:r>
        <w:t xml:space="preserve"> </w:t>
      </w:r>
      <w:r>
        <w:t xml:space="preserve">qorium-sql-v0.5-2026-05-02-006</w:t>
      </w:r>
      <w:r>
        <w:br/>
      </w:r>
      <w:r>
        <w:rPr>
          <w:b/>
        </w:rPr>
        <w:t xml:space="preserve">bias_check_notes:</w:t>
      </w:r>
      <w:r>
        <w:t xml:space="preserve"> </w:t>
      </w:r>
      <w:r>
        <w:t xml:space="preserve">No bias. CTE patterns.</w:t>
      </w:r>
    </w:p>
    <w:p>
      <w:r>
        <w:pict>
          <v:rect style="width:0;height:1.5pt" o:hralign="center" o:hrstd="t" o:hr="t"/>
        </w:pict>
      </w:r>
    </w:p>
    <w:p>
      <w:pPr>
        <w:pStyle w:val="Heading3"/>
      </w:pPr>
      <w:bookmarkStart w:id="28" w:name="question-7-gaps-and-islands-pattern-code"/>
      <w:r>
        <w:t xml:space="preserve">QUESTION 7: Gaps-and-Islands Pattern (Code)</w:t>
      </w:r>
      <w:bookmarkEnd w:id="28"/>
    </w:p>
    <w:p>
      <w:pPr>
        <w:pStyle w:val="FirstParagraph"/>
      </w:pPr>
      <w:r>
        <w:rPr>
          <w:b/>
        </w:rPr>
        <w:t xml:space="preserve">question_id:</w:t>
      </w:r>
      <w:r>
        <w:t xml:space="preserve"> </w:t>
      </w:r>
      <w:r>
        <w:t xml:space="preserve">QOR-SQL-007</w:t>
      </w:r>
      <w:r>
        <w:br/>
      </w:r>
      <w:r>
        <w:rPr>
          <w:b/>
        </w:rPr>
        <w:t xml:space="preserve">skill_id:</w:t>
      </w:r>
      <w:r>
        <w:t xml:space="preserve"> </w:t>
      </w:r>
      <w:r>
        <w:t xml:space="preserve">senior-sql-007</w:t>
      </w:r>
      <w:r>
        <w:br/>
      </w:r>
      <w:r>
        <w:rPr>
          <w:b/>
        </w:rPr>
        <w:t xml:space="preserve">sub_skill_id:</w:t>
      </w:r>
      <w:r>
        <w:t xml:space="preserve"> </w:t>
      </w:r>
      <w:r>
        <w:t xml:space="preserve">sql-analytics-gaps-islands</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PostgreSQL 16 Window Functions; Gaps-and-Islands (Joe Celko, Advanced SQL)</w:t>
      </w:r>
    </w:p>
    <w:p>
      <w:pPr>
        <w:pStyle w:val="BodyText"/>
      </w:pPr>
      <w:r>
        <w:rPr>
          <w:b/>
        </w:rPr>
        <w:t xml:space="preserve">body:</w:t>
      </w:r>
    </w:p>
    <w:p>
      <w:pPr>
        <w:pStyle w:val="BodyText"/>
      </w:pPr>
      <w:r>
        <w:t xml:space="preserve">Given a table</w:t>
      </w:r>
      <w:r>
        <w:t xml:space="preserve"> </w:t>
      </w:r>
      <w:r>
        <w:rPr>
          <w:rStyle w:val="VerbatimChar"/>
        </w:rPr>
        <w:t xml:space="preserve">login_events (user_id, login_date)</w:t>
      </w:r>
      <w:r>
        <w:t xml:space="preserve"> </w:t>
      </w:r>
      <w:r>
        <w:t xml:space="preserve">with daily login records, write a SQL query to find the longest consecutive login streak for each user. Return:</w:t>
      </w:r>
      <w:r>
        <w:t xml:space="preserve"> </w:t>
      </w:r>
      <w:r>
        <w:rPr>
          <w:rStyle w:val="VerbatimChar"/>
        </w:rPr>
        <w:t xml:space="preserve">user_id, streak_start_date, streak_end_date, streak_length</w:t>
      </w:r>
      <w:r>
        <w:t xml:space="preserve">.</w:t>
      </w:r>
    </w:p>
    <w:p>
      <w:pPr>
        <w:pStyle w:val="BodyText"/>
      </w:pPr>
      <w:r>
        <w:rPr>
          <w:b/>
        </w:rPr>
        <w:t xml:space="preserve">starter_code:</w:t>
      </w:r>
    </w:p>
    <w:p>
      <w:pPr>
        <w:pStyle w:val="SourceCode"/>
      </w:pPr>
      <w:r>
        <w:rPr>
          <w:rStyle w:val="KeywordTok"/>
        </w:rPr>
        <w:t xml:space="preserve">SELECT</w:t>
      </w:r>
      <w:r>
        <w:rPr>
          <w:rStyle w:val="NormalTok"/>
        </w:rPr>
        <w:t xml:space="preserve"> user_id, login_date</w:t>
      </w:r>
      <w:r>
        <w:br/>
      </w:r>
      <w:r>
        <w:rPr>
          <w:rStyle w:val="KeywordTok"/>
        </w:rPr>
        <w:t xml:space="preserve">FROM</w:t>
      </w:r>
      <w:r>
        <w:rPr>
          <w:rStyle w:val="NormalTok"/>
        </w:rPr>
        <w:t xml:space="preserve"> login_events</w:t>
      </w:r>
      <w:r>
        <w:br/>
      </w:r>
      <w:r>
        <w:rPr>
          <w:rStyle w:val="KeywordTok"/>
        </w:rPr>
        <w:t xml:space="preserve">ORDER</w:t>
      </w:r>
      <w:r>
        <w:rPr>
          <w:rStyle w:val="NormalTok"/>
        </w:rPr>
        <w:t xml:space="preserve"> </w:t>
      </w:r>
      <w:r>
        <w:rPr>
          <w:rStyle w:val="KeywordTok"/>
        </w:rPr>
        <w:t xml:space="preserve">BY</w:t>
      </w:r>
      <w:r>
        <w:rPr>
          <w:rStyle w:val="NormalTok"/>
        </w:rPr>
        <w:t xml:space="preserve"> user_id, login_date;</w:t>
      </w:r>
      <w:r>
        <w:br/>
      </w:r>
      <w:r>
        <w:br/>
      </w:r>
      <w:r>
        <w:rPr>
          <w:rStyle w:val="CommentTok"/>
        </w:rPr>
        <w:t xml:space="preserve">-- Expected output (example):</w:t>
      </w:r>
      <w:r>
        <w:br/>
      </w:r>
      <w:r>
        <w:rPr>
          <w:rStyle w:val="CommentTok"/>
        </w:rPr>
        <w:t xml:space="preserve">-- user_id=1: 2026-04-01, 2026-04-02, 2026-04-03, (gap), 2026-04-10, 2026-04-11</w:t>
      </w:r>
      <w:r>
        <w:br/>
      </w:r>
      <w:r>
        <w:rPr>
          <w:rStyle w:val="CommentTok"/>
        </w:rPr>
        <w:t xml:space="preserve">-- Streaks: [2026-04-01 to 2026-04-03 = 3 days], [2026-04-10 to 2026-04-11 = 2 days]</w:t>
      </w:r>
    </w:p>
    <w:p>
      <w:pPr>
        <w:pStyle w:val="FirstParagraph"/>
      </w:pPr>
      <w:r>
        <w:rPr>
          <w:b/>
        </w:rPr>
        <w:t xml:space="preserve">answer_key:</w:t>
      </w:r>
    </w:p>
    <w:p>
      <w:pPr>
        <w:pStyle w:val="BodyText"/>
      </w:pPr>
      <w:r>
        <w:t xml:space="preserve">The</w:t>
      </w:r>
      <w:r>
        <w:t xml:space="preserve"> </w:t>
      </w:r>
      <w:r>
        <w:t xml:space="preserve">“</w:t>
      </w:r>
      <w:r>
        <w:t xml:space="preserve">gaps and islands</w:t>
      </w:r>
      <w:r>
        <w:t xml:space="preserve">”</w:t>
      </w:r>
      <w:r>
        <w:t xml:space="preserve"> </w:t>
      </w:r>
      <w:r>
        <w:t xml:space="preserve">pattern uses a window function to create island markers. Each island is a consecutive sequence.</w:t>
      </w:r>
    </w:p>
    <w:p>
      <w:pPr>
        <w:pStyle w:val="SourceCode"/>
      </w:pPr>
      <w:r>
        <w:rPr>
          <w:rStyle w:val="KeywordTok"/>
        </w:rPr>
        <w:t xml:space="preserve">WITH</w:t>
      </w:r>
      <w:r>
        <w:rPr>
          <w:rStyle w:val="NormalTok"/>
        </w:rPr>
        <w:t xml:space="preserve"> numbered_dates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user_id,</w:t>
      </w:r>
      <w:r>
        <w:br/>
      </w:r>
      <w:r>
        <w:rPr>
          <w:rStyle w:val="NormalTok"/>
        </w:rPr>
        <w:t xml:space="preserve">    login_date,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login_date) </w:t>
      </w:r>
      <w:r>
        <w:rPr>
          <w:rStyle w:val="KeywordTok"/>
        </w:rPr>
        <w:t xml:space="preserve">as</w:t>
      </w:r>
      <w:r>
        <w:rPr>
          <w:rStyle w:val="NormalTok"/>
        </w:rPr>
        <w:t xml:space="preserve"> rn,</w:t>
      </w:r>
      <w:r>
        <w:br/>
      </w:r>
      <w:r>
        <w:rPr>
          <w:rStyle w:val="NormalTok"/>
        </w:rPr>
        <w:t xml:space="preserve">    (login_date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login_date)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r>
        <w:rPr>
          <w:rStyle w:val="CharTok"/>
        </w:rPr>
        <w:t xml:space="preserve">:date</w:t>
      </w:r>
      <w:r>
        <w:rPr>
          <w:rStyle w:val="NormalTok"/>
        </w:rPr>
        <w:t xml:space="preserve"> </w:t>
      </w:r>
      <w:r>
        <w:rPr>
          <w:rStyle w:val="KeywordTok"/>
        </w:rPr>
        <w:t xml:space="preserve">as</w:t>
      </w:r>
      <w:r>
        <w:rPr>
          <w:rStyle w:val="NormalTok"/>
        </w:rPr>
        <w:t xml:space="preserve"> island_id</w:t>
      </w:r>
      <w:r>
        <w:br/>
      </w:r>
      <w:r>
        <w:rPr>
          <w:rStyle w:val="NormalTok"/>
        </w:rPr>
        <w:t xml:space="preserve">  </w:t>
      </w:r>
      <w:r>
        <w:rPr>
          <w:rStyle w:val="KeywordTok"/>
        </w:rPr>
        <w:t xml:space="preserve">FROM</w:t>
      </w:r>
      <w:r>
        <w:rPr>
          <w:rStyle w:val="NormalTok"/>
        </w:rPr>
        <w:t xml:space="preserve"> login_events</w:t>
      </w:r>
      <w:r>
        <w:br/>
      </w:r>
      <w:r>
        <w:rPr>
          <w:rStyle w:val="NormalTok"/>
        </w:rPr>
        <w:t xml:space="preserve">),</w:t>
      </w:r>
      <w:r>
        <w:br/>
      </w:r>
      <w:r>
        <w:rPr>
          <w:rStyle w:val="NormalTok"/>
        </w:rPr>
        <w:t xml:space="preserve">islands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user_id,</w:t>
      </w:r>
      <w:r>
        <w:br/>
      </w:r>
      <w:r>
        <w:rPr>
          <w:rStyle w:val="NormalTok"/>
        </w:rPr>
        <w:t xml:space="preserve">    island_id,</w:t>
      </w:r>
      <w:r>
        <w:br/>
      </w:r>
      <w:r>
        <w:rPr>
          <w:rStyle w:val="NormalTok"/>
        </w:rPr>
        <w:t xml:space="preserve">    </w:t>
      </w:r>
      <w:r>
        <w:rPr>
          <w:rStyle w:val="FunctionTok"/>
        </w:rPr>
        <w:t xml:space="preserve">MIN</w:t>
      </w:r>
      <w:r>
        <w:rPr>
          <w:rStyle w:val="NormalTok"/>
        </w:rPr>
        <w:t xml:space="preserve">(login_date) </w:t>
      </w:r>
      <w:r>
        <w:rPr>
          <w:rStyle w:val="KeywordTok"/>
        </w:rPr>
        <w:t xml:space="preserve">as</w:t>
      </w:r>
      <w:r>
        <w:rPr>
          <w:rStyle w:val="NormalTok"/>
        </w:rPr>
        <w:t xml:space="preserve"> streak_start,</w:t>
      </w:r>
      <w:r>
        <w:br/>
      </w:r>
      <w:r>
        <w:rPr>
          <w:rStyle w:val="NormalTok"/>
        </w:rPr>
        <w:t xml:space="preserve">    </w:t>
      </w:r>
      <w:r>
        <w:rPr>
          <w:rStyle w:val="FunctionTok"/>
        </w:rPr>
        <w:t xml:space="preserve">MAX</w:t>
      </w:r>
      <w:r>
        <w:rPr>
          <w:rStyle w:val="NormalTok"/>
        </w:rPr>
        <w:t xml:space="preserve">(login_date) </w:t>
      </w:r>
      <w:r>
        <w:rPr>
          <w:rStyle w:val="KeywordTok"/>
        </w:rPr>
        <w:t xml:space="preserve">as</w:t>
      </w:r>
      <w:r>
        <w:rPr>
          <w:rStyle w:val="NormalTok"/>
        </w:rPr>
        <w:t xml:space="preserve"> streak_end,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streak_length</w:t>
      </w:r>
      <w:r>
        <w:br/>
      </w:r>
      <w:r>
        <w:rPr>
          <w:rStyle w:val="NormalTok"/>
        </w:rPr>
        <w:t xml:space="preserve">  </w:t>
      </w:r>
      <w:r>
        <w:rPr>
          <w:rStyle w:val="KeywordTok"/>
        </w:rPr>
        <w:t xml:space="preserve">FROM</w:t>
      </w:r>
      <w:r>
        <w:rPr>
          <w:rStyle w:val="NormalTok"/>
        </w:rPr>
        <w:t xml:space="preserve"> numbered_dates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user_id, island_id</w:t>
      </w:r>
      <w:r>
        <w:br/>
      </w:r>
      <w:r>
        <w:rPr>
          <w:rStyle w:val="NormalTok"/>
        </w:rPr>
        <w:t xml:space="preserve">)</w:t>
      </w:r>
      <w:r>
        <w:br/>
      </w:r>
      <w:r>
        <w:rPr>
          <w:rStyle w:val="KeywordTok"/>
        </w:rPr>
        <w:t xml:space="preserve">SELECT</w:t>
      </w:r>
      <w:r>
        <w:rPr>
          <w:rStyle w:val="NormalTok"/>
        </w:rPr>
        <w:t xml:space="preserve"> </w:t>
      </w:r>
      <w:r>
        <w:br/>
      </w:r>
      <w:r>
        <w:rPr>
          <w:rStyle w:val="NormalTok"/>
        </w:rPr>
        <w:t xml:space="preserve">  user_id,</w:t>
      </w:r>
      <w:r>
        <w:br/>
      </w:r>
      <w:r>
        <w:rPr>
          <w:rStyle w:val="NormalTok"/>
        </w:rPr>
        <w:t xml:space="preserve">  streak_start,</w:t>
      </w:r>
      <w:r>
        <w:br/>
      </w:r>
      <w:r>
        <w:rPr>
          <w:rStyle w:val="NormalTok"/>
        </w:rPr>
        <w:t xml:space="preserve">  streak_end,</w:t>
      </w:r>
      <w:r>
        <w:br/>
      </w:r>
      <w:r>
        <w:rPr>
          <w:rStyle w:val="NormalTok"/>
        </w:rPr>
        <w:t xml:space="preserve">  streak_length</w:t>
      </w:r>
      <w:r>
        <w:br/>
      </w:r>
      <w:r>
        <w:rPr>
          <w:rStyle w:val="KeywordTok"/>
        </w:rPr>
        <w:t xml:space="preserve">FROM</w:t>
      </w:r>
      <w:r>
        <w:rPr>
          <w:rStyle w:val="NormalTok"/>
        </w:rPr>
        <w:t xml:space="preserve"> islands</w:t>
      </w:r>
      <w:r>
        <w:br/>
      </w:r>
      <w:r>
        <w:rPr>
          <w:rStyle w:val="KeywordTok"/>
        </w:rPr>
        <w:t xml:space="preserve">ORDER</w:t>
      </w:r>
      <w:r>
        <w:rPr>
          <w:rStyle w:val="NormalTok"/>
        </w:rPr>
        <w:t xml:space="preserve"> </w:t>
      </w:r>
      <w:r>
        <w:rPr>
          <w:rStyle w:val="KeywordTok"/>
        </w:rPr>
        <w:t xml:space="preserve">BY</w:t>
      </w:r>
      <w:r>
        <w:rPr>
          <w:rStyle w:val="NormalTok"/>
        </w:rPr>
        <w:t xml:space="preserve"> user_id, streak_start;</w:t>
      </w:r>
    </w:p>
    <w:p>
      <w:pPr>
        <w:pStyle w:val="FirstParagraph"/>
      </w:pPr>
      <w:r>
        <w:rPr>
          <w:b/>
        </w:rPr>
        <w:t xml:space="preserve">Explanation:</w:t>
      </w:r>
      <w:r>
        <w:t xml:space="preserve"> </w:t>
      </w:r>
      <w:r>
        <w:t xml:space="preserve">-</w:t>
      </w:r>
      <w:r>
        <w:t xml:space="preserve"> </w:t>
      </w:r>
      <w:r>
        <w:rPr>
          <w:rStyle w:val="VerbatimChar"/>
        </w:rPr>
        <w:t xml:space="preserve">ROW_NUMBER()</w:t>
      </w:r>
      <w:r>
        <w:t xml:space="preserve"> </w:t>
      </w:r>
      <w:r>
        <w:t xml:space="preserve">generates 1, 2, 3, … for each user’s dates in order</w:t>
      </w:r>
      <w:r>
        <w:t xml:space="preserve"> </w:t>
      </w:r>
      <w:r>
        <w:t xml:space="preserve">- Subtracting row number from date gives a constant</w:t>
      </w:r>
      <w:r>
        <w:t xml:space="preserve"> </w:t>
      </w:r>
      <w:r>
        <w:rPr>
          <w:rStyle w:val="VerbatimChar"/>
        </w:rPr>
        <w:t xml:space="preserve">island_id</w:t>
      </w:r>
      <w:r>
        <w:t xml:space="preserve"> </w:t>
      </w:r>
      <w:r>
        <w:t xml:space="preserve">for consecutive dates (e.g., 2026-04-01 - 1 day = 2026-03-31, 2026-04-02 - 2 days = 2026-03-31, same island)</w:t>
      </w:r>
      <w:r>
        <w:t xml:space="preserve"> </w:t>
      </w:r>
      <w:r>
        <w:t xml:space="preserve">- GROUP BY</w:t>
      </w:r>
      <w:r>
        <w:t xml:space="preserve"> </w:t>
      </w:r>
      <w:r>
        <w:rPr>
          <w:rStyle w:val="VerbatimChar"/>
        </w:rPr>
        <w:t xml:space="preserve">island_id</w:t>
      </w:r>
      <w:r>
        <w:t xml:space="preserve"> </w:t>
      </w:r>
      <w:r>
        <w:t xml:space="preserve">clusters consecutive dates</w:t>
      </w:r>
      <w:r>
        <w:t xml:space="preserve"> </w:t>
      </w:r>
      <w:r>
        <w:t xml:space="preserve">- COUNT(*) in the grouped result is the streak length</w:t>
      </w:r>
    </w:p>
    <w:p>
      <w:pPr>
        <w:pStyle w:val="BodyText"/>
      </w:pPr>
      <w:r>
        <w:rPr>
          <w:b/>
        </w:rPr>
        <w:t xml:space="preserve">rubric:</w:t>
      </w:r>
    </w:p>
    <w:p>
      <w:pPr>
        <w:numPr>
          <w:ilvl w:val="0"/>
          <w:numId w:val="1031"/>
        </w:numPr>
        <w:pStyle w:val="Compact"/>
      </w:pPr>
      <w:r>
        <w:t xml:space="preserve">1 point: Attempts a solution but logic is unclear or incomplete</w:t>
      </w:r>
    </w:p>
    <w:p>
      <w:pPr>
        <w:numPr>
          <w:ilvl w:val="0"/>
          <w:numId w:val="1031"/>
        </w:numPr>
        <w:pStyle w:val="Compact"/>
      </w:pPr>
      <w:r>
        <w:t xml:space="preserve">3 points: Correct use of ROW_NUMBER or similar; groups consecutive dates; computes streak length</w:t>
      </w:r>
    </w:p>
    <w:p>
      <w:pPr>
        <w:numPr>
          <w:ilvl w:val="0"/>
          <w:numId w:val="1031"/>
        </w:numPr>
        <w:pStyle w:val="Compact"/>
      </w:pPr>
      <w:r>
        <w:t xml:space="preserve">5 points:</w:t>
      </w:r>
      <w:r>
        <w:t xml:space="preserve"> </w:t>
      </w:r>
      <w:r>
        <w:rPr>
          <w:b/>
        </w:rPr>
        <w:t xml:space="preserve">Exceptional.</w:t>
      </w:r>
      <w:r>
        <w:t xml:space="preserve"> </w:t>
      </w:r>
      <w:r>
        <w:t xml:space="preserve">Correct gaps-and-islands pattern. Uses island_id calculation (or equivalent technique like LAG/difference). Returns all required columns. Code is clean and efficient. Explains the pattern.</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qorium-sql-v0.5-007-seed-2f6c3a8d</w:t>
      </w:r>
      <w:r>
        <w:br/>
      </w:r>
      <w:r>
        <w:rPr>
          <w:b/>
        </w:rPr>
        <w:t xml:space="preserve">variant_seed:</w:t>
      </w:r>
      <w:r>
        <w:t xml:space="preserve"> </w:t>
      </w:r>
      <w:r>
        <w:t xml:space="preserve">qorium-sql-v0.5-2026-05-02-007</w:t>
      </w:r>
      <w:r>
        <w:br/>
      </w:r>
      <w:r>
        <w:rPr>
          <w:b/>
        </w:rPr>
        <w:t xml:space="preserve">bias_check_notes:</w:t>
      </w:r>
      <w:r>
        <w:t xml:space="preserve"> </w:t>
      </w:r>
      <w:r>
        <w:t xml:space="preserve">No bias. Real-world analytics scenario.</w:t>
      </w:r>
    </w:p>
    <w:p>
      <w:r>
        <w:pict>
          <v:rect style="width:0;height:1.5pt" o:hralign="center" o:hrstd="t" o:hr="t"/>
        </w:pict>
      </w:r>
    </w:p>
    <w:p>
      <w:pPr>
        <w:pStyle w:val="Heading3"/>
      </w:pPr>
      <w:bookmarkStart w:id="29" w:name="question-8-pivot-without-crosstab-code"/>
      <w:r>
        <w:t xml:space="preserve">QUESTION 8: Pivot Without CROSSTAB (Code)</w:t>
      </w:r>
      <w:bookmarkEnd w:id="29"/>
    </w:p>
    <w:p>
      <w:pPr>
        <w:pStyle w:val="FirstParagraph"/>
      </w:pPr>
      <w:r>
        <w:rPr>
          <w:b/>
        </w:rPr>
        <w:t xml:space="preserve">question_id:</w:t>
      </w:r>
      <w:r>
        <w:t xml:space="preserve"> </w:t>
      </w:r>
      <w:r>
        <w:t xml:space="preserve">QOR-SQL-008</w:t>
      </w:r>
      <w:r>
        <w:br/>
      </w:r>
      <w:r>
        <w:rPr>
          <w:b/>
        </w:rPr>
        <w:t xml:space="preserve">skill_id:</w:t>
      </w:r>
      <w:r>
        <w:t xml:space="preserve"> </w:t>
      </w:r>
      <w:r>
        <w:t xml:space="preserve">senior-sql-008</w:t>
      </w:r>
      <w:r>
        <w:br/>
      </w:r>
      <w:r>
        <w:rPr>
          <w:b/>
        </w:rPr>
        <w:t xml:space="preserve">sub_skill_id:</w:t>
      </w:r>
      <w:r>
        <w:t xml:space="preserve"> </w:t>
      </w:r>
      <w:r>
        <w:t xml:space="preserve">sql-analytics-pivoting</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PostgreSQL CASE Expressions; Aggregate Functions; SQL:2016 CASE</w:t>
      </w:r>
    </w:p>
    <w:p>
      <w:pPr>
        <w:pStyle w:val="BodyText"/>
      </w:pPr>
      <w:r>
        <w:rPr>
          <w:b/>
        </w:rPr>
        <w:t xml:space="preserve">body:</w:t>
      </w:r>
    </w:p>
    <w:p>
      <w:pPr>
        <w:pStyle w:val="BodyText"/>
      </w:pPr>
      <w:r>
        <w:t xml:space="preserve">Given a table</w:t>
      </w:r>
      <w:r>
        <w:t xml:space="preserve"> </w:t>
      </w:r>
      <w:r>
        <w:rPr>
          <w:rStyle w:val="VerbatimChar"/>
        </w:rPr>
        <w:t xml:space="preserve">monthly_revenue (year, month, product_category, revenue)</w:t>
      </w:r>
      <w:r>
        <w:t xml:space="preserve">, pivot monthly revenue by product category (columns). Return:</w:t>
      </w:r>
      <w:r>
        <w:t xml:space="preserve"> </w:t>
      </w:r>
      <w:r>
        <w:rPr>
          <w:rStyle w:val="VerbatimChar"/>
        </w:rPr>
        <w:t xml:space="preserve">year, month, electronics_revenue, clothing_revenue, food_revenue, ...</w:t>
      </w:r>
      <w:r>
        <w:t xml:space="preserve"> </w:t>
      </w:r>
      <w:r>
        <w:t xml:space="preserve">Use only CASE expressions and aggregates (no CROSSTAB function).</w:t>
      </w:r>
    </w:p>
    <w:p>
      <w:pPr>
        <w:pStyle w:val="BodyText"/>
      </w:pPr>
      <w:r>
        <w:rPr>
          <w:b/>
        </w:rPr>
        <w:t xml:space="preserve">starter_code:</w:t>
      </w:r>
    </w:p>
    <w:p>
      <w:pPr>
        <w:pStyle w:val="SourceCode"/>
      </w:pPr>
      <w:r>
        <w:rPr>
          <w:rStyle w:val="KeywordTok"/>
        </w:rPr>
        <w:t xml:space="preserve">SELECT</w:t>
      </w:r>
      <w:r>
        <w:rPr>
          <w:rStyle w:val="NormalTok"/>
        </w:rPr>
        <w:t xml:space="preserve"> </w:t>
      </w:r>
      <w:r>
        <w:br/>
      </w:r>
      <w:r>
        <w:rPr>
          <w:rStyle w:val="NormalTok"/>
        </w:rPr>
        <w:t xml:space="preserve">  </w:t>
      </w:r>
      <w:r>
        <w:rPr>
          <w:rStyle w:val="DataTypeTok"/>
        </w:rPr>
        <w:t xml:space="preserve">year</w:t>
      </w:r>
      <w:r>
        <w:rPr>
          <w:rStyle w:val="NormalTok"/>
        </w:rPr>
        <w:t xml:space="preserve">, </w:t>
      </w:r>
      <w:r>
        <w:br/>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CommentTok"/>
        </w:rPr>
        <w:t xml:space="preserve">-- TODO: Add product categories as columns using CASE + SUM</w:t>
      </w:r>
      <w:r>
        <w:br/>
      </w:r>
      <w:r>
        <w:rPr>
          <w:rStyle w:val="KeywordTok"/>
        </w:rPr>
        <w:t xml:space="preserve">FROM</w:t>
      </w:r>
      <w:r>
        <w:rPr>
          <w:rStyle w:val="NormalTok"/>
        </w:rPr>
        <w:t xml:space="preserve"> monthly_revenue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rPr>
          <w:rStyle w:val="NormalTok"/>
        </w:rPr>
        <w:t xml:space="preserve">;</w:t>
      </w:r>
      <w:r>
        <w:br/>
      </w:r>
      <w:r>
        <w:br/>
      </w:r>
      <w:r>
        <w:rPr>
          <w:rStyle w:val="CommentTok"/>
        </w:rPr>
        <w:t xml:space="preserve">-- Example input:</w:t>
      </w:r>
      <w:r>
        <w:br/>
      </w:r>
      <w:r>
        <w:rPr>
          <w:rStyle w:val="CommentTok"/>
        </w:rPr>
        <w:t xml:space="preserve">-- 2026-01, electronics, 10000</w:t>
      </w:r>
      <w:r>
        <w:br/>
      </w:r>
      <w:r>
        <w:rPr>
          <w:rStyle w:val="CommentTok"/>
        </w:rPr>
        <w:t xml:space="preserve">-- 2026-01, clothing, 5000</w:t>
      </w:r>
      <w:r>
        <w:br/>
      </w:r>
      <w:r>
        <w:rPr>
          <w:rStyle w:val="CommentTok"/>
        </w:rPr>
        <w:t xml:space="preserve">-- 2026-01, food, 3000</w:t>
      </w:r>
      <w:r>
        <w:br/>
      </w:r>
      <w:r>
        <w:rPr>
          <w:rStyle w:val="CommentTok"/>
        </w:rPr>
        <w:t xml:space="preserve">-- 2026-02, electronics, 12000</w:t>
      </w:r>
      <w:r>
        <w:br/>
      </w:r>
      <w:r>
        <w:rPr>
          <w:rStyle w:val="CommentTok"/>
        </w:rPr>
        <w:t xml:space="preserve">-- 2026-02, clothing, 6000</w:t>
      </w:r>
    </w:p>
    <w:p>
      <w:pPr>
        <w:pStyle w:val="FirstParagraph"/>
      </w:pPr>
      <w:r>
        <w:rPr>
          <w:b/>
        </w:rPr>
        <w:t xml:space="preserve">answer_key:</w:t>
      </w:r>
    </w:p>
    <w:p>
      <w:pPr>
        <w:pStyle w:val="SourceCode"/>
      </w:pPr>
      <w:r>
        <w:rPr>
          <w:rStyle w:val="KeywordTok"/>
        </w:rPr>
        <w:t xml:space="preserve">SELECT</w:t>
      </w:r>
      <w:r>
        <w:rPr>
          <w:rStyle w:val="NormalTok"/>
        </w:rPr>
        <w:t xml:space="preserve"> </w:t>
      </w:r>
      <w:r>
        <w:br/>
      </w:r>
      <w:r>
        <w:rPr>
          <w:rStyle w:val="NormalTok"/>
        </w:rPr>
        <w:t xml:space="preserve">  </w:t>
      </w:r>
      <w:r>
        <w:rPr>
          <w:rStyle w:val="DataTypeTok"/>
        </w:rPr>
        <w:t xml:space="preserve">year</w:t>
      </w:r>
      <w:r>
        <w:rPr>
          <w:rStyle w:val="NormalTok"/>
        </w:rPr>
        <w:t xml:space="preserve">, </w:t>
      </w:r>
      <w:r>
        <w:br/>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product_category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ControlFlowTok"/>
        </w:rPr>
        <w:t xml:space="preserve">THEN</w:t>
      </w:r>
      <w:r>
        <w:rPr>
          <w:rStyle w:val="NormalTok"/>
        </w:rPr>
        <w:t xml:space="preserve"> revenue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electronics_revenue,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product_category </w:t>
      </w:r>
      <w:r>
        <w:rPr>
          <w:rStyle w:val="OperatorTok"/>
        </w:rPr>
        <w:t xml:space="preserve">=</w:t>
      </w:r>
      <w:r>
        <w:rPr>
          <w:rStyle w:val="NormalTok"/>
        </w:rPr>
        <w:t xml:space="preserve"> </w:t>
      </w:r>
      <w:r>
        <w:rPr>
          <w:rStyle w:val="StringTok"/>
        </w:rPr>
        <w:t xml:space="preserve">'clothing'</w:t>
      </w:r>
      <w:r>
        <w:rPr>
          <w:rStyle w:val="NormalTok"/>
        </w:rPr>
        <w:t xml:space="preserve"> </w:t>
      </w:r>
      <w:r>
        <w:rPr>
          <w:rStyle w:val="ControlFlowTok"/>
        </w:rPr>
        <w:t xml:space="preserve">THEN</w:t>
      </w:r>
      <w:r>
        <w:rPr>
          <w:rStyle w:val="NormalTok"/>
        </w:rPr>
        <w:t xml:space="preserve"> revenue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clothing_revenue,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product_category </w:t>
      </w:r>
      <w:r>
        <w:rPr>
          <w:rStyle w:val="OperatorTok"/>
        </w:rPr>
        <w:t xml:space="preserve">=</w:t>
      </w:r>
      <w:r>
        <w:rPr>
          <w:rStyle w:val="NormalTok"/>
        </w:rPr>
        <w:t xml:space="preserve"> </w:t>
      </w:r>
      <w:r>
        <w:rPr>
          <w:rStyle w:val="StringTok"/>
        </w:rPr>
        <w:t xml:space="preserve">'food'</w:t>
      </w:r>
      <w:r>
        <w:rPr>
          <w:rStyle w:val="NormalTok"/>
        </w:rPr>
        <w:t xml:space="preserve"> </w:t>
      </w:r>
      <w:r>
        <w:rPr>
          <w:rStyle w:val="ControlFlowTok"/>
        </w:rPr>
        <w:t xml:space="preserve">THEN</w:t>
      </w:r>
      <w:r>
        <w:rPr>
          <w:rStyle w:val="NormalTok"/>
        </w:rPr>
        <w:t xml:space="preserve"> revenue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food_revenue</w:t>
      </w:r>
      <w:r>
        <w:br/>
      </w:r>
      <w:r>
        <w:rPr>
          <w:rStyle w:val="KeywordTok"/>
        </w:rPr>
        <w:t xml:space="preserve">FROM</w:t>
      </w:r>
      <w:r>
        <w:rPr>
          <w:rStyle w:val="NormalTok"/>
        </w:rPr>
        <w:t xml:space="preserve"> monthly_revenue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rPr>
          <w:rStyle w:val="NormalTok"/>
        </w:rPr>
        <w:t xml:space="preserve">;</w:t>
      </w:r>
    </w:p>
    <w:p>
      <w:pPr>
        <w:pStyle w:val="FirstParagraph"/>
      </w:pPr>
      <w:r>
        <w:rPr>
          <w:b/>
        </w:rPr>
        <w:t xml:space="preserve">Output:</w:t>
      </w:r>
    </w:p>
    <w:p>
      <w:pPr>
        <w:pStyle w:val="SourceCode"/>
      </w:pPr>
      <w:r>
        <w:rPr>
          <w:rStyle w:val="VerbatimChar"/>
        </w:rPr>
        <w:t xml:space="preserve">year, month, electronics_revenue, clothing_revenue, food_revenue</w:t>
      </w:r>
      <w:r>
        <w:br/>
      </w:r>
      <w:r>
        <w:rPr>
          <w:rStyle w:val="VerbatimChar"/>
        </w:rPr>
        <w:t xml:space="preserve">2026, 1, 10000, 5000, 3000</w:t>
      </w:r>
      <w:r>
        <w:br/>
      </w:r>
      <w:r>
        <w:rPr>
          <w:rStyle w:val="VerbatimChar"/>
        </w:rPr>
        <w:t xml:space="preserve">2026, 2, 12000, 6000, 0</w:t>
      </w:r>
    </w:p>
    <w:p>
      <w:pPr>
        <w:pStyle w:val="FirstParagraph"/>
      </w:pPr>
      <w:r>
        <w:rPr>
          <w:b/>
        </w:rPr>
        <w:t xml:space="preserve">Explanation:</w:t>
      </w:r>
      <w:r>
        <w:t xml:space="preserve"> </w:t>
      </w:r>
      <w:r>
        <w:t xml:space="preserve">- Each CASE checks the product_category and returns the revenue if matched, else 0</w:t>
      </w:r>
      <w:r>
        <w:t xml:space="preserve"> </w:t>
      </w:r>
      <w:r>
        <w:t xml:space="preserve">- SUM aggregates across all rows for that (year, month) pair</w:t>
      </w:r>
      <w:r>
        <w:t xml:space="preserve"> </w:t>
      </w:r>
      <w:r>
        <w:t xml:space="preserve">- GROUP BY consolidates rows by (year, month)</w:t>
      </w:r>
    </w:p>
    <w:p>
      <w:pPr>
        <w:pStyle w:val="BodyText"/>
      </w:pPr>
      <w:r>
        <w:rPr>
          <w:b/>
        </w:rPr>
        <w:t xml:space="preserve">Alternative (if categories are not pre-determined):</w:t>
      </w:r>
      <w:r>
        <w:t xml:space="preserve"> </w:t>
      </w:r>
      <w:r>
        <w:t xml:space="preserve">Use</w:t>
      </w:r>
      <w:r>
        <w:t xml:space="preserve"> </w:t>
      </w:r>
      <w:r>
        <w:rPr>
          <w:rStyle w:val="VerbatimChar"/>
        </w:rPr>
        <w:t xml:space="preserve">FILTER</w:t>
      </w:r>
      <w:r>
        <w:t xml:space="preserve"> </w:t>
      </w:r>
      <w:r>
        <w:t xml:space="preserve">clause (PostgreSQL 9.4+):</w:t>
      </w:r>
    </w:p>
    <w:p>
      <w:pPr>
        <w:pStyle w:val="SourceCode"/>
      </w:pPr>
      <w:r>
        <w:rPr>
          <w:rStyle w:val="KeywordTok"/>
        </w:rPr>
        <w:t xml:space="preserve">SELECT</w:t>
      </w:r>
      <w:r>
        <w:rPr>
          <w:rStyle w:val="NormalTok"/>
        </w:rPr>
        <w:t xml:space="preserve"> </w:t>
      </w:r>
      <w:r>
        <w:br/>
      </w:r>
      <w:r>
        <w:rPr>
          <w:rStyle w:val="NormalTok"/>
        </w:rPr>
        <w:t xml:space="preserve">  </w:t>
      </w:r>
      <w:r>
        <w:rPr>
          <w:rStyle w:val="DataTypeTok"/>
        </w:rPr>
        <w:t xml:space="preserve">year</w:t>
      </w:r>
      <w:r>
        <w:rPr>
          <w:rStyle w:val="NormalTok"/>
        </w:rPr>
        <w:t xml:space="preserve">, </w:t>
      </w:r>
      <w:r>
        <w:br/>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(revenue) </w:t>
      </w:r>
      <w:r>
        <w:rPr>
          <w:rStyle w:val="KeywordTok"/>
        </w:rPr>
        <w:t xml:space="preserve">FILTER</w:t>
      </w:r>
      <w:r>
        <w:rPr>
          <w:rStyle w:val="NormalTok"/>
        </w:rPr>
        <w:t xml:space="preserve"> (</w:t>
      </w:r>
      <w:r>
        <w:rPr>
          <w:rStyle w:val="KeywordTok"/>
        </w:rPr>
        <w:t xml:space="preserve">WHERE</w:t>
      </w:r>
      <w:r>
        <w:rPr>
          <w:rStyle w:val="NormalTok"/>
        </w:rPr>
        <w:t xml:space="preserve"> product_category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KeywordTok"/>
        </w:rPr>
        <w:t xml:space="preserve">as</w:t>
      </w:r>
      <w:r>
        <w:rPr>
          <w:rStyle w:val="NormalTok"/>
        </w:rPr>
        <w:t xml:space="preserve"> electronics_revenue,</w:t>
      </w:r>
      <w:r>
        <w:br/>
      </w:r>
      <w:r>
        <w:rPr>
          <w:rStyle w:val="NormalTok"/>
        </w:rPr>
        <w:t xml:space="preserve">  </w:t>
      </w:r>
      <w:r>
        <w:rPr>
          <w:rStyle w:val="FunctionTok"/>
        </w:rPr>
        <w:t xml:space="preserve">SUM</w:t>
      </w:r>
      <w:r>
        <w:rPr>
          <w:rStyle w:val="NormalTok"/>
        </w:rPr>
        <w:t xml:space="preserve">(revenue) </w:t>
      </w:r>
      <w:r>
        <w:rPr>
          <w:rStyle w:val="KeywordTok"/>
        </w:rPr>
        <w:t xml:space="preserve">FILTER</w:t>
      </w:r>
      <w:r>
        <w:rPr>
          <w:rStyle w:val="NormalTok"/>
        </w:rPr>
        <w:t xml:space="preserve"> (</w:t>
      </w:r>
      <w:r>
        <w:rPr>
          <w:rStyle w:val="KeywordTok"/>
        </w:rPr>
        <w:t xml:space="preserve">WHERE</w:t>
      </w:r>
      <w:r>
        <w:rPr>
          <w:rStyle w:val="NormalTok"/>
        </w:rPr>
        <w:t xml:space="preserve"> product_category </w:t>
      </w:r>
      <w:r>
        <w:rPr>
          <w:rStyle w:val="OperatorTok"/>
        </w:rPr>
        <w:t xml:space="preserve">=</w:t>
      </w:r>
      <w:r>
        <w:rPr>
          <w:rStyle w:val="NormalTok"/>
        </w:rPr>
        <w:t xml:space="preserve"> </w:t>
      </w:r>
      <w:r>
        <w:rPr>
          <w:rStyle w:val="StringTok"/>
        </w:rPr>
        <w:t xml:space="preserve">'clothing'</w:t>
      </w:r>
      <w:r>
        <w:rPr>
          <w:rStyle w:val="NormalTok"/>
        </w:rPr>
        <w:t xml:space="preserve">) </w:t>
      </w:r>
      <w:r>
        <w:rPr>
          <w:rStyle w:val="KeywordTok"/>
        </w:rPr>
        <w:t xml:space="preserve">as</w:t>
      </w:r>
      <w:r>
        <w:rPr>
          <w:rStyle w:val="NormalTok"/>
        </w:rPr>
        <w:t xml:space="preserve"> clothing_revenue,</w:t>
      </w:r>
      <w:r>
        <w:br/>
      </w:r>
      <w:r>
        <w:rPr>
          <w:rStyle w:val="NormalTok"/>
        </w:rPr>
        <w:t xml:space="preserve">  </w:t>
      </w:r>
      <w:r>
        <w:rPr>
          <w:rStyle w:val="FunctionTok"/>
        </w:rPr>
        <w:t xml:space="preserve">SUM</w:t>
      </w:r>
      <w:r>
        <w:rPr>
          <w:rStyle w:val="NormalTok"/>
        </w:rPr>
        <w:t xml:space="preserve">(revenue) </w:t>
      </w:r>
      <w:r>
        <w:rPr>
          <w:rStyle w:val="KeywordTok"/>
        </w:rPr>
        <w:t xml:space="preserve">FILTER</w:t>
      </w:r>
      <w:r>
        <w:rPr>
          <w:rStyle w:val="NormalTok"/>
        </w:rPr>
        <w:t xml:space="preserve"> (</w:t>
      </w:r>
      <w:r>
        <w:rPr>
          <w:rStyle w:val="KeywordTok"/>
        </w:rPr>
        <w:t xml:space="preserve">WHERE</w:t>
      </w:r>
      <w:r>
        <w:rPr>
          <w:rStyle w:val="NormalTok"/>
        </w:rPr>
        <w:t xml:space="preserve"> product_category </w:t>
      </w:r>
      <w:r>
        <w:rPr>
          <w:rStyle w:val="OperatorTok"/>
        </w:rPr>
        <w:t xml:space="preserve">=</w:t>
      </w:r>
      <w:r>
        <w:rPr>
          <w:rStyle w:val="NormalTok"/>
        </w:rPr>
        <w:t xml:space="preserve"> </w:t>
      </w:r>
      <w:r>
        <w:rPr>
          <w:rStyle w:val="StringTok"/>
        </w:rPr>
        <w:t xml:space="preserve">'food'</w:t>
      </w:r>
      <w:r>
        <w:rPr>
          <w:rStyle w:val="NormalTok"/>
        </w:rPr>
        <w:t xml:space="preserve">) </w:t>
      </w:r>
      <w:r>
        <w:rPr>
          <w:rStyle w:val="KeywordTok"/>
        </w:rPr>
        <w:t xml:space="preserve">as</w:t>
      </w:r>
      <w:r>
        <w:rPr>
          <w:rStyle w:val="NormalTok"/>
        </w:rPr>
        <w:t xml:space="preserve"> food_revenue</w:t>
      </w:r>
      <w:r>
        <w:br/>
      </w:r>
      <w:r>
        <w:rPr>
          <w:rStyle w:val="KeywordTok"/>
        </w:rPr>
        <w:t xml:space="preserve">FROM</w:t>
      </w:r>
      <w:r>
        <w:rPr>
          <w:rStyle w:val="NormalTok"/>
        </w:rPr>
        <w:t xml:space="preserve"> monthly_revenue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year</w:t>
      </w:r>
      <w:r>
        <w:rPr>
          <w:rStyle w:val="NormalTok"/>
        </w:rPr>
        <w:t xml:space="preserve">, </w:t>
      </w:r>
      <w:r>
        <w:rPr>
          <w:rStyle w:val="DataTypeTok"/>
        </w:rPr>
        <w:t xml:space="preserve">month</w:t>
      </w:r>
      <w:r>
        <w:rPr>
          <w:rStyle w:val="NormalTok"/>
        </w:rPr>
        <w:t xml:space="preserve">;</w:t>
      </w:r>
    </w:p>
    <w:p>
      <w:pPr>
        <w:pStyle w:val="FirstParagraph"/>
      </w:pPr>
      <w:r>
        <w:rPr>
          <w:b/>
        </w:rPr>
        <w:t xml:space="preserve">rubric:</w:t>
      </w:r>
    </w:p>
    <w:p>
      <w:pPr>
        <w:numPr>
          <w:ilvl w:val="0"/>
          <w:numId w:val="1032"/>
        </w:numPr>
        <w:pStyle w:val="Compact"/>
      </w:pPr>
      <w:r>
        <w:t xml:space="preserve">1 point: Partial solution; CASE logic is incomplete or incorrect</w:t>
      </w:r>
    </w:p>
    <w:p>
      <w:pPr>
        <w:numPr>
          <w:ilvl w:val="0"/>
          <w:numId w:val="1032"/>
        </w:numPr>
        <w:pStyle w:val="Compact"/>
      </w:pPr>
      <w:r>
        <w:t xml:space="preserve">3 points: Correct CASE + SUM aggregation; output shape is right; may have minor issues (e.g., missing a category)</w:t>
      </w:r>
    </w:p>
    <w:p>
      <w:pPr>
        <w:numPr>
          <w:ilvl w:val="0"/>
          <w:numId w:val="1032"/>
        </w:numPr>
        <w:pStyle w:val="Compact"/>
      </w:pPr>
      <w:r>
        <w:t xml:space="preserve">5 points:</w:t>
      </w:r>
      <w:r>
        <w:t xml:space="preserve"> </w:t>
      </w:r>
      <w:r>
        <w:rPr>
          <w:b/>
        </w:rPr>
        <w:t xml:space="preserve">Exceptional.</w:t>
      </w:r>
      <w:r>
        <w:t xml:space="preserve"> </w:t>
      </w:r>
      <w:r>
        <w:t xml:space="preserve">Full, clean solution using CASE or FILTER. Explains the pattern. Mentions CROSSTAB as an alternative if categories are dynamic.</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qorium-sql-v0.5-008-seed-9c5f1a2b</w:t>
      </w:r>
      <w:r>
        <w:br/>
      </w:r>
      <w:r>
        <w:rPr>
          <w:b/>
        </w:rPr>
        <w:t xml:space="preserve">variant_seed:</w:t>
      </w:r>
      <w:r>
        <w:t xml:space="preserve"> </w:t>
      </w:r>
      <w:r>
        <w:t xml:space="preserve">qorium-sql-v0.5-2026-05-02-008</w:t>
      </w:r>
      <w:r>
        <w:br/>
      </w:r>
      <w:r>
        <w:rPr>
          <w:b/>
        </w:rPr>
        <w:t xml:space="preserve">bias_check_notes:</w:t>
      </w:r>
      <w:r>
        <w:t xml:space="preserve"> </w:t>
      </w:r>
      <w:r>
        <w:t xml:space="preserve">No bias. Pivoting patterns.</w:t>
      </w:r>
    </w:p>
    <w:p>
      <w:r>
        <w:pict>
          <v:rect style="width:0;height:1.5pt" o:hralign="center" o:hrstd="t" o:hr="t"/>
        </w:pict>
      </w:r>
    </w:p>
    <w:p>
      <w:pPr>
        <w:pStyle w:val="Heading3"/>
      </w:pPr>
      <w:bookmarkStart w:id="30" w:name="Xe316f8a1bd97e093ea49148206e702126ea115f"/>
      <w:r>
        <w:t xml:space="preserve">QUESTION 9: Query Optimization via Indexing &amp; Rewriting (Code)</w:t>
      </w:r>
      <w:bookmarkEnd w:id="30"/>
    </w:p>
    <w:p>
      <w:pPr>
        <w:pStyle w:val="FirstParagraph"/>
      </w:pPr>
      <w:r>
        <w:rPr>
          <w:b/>
        </w:rPr>
        <w:t xml:space="preserve">question_id:</w:t>
      </w:r>
      <w:r>
        <w:t xml:space="preserve"> </w:t>
      </w:r>
      <w:r>
        <w:t xml:space="preserve">QOR-SQL-009</w:t>
      </w:r>
      <w:r>
        <w:br/>
      </w:r>
      <w:r>
        <w:rPr>
          <w:b/>
        </w:rPr>
        <w:t xml:space="preserve">skill_id:</w:t>
      </w:r>
      <w:r>
        <w:t xml:space="preserve"> </w:t>
      </w:r>
      <w:r>
        <w:t xml:space="preserve">senior-sql-009</w:t>
      </w:r>
      <w:r>
        <w:br/>
      </w:r>
      <w:r>
        <w:rPr>
          <w:b/>
        </w:rPr>
        <w:t xml:space="preserve">sub_skill_id:</w:t>
      </w:r>
      <w:r>
        <w:t xml:space="preserve"> </w:t>
      </w:r>
      <w:r>
        <w:t xml:space="preserve">sql-query-optimization</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PostgreSQL EXPLAIN Documentation; Query Tuning Guide; PostgreSQL Source</w:t>
      </w:r>
    </w:p>
    <w:p>
      <w:pPr>
        <w:pStyle w:val="BodyText"/>
      </w:pPr>
      <w:r>
        <w:rPr>
          <w:b/>
        </w:rPr>
        <w:t xml:space="preserve">body:</w:t>
      </w:r>
    </w:p>
    <w:p>
      <w:pPr>
        <w:pStyle w:val="BodyText"/>
      </w:pPr>
      <w:r>
        <w:t xml:space="preserve">You have:</w:t>
      </w:r>
    </w:p>
    <w:p>
      <w:pPr>
        <w:pStyle w:val="SourceCode"/>
      </w:pPr>
      <w:r>
        <w:rPr>
          <w:rStyle w:val="VerbatimChar"/>
        </w:rPr>
        <w:t xml:space="preserve">candidates (id, email, skill_id, last_assessment_date, created_at)</w:t>
      </w:r>
      <w:r>
        <w:br/>
      </w:r>
      <w:r>
        <w:rPr>
          <w:rStyle w:val="VerbatimChar"/>
        </w:rPr>
        <w:t xml:space="preserve">assessments (id, candidate_id, skill_id, score, created_at)</w:t>
      </w:r>
    </w:p>
    <w:p>
      <w:pPr>
        <w:pStyle w:val="FirstParagraph"/>
      </w:pPr>
      <w:r>
        <w:t xml:space="preserve">A query is slow:</w:t>
      </w:r>
    </w:p>
    <w:p>
      <w:pPr>
        <w:pStyle w:val="SourceCode"/>
      </w:pPr>
      <w:r>
        <w:rPr>
          <w:rStyle w:val="KeywordTok"/>
        </w:rPr>
        <w:t xml:space="preserve">SELECT</w:t>
      </w:r>
      <w:r>
        <w:rPr>
          <w:rStyle w:val="NormalTok"/>
        </w:rPr>
        <w:t xml:space="preserve"> c.email, </w:t>
      </w:r>
      <w:r>
        <w:rPr>
          <w:rStyle w:val="FunctionTok"/>
        </w:rPr>
        <w:t xml:space="preserve">COUNT</w:t>
      </w:r>
      <w:r>
        <w:rPr>
          <w:rStyle w:val="NormalTok"/>
        </w:rPr>
        <w:t xml:space="preserve">(a.</w:t>
      </w:r>
      <w:r>
        <w:rPr>
          <w:rStyle w:val="KeywordTok"/>
        </w:rPr>
        <w:t xml:space="preserve">id</w:t>
      </w:r>
      <w:r>
        <w:rPr>
          <w:rStyle w:val="NormalTok"/>
        </w:rPr>
        <w:t xml:space="preserve">) </w:t>
      </w:r>
      <w:r>
        <w:rPr>
          <w:rStyle w:val="KeywordTok"/>
        </w:rPr>
        <w:t xml:space="preserve">as</w:t>
      </w:r>
      <w:r>
        <w:rPr>
          <w:rStyle w:val="NormalTok"/>
        </w:rPr>
        <w:t xml:space="preserve"> num_assessments</w:t>
      </w:r>
      <w:r>
        <w:br/>
      </w:r>
      <w:r>
        <w:rPr>
          <w:rStyle w:val="KeywordTok"/>
        </w:rPr>
        <w:t xml:space="preserve">FROM</w:t>
      </w:r>
      <w:r>
        <w:rPr>
          <w:rStyle w:val="NormalTok"/>
        </w:rPr>
        <w:t xml:space="preserve"> candidates c</w:t>
      </w:r>
      <w:r>
        <w:br/>
      </w:r>
      <w:r>
        <w:rPr>
          <w:rStyle w:val="KeywordTok"/>
        </w:rPr>
        <w:t xml:space="preserve">LEFT</w:t>
      </w:r>
      <w:r>
        <w:rPr>
          <w:rStyle w:val="NormalTok"/>
        </w:rPr>
        <w:t xml:space="preserve"> </w:t>
      </w:r>
      <w:r>
        <w:rPr>
          <w:rStyle w:val="KeywordTok"/>
        </w:rPr>
        <w:t xml:space="preserve">JOIN</w:t>
      </w:r>
      <w:r>
        <w:rPr>
          <w:rStyle w:val="NormalTok"/>
        </w:rPr>
        <w:t xml:space="preserve"> assessments a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a.candidate_id</w:t>
      </w:r>
      <w:r>
        <w:br/>
      </w:r>
      <w:r>
        <w:rPr>
          <w:rStyle w:val="KeywordTok"/>
        </w:rPr>
        <w:t xml:space="preserve">WHERE</w:t>
      </w:r>
      <w:r>
        <w:rPr>
          <w:rStyle w:val="NormalTok"/>
        </w:rPr>
        <w:t xml:space="preserve"> c.created_at </w:t>
      </w:r>
      <w:r>
        <w:rPr>
          <w:rStyle w:val="OperatorTok"/>
        </w:rPr>
        <w:t xml:space="preserve">&gt;</w:t>
      </w:r>
      <w:r>
        <w:rPr>
          <w:rStyle w:val="NormalTok"/>
        </w:rPr>
        <w:t xml:space="preserve"> </w:t>
      </w:r>
      <w:r>
        <w:rPr>
          <w:rStyle w:val="StringTok"/>
        </w:rPr>
        <w:t xml:space="preserve">'2026-01-01'</w:t>
      </w:r>
      <w:r>
        <w:br/>
      </w:r>
      <w:r>
        <w:rPr>
          <w:rStyle w:val="KeywordTok"/>
        </w:rPr>
        <w:t xml:space="preserve">GROUP</w:t>
      </w:r>
      <w:r>
        <w:rPr>
          <w:rStyle w:val="NormalTok"/>
        </w:rPr>
        <w:t xml:space="preserve"> </w:t>
      </w:r>
      <w:r>
        <w:rPr>
          <w:rStyle w:val="KeywordTok"/>
        </w:rPr>
        <w:t xml:space="preserve">BY</w:t>
      </w:r>
      <w:r>
        <w:rPr>
          <w:rStyle w:val="NormalTok"/>
        </w:rPr>
        <w:t xml:space="preserve"> c.email</w:t>
      </w:r>
      <w:r>
        <w:br/>
      </w:r>
      <w:r>
        <w:rPr>
          <w:rStyle w:val="KeywordTok"/>
        </w:rPr>
        <w:t xml:space="preserve">HAVING</w:t>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EXPLAIN ANALYZE shows:</w:t>
      </w:r>
      <w:r>
        <w:t xml:space="preserve"> </w:t>
      </w:r>
      <w:r>
        <w:t xml:space="preserve">- Seq Scan on candidates (takes 5 seconds for 10M rows)</w:t>
      </w:r>
      <w:r>
        <w:t xml:space="preserve"> </w:t>
      </w:r>
      <w:r>
        <w:t xml:space="preserve">- Hash Join (expensive)</w:t>
      </w:r>
      <w:r>
        <w:t xml:space="preserve"> </w:t>
      </w:r>
      <w:r>
        <w:t xml:space="preserve">- Full sort on aggregate (memory-heavy)</w:t>
      </w:r>
    </w:p>
    <w:p>
      <w:pPr>
        <w:pStyle w:val="BodyText"/>
      </w:pPr>
      <w:r>
        <w:t xml:space="preserve">Write an optimized version. Add indexes if needed.</w:t>
      </w:r>
    </w:p>
    <w:p>
      <w:pPr>
        <w:pStyle w:val="BodyText"/>
      </w:pPr>
      <w:r>
        <w:rPr>
          <w:b/>
        </w:rPr>
        <w:t xml:space="preserve">answer_key:</w:t>
      </w:r>
    </w:p>
    <w:p>
      <w:pPr>
        <w:pStyle w:val="BodyText"/>
      </w:pPr>
      <w:r>
        <w:rPr>
          <w:b/>
        </w:rPr>
        <w:t xml:space="preserve">Optimizations:</w:t>
      </w:r>
    </w:p>
    <w:p>
      <w:pPr>
        <w:numPr>
          <w:ilvl w:val="0"/>
          <w:numId w:val="1033"/>
        </w:numPr>
        <w:pStyle w:val="Compact"/>
      </w:pPr>
      <w:r>
        <w:rPr>
          <w:b/>
        </w:rPr>
        <w:t xml:space="preserve">Index on candidates.created_at</w:t>
      </w:r>
      <w:r>
        <w:t xml:space="preserve"> </w:t>
      </w:r>
      <w:r>
        <w:t xml:space="preserve">(or composite):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idx_candidates_created </w:t>
      </w:r>
      <w:r>
        <w:rPr>
          <w:rStyle w:val="KeywordTok"/>
        </w:rPr>
        <w:t xml:space="preserve">ON</w:t>
      </w:r>
      <w:r>
        <w:rPr>
          <w:rStyle w:val="NormalTok"/>
        </w:rPr>
        <w:t xml:space="preserve"> candidates(created_at);</w:t>
      </w:r>
    </w:p>
    <w:p>
      <w:pPr>
        <w:numPr>
          <w:ilvl w:val="0"/>
          <w:numId w:val="1034"/>
        </w:numPr>
        <w:pStyle w:val="Compact"/>
      </w:pPr>
      <w:r>
        <w:rPr>
          <w:b/>
        </w:rPr>
        <w:t xml:space="preserve">Rewrite to use subquery + aggregation (avoid expensive JOIN on full table):</w:t>
      </w:r>
    </w:p>
    <w:p>
      <w:pPr>
        <w:pStyle w:val="SourceCode"/>
      </w:pPr>
      <w:r>
        <w:rPr>
          <w:rStyle w:val="KeywordTok"/>
        </w:rPr>
        <w:t xml:space="preserve">SELECT</w:t>
      </w:r>
      <w:r>
        <w:rPr>
          <w:rStyle w:val="NormalTok"/>
        </w:rPr>
        <w:t xml:space="preserve"> c.email, x.num_assessments</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candidate_id,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num_assessments</w:t>
      </w:r>
      <w:r>
        <w:br/>
      </w:r>
      <w:r>
        <w:rPr>
          <w:rStyle w:val="NormalTok"/>
        </w:rPr>
        <w:t xml:space="preserve">  </w:t>
      </w:r>
      <w:r>
        <w:rPr>
          <w:rStyle w:val="KeywordTok"/>
        </w:rPr>
        <w:t xml:space="preserve">FROM</w:t>
      </w:r>
      <w:r>
        <w:rPr>
          <w:rStyle w:val="NormalTok"/>
        </w:rPr>
        <w:t xml:space="preserve"> assessments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candidate_id</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NormalTok"/>
        </w:rPr>
        <w:t xml:space="preserve">) x</w:t>
      </w:r>
      <w:r>
        <w:br/>
      </w:r>
      <w:r>
        <w:rPr>
          <w:rStyle w:val="KeywordTok"/>
        </w:rPr>
        <w:t xml:space="preserve">JOIN</w:t>
      </w:r>
      <w:r>
        <w:rPr>
          <w:rStyle w:val="NormalTok"/>
        </w:rPr>
        <w:t xml:space="preserve"> candidates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x.candidate_id</w:t>
      </w:r>
      <w:r>
        <w:br/>
      </w:r>
      <w:r>
        <w:rPr>
          <w:rStyle w:val="KeywordTok"/>
        </w:rPr>
        <w:t xml:space="preserve">WHERE</w:t>
      </w:r>
      <w:r>
        <w:rPr>
          <w:rStyle w:val="NormalTok"/>
        </w:rPr>
        <w:t xml:space="preserve"> c.created_at </w:t>
      </w:r>
      <w:r>
        <w:rPr>
          <w:rStyle w:val="OperatorTok"/>
        </w:rPr>
        <w:t xml:space="preserve">&gt;</w:t>
      </w:r>
      <w:r>
        <w:rPr>
          <w:rStyle w:val="NormalTok"/>
        </w:rPr>
        <w:t xml:space="preserve"> </w:t>
      </w:r>
      <w:r>
        <w:rPr>
          <w:rStyle w:val="StringTok"/>
        </w:rPr>
        <w:t xml:space="preserve">'2026-01-01'</w:t>
      </w:r>
      <w:r>
        <w:br/>
      </w:r>
      <w:r>
        <w:rPr>
          <w:rStyle w:val="KeywordTok"/>
        </w:rPr>
        <w:t xml:space="preserve">ORDER</w:t>
      </w:r>
      <w:r>
        <w:rPr>
          <w:rStyle w:val="NormalTok"/>
        </w:rPr>
        <w:t xml:space="preserve"> </w:t>
      </w:r>
      <w:r>
        <w:rPr>
          <w:rStyle w:val="KeywordTok"/>
        </w:rPr>
        <w:t xml:space="preserve">BY</w:t>
      </w:r>
      <w:r>
        <w:rPr>
          <w:rStyle w:val="NormalTok"/>
        </w:rPr>
        <w:t xml:space="preserve"> x.num_assessments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
        </w:rPr>
        <w:t xml:space="preserve">Why this is faster:</w:t>
      </w:r>
      <w:r>
        <w:t xml:space="preserve"> </w:t>
      </w:r>
      <w:r>
        <w:t xml:space="preserve">- Filter assessments first (aggregate in subquery) before joining to candidates</w:t>
      </w:r>
      <w:r>
        <w:t xml:space="preserve"> </w:t>
      </w:r>
      <w:r>
        <w:t xml:space="preserve">- Reduce the size of the JOIN (only candidates with &gt;5 assessments are joined)</w:t>
      </w:r>
      <w:r>
        <w:t xml:space="preserve"> </w:t>
      </w:r>
      <w:r>
        <w:t xml:space="preserve">- HAVING in subquery filters before the join</w:t>
      </w:r>
      <w:r>
        <w:t xml:space="preserve"> </w:t>
      </w:r>
      <w:r>
        <w:t xml:space="preserve">- Index on created_at can be used to filter candidates if needed</w:t>
      </w:r>
    </w:p>
    <w:p>
      <w:pPr>
        <w:pStyle w:val="BodyText"/>
      </w:pPr>
      <w:r>
        <w:rPr>
          <w:b/>
        </w:rPr>
        <w:t xml:space="preserve">Alternative (if assessments table is indexed on candidate_id):</w:t>
      </w:r>
    </w:p>
    <w:p>
      <w:pPr>
        <w:pStyle w:val="SourceCode"/>
      </w:pPr>
      <w:r>
        <w:rPr>
          <w:rStyle w:val="KeywordTok"/>
        </w:rPr>
        <w:t xml:space="preserve">SELECT</w:t>
      </w:r>
      <w:r>
        <w:rPr>
          <w:rStyle w:val="NormalTok"/>
        </w:rPr>
        <w:t xml:space="preserve"> c.email, </w:t>
      </w:r>
      <w:r>
        <w:rPr>
          <w:rStyle w:val="FunctionTok"/>
        </w:rPr>
        <w:t xml:space="preserve">COUNT</w:t>
      </w:r>
      <w:r>
        <w:rPr>
          <w:rStyle w:val="NormalTok"/>
        </w:rPr>
        <w:t xml:space="preserve">(a.</w:t>
      </w:r>
      <w:r>
        <w:rPr>
          <w:rStyle w:val="KeywordTok"/>
        </w:rPr>
        <w:t xml:space="preserve">id</w:t>
      </w:r>
      <w:r>
        <w:rPr>
          <w:rStyle w:val="NormalTok"/>
        </w:rPr>
        <w:t xml:space="preserve">) </w:t>
      </w:r>
      <w:r>
        <w:rPr>
          <w:rStyle w:val="KeywordTok"/>
        </w:rPr>
        <w:t xml:space="preserve">as</w:t>
      </w:r>
      <w:r>
        <w:rPr>
          <w:rStyle w:val="NormalTok"/>
        </w:rPr>
        <w:t xml:space="preserve"> num_assessments</w:t>
      </w:r>
      <w:r>
        <w:br/>
      </w:r>
      <w:r>
        <w:rPr>
          <w:rStyle w:val="KeywordTok"/>
        </w:rPr>
        <w:t xml:space="preserve">FROM</w:t>
      </w:r>
      <w:r>
        <w:rPr>
          <w:rStyle w:val="NormalTok"/>
        </w:rPr>
        <w:t xml:space="preserve"> candidates c</w:t>
      </w:r>
      <w:r>
        <w:br/>
      </w:r>
      <w:r>
        <w:rPr>
          <w:rStyle w:val="KeywordTok"/>
        </w:rPr>
        <w:t xml:space="preserve">INNER</w:t>
      </w:r>
      <w:r>
        <w:rPr>
          <w:rStyle w:val="NormalTok"/>
        </w:rPr>
        <w:t xml:space="preserve"> </w:t>
      </w:r>
      <w:r>
        <w:rPr>
          <w:rStyle w:val="KeywordTok"/>
        </w:rPr>
        <w:t xml:space="preserve">JOIN</w:t>
      </w:r>
      <w:r>
        <w:rPr>
          <w:rStyle w:val="NormalTok"/>
        </w:rPr>
        <w:t xml:space="preserve"> assessments a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a.candidate_id</w:t>
      </w:r>
      <w:r>
        <w:br/>
      </w:r>
      <w:r>
        <w:rPr>
          <w:rStyle w:val="KeywordTok"/>
        </w:rPr>
        <w:t xml:space="preserve">WHERE</w:t>
      </w:r>
      <w:r>
        <w:rPr>
          <w:rStyle w:val="NormalTok"/>
        </w:rPr>
        <w:t xml:space="preserve"> c.created_at </w:t>
      </w:r>
      <w:r>
        <w:rPr>
          <w:rStyle w:val="OperatorTok"/>
        </w:rPr>
        <w:t xml:space="preserve">&gt;</w:t>
      </w:r>
      <w:r>
        <w:rPr>
          <w:rStyle w:val="NormalTok"/>
        </w:rPr>
        <w:t xml:space="preserve"> </w:t>
      </w:r>
      <w:r>
        <w:rPr>
          <w:rStyle w:val="StringTok"/>
        </w:rPr>
        <w:t xml:space="preserve">'2026-01-01'</w:t>
      </w:r>
      <w:r>
        <w:br/>
      </w:r>
      <w:r>
        <w:rPr>
          <w:rStyle w:val="KeywordTok"/>
        </w:rPr>
        <w:t xml:space="preserve">GROUP</w:t>
      </w:r>
      <w:r>
        <w:rPr>
          <w:rStyle w:val="NormalTok"/>
        </w:rPr>
        <w:t xml:space="preserve"> </w:t>
      </w:r>
      <w:r>
        <w:rPr>
          <w:rStyle w:val="KeywordTok"/>
        </w:rPr>
        <w:t xml:space="preserve">BY</w:t>
      </w:r>
      <w:r>
        <w:rPr>
          <w:rStyle w:val="NormalTok"/>
        </w:rPr>
        <w:t xml:space="preserve"> c.</w:t>
      </w:r>
      <w:r>
        <w:rPr>
          <w:rStyle w:val="KeywordTok"/>
        </w:rPr>
        <w:t xml:space="preserve">id</w:t>
      </w:r>
      <w:r>
        <w:rPr>
          <w:rStyle w:val="NormalTok"/>
        </w:rPr>
        <w:t xml:space="preserve">, c.email  </w:t>
      </w:r>
      <w:r>
        <w:rPr>
          <w:rStyle w:val="CommentTok"/>
        </w:rPr>
        <w:t xml:space="preserve">-- Include c.id for better GROUP BY</w:t>
      </w:r>
      <w:r>
        <w:br/>
      </w:r>
      <w:r>
        <w:rPr>
          <w:rStyle w:val="KeywordTok"/>
        </w:rPr>
        <w:t xml:space="preserve">HAVING</w:t>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(With indices on</w:t>
      </w:r>
      <w:r>
        <w:t xml:space="preserve"> </w:t>
      </w:r>
      <w:r>
        <w:rPr>
          <w:rStyle w:val="VerbatimChar"/>
        </w:rPr>
        <w:t xml:space="preserve">candidates.created_at</w:t>
      </w:r>
      <w:r>
        <w:t xml:space="preserve"> </w:t>
      </w:r>
      <w:r>
        <w:t xml:space="preserve">and</w:t>
      </w:r>
      <w:r>
        <w:t xml:space="preserve"> </w:t>
      </w:r>
      <w:r>
        <w:rPr>
          <w:rStyle w:val="VerbatimChar"/>
        </w:rPr>
        <w:t xml:space="preserve">assessments.candidate_id</w:t>
      </w:r>
      <w:r>
        <w:t xml:space="preserve">, this might be faster than a subquery.)</w:t>
      </w:r>
    </w:p>
    <w:p>
      <w:pPr>
        <w:pStyle w:val="BodyText"/>
      </w:pPr>
      <w:r>
        <w:rPr>
          <w:b/>
        </w:rPr>
        <w:t xml:space="preserve">Suggested indices: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idx_candidates_created </w:t>
      </w:r>
      <w:r>
        <w:rPr>
          <w:rStyle w:val="KeywordTok"/>
        </w:rPr>
        <w:t xml:space="preserve">ON</w:t>
      </w:r>
      <w:r>
        <w:rPr>
          <w:rStyle w:val="NormalTok"/>
        </w:rPr>
        <w:t xml:space="preserve"> candidates(created_at);</w:t>
      </w:r>
      <w:r>
        <w:br/>
      </w:r>
      <w:r>
        <w:rPr>
          <w:rStyle w:val="KeywordTok"/>
        </w:rPr>
        <w:t xml:space="preserve">CREATE</w:t>
      </w:r>
      <w:r>
        <w:rPr>
          <w:rStyle w:val="NormalTok"/>
        </w:rPr>
        <w:t xml:space="preserve"> </w:t>
      </w:r>
      <w:r>
        <w:rPr>
          <w:rStyle w:val="KeywordTok"/>
        </w:rPr>
        <w:t xml:space="preserve">INDEX</w:t>
      </w:r>
      <w:r>
        <w:rPr>
          <w:rStyle w:val="NormalTok"/>
        </w:rPr>
        <w:t xml:space="preserve"> idx_assessments_candidate_id </w:t>
      </w:r>
      <w:r>
        <w:rPr>
          <w:rStyle w:val="KeywordTok"/>
        </w:rPr>
        <w:t xml:space="preserve">ON</w:t>
      </w:r>
      <w:r>
        <w:rPr>
          <w:rStyle w:val="NormalTok"/>
        </w:rPr>
        <w:t xml:space="preserve"> assessments(candidate_id);</w:t>
      </w:r>
    </w:p>
    <w:p>
      <w:pPr>
        <w:pStyle w:val="FirstParagraph"/>
      </w:pPr>
      <w:r>
        <w:rPr>
          <w:b/>
        </w:rPr>
        <w:t xml:space="preserve">rubric:</w:t>
      </w:r>
    </w:p>
    <w:p>
      <w:pPr>
        <w:numPr>
          <w:ilvl w:val="0"/>
          <w:numId w:val="1035"/>
        </w:numPr>
        <w:pStyle w:val="Compact"/>
      </w:pPr>
      <w:r>
        <w:t xml:space="preserve">1 point: Identifies problem area; no concrete optimization</w:t>
      </w:r>
    </w:p>
    <w:p>
      <w:pPr>
        <w:numPr>
          <w:ilvl w:val="0"/>
          <w:numId w:val="1035"/>
        </w:numPr>
        <w:pStyle w:val="Compact"/>
      </w:pPr>
      <w:r>
        <w:t xml:space="preserve">3 points: Proposes one optimization (e.g., subquery or index); logic is sound but explanation could be clearer</w:t>
      </w:r>
    </w:p>
    <w:p>
      <w:pPr>
        <w:numPr>
          <w:ilvl w:val="0"/>
          <w:numId w:val="1035"/>
        </w:numPr>
        <w:pStyle w:val="Compact"/>
      </w:pPr>
      <w:r>
        <w:t xml:space="preserve">5 points:</w:t>
      </w:r>
      <w:r>
        <w:t xml:space="preserve"> </w:t>
      </w:r>
      <w:r>
        <w:rPr>
          <w:b/>
        </w:rPr>
        <w:t xml:space="preserve">Exceptional.</w:t>
      </w:r>
      <w:r>
        <w:t xml:space="preserve"> </w:t>
      </w:r>
      <w:r>
        <w:t xml:space="preserve">Rewrites query with subquery (or equivalent) to push aggregation earlier. Suggests appropriate indices. Explains why the rewrite is faster (reduce JOIN input size, push filtering down). Optionally provides EXPLAIN ANALYZE before/after.</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qorium-sql-v0.5-009-seed-7d2f6c4a</w:t>
      </w:r>
      <w:r>
        <w:br/>
      </w:r>
      <w:r>
        <w:rPr>
          <w:b/>
        </w:rPr>
        <w:t xml:space="preserve">variant_seed:</w:t>
      </w:r>
      <w:r>
        <w:t xml:space="preserve"> </w:t>
      </w:r>
      <w:r>
        <w:t xml:space="preserve">qorium-sql-v0.5-2026-05-02-009</w:t>
      </w:r>
      <w:r>
        <w:br/>
      </w:r>
      <w:r>
        <w:rPr>
          <w:b/>
        </w:rPr>
        <w:t xml:space="preserve">bias_check_notes:</w:t>
      </w:r>
      <w:r>
        <w:t xml:space="preserve"> </w:t>
      </w:r>
      <w:r>
        <w:t xml:space="preserve">No bias. Performance tuning fundamentals.</w:t>
      </w:r>
    </w:p>
    <w:p>
      <w:r>
        <w:pict>
          <v:rect style="width:0;height:1.5pt" o:hralign="center" o:hrstd="t" o:hr="t"/>
        </w:pict>
      </w:r>
    </w:p>
    <w:p>
      <w:pPr>
        <w:pStyle w:val="Heading3"/>
      </w:pPr>
      <w:bookmarkStart w:id="31" w:name="X747dd56a603a1e93f6217af3886bdce02068030"/>
      <w:r>
        <w:t xml:space="preserve">QUESTION 10: Warehouse Star Schema Design &amp; Partitioning (Design)</w:t>
      </w:r>
      <w:bookmarkEnd w:id="31"/>
    </w:p>
    <w:p>
      <w:pPr>
        <w:pStyle w:val="FirstParagraph"/>
      </w:pPr>
      <w:r>
        <w:rPr>
          <w:b/>
        </w:rPr>
        <w:t xml:space="preserve">question_id:</w:t>
      </w:r>
      <w:r>
        <w:t xml:space="preserve"> </w:t>
      </w:r>
      <w:r>
        <w:t xml:space="preserve">QOR-SQL-010</w:t>
      </w:r>
      <w:r>
        <w:br/>
      </w:r>
      <w:r>
        <w:rPr>
          <w:b/>
        </w:rPr>
        <w:t xml:space="preserve">skill_id:</w:t>
      </w:r>
      <w:r>
        <w:t xml:space="preserve"> </w:t>
      </w:r>
      <w:r>
        <w:t xml:space="preserve">senior-sql-010</w:t>
      </w:r>
      <w:r>
        <w:br/>
      </w:r>
      <w:r>
        <w:rPr>
          <w:b/>
        </w:rPr>
        <w:t xml:space="preserve">sub_skill_id:</w:t>
      </w:r>
      <w:r>
        <w:t xml:space="preserve"> </w:t>
      </w:r>
      <w:r>
        <w:t xml:space="preserve">sql-data-warehouse-design</w:t>
      </w:r>
      <w:r>
        <w:br/>
      </w:r>
      <w:r>
        <w:rPr>
          <w:b/>
        </w:rPr>
        <w:t xml:space="preserve">format:</w:t>
      </w:r>
      <w:r>
        <w:t xml:space="preserve"> </w:t>
      </w:r>
      <w:r>
        <w:t xml:space="preserve">Design</w:t>
      </w:r>
      <w:r>
        <w:br/>
      </w:r>
      <w:r>
        <w:rPr>
          <w:b/>
        </w:rPr>
        <w:t xml:space="preserve">difficulty_b:</w:t>
      </w:r>
      <w:r>
        <w:t xml:space="preserve"> </w:t>
      </w:r>
      <w:r>
        <w:t xml:space="preserve">1.5</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The Data Warehouse Toolkit (Ralph Kimball); PostgreSQL Partitioning; Dimensional Modeling</w:t>
      </w:r>
    </w:p>
    <w:p>
      <w:pPr>
        <w:pStyle w:val="BodyText"/>
      </w:pPr>
      <w:r>
        <w:rPr>
          <w:b/>
        </w:rPr>
        <w:t xml:space="preserve">body:</w:t>
      </w:r>
    </w:p>
    <w:p>
      <w:pPr>
        <w:pStyle w:val="BodyText"/>
      </w:pPr>
      <w:r>
        <w:t xml:space="preserve">Design a star-schema warehouse for QOrium’s response analytics. Scenarios:</w:t>
      </w:r>
      <w:r>
        <w:t xml:space="preserve"> </w:t>
      </w:r>
      <w:r>
        <w:t xml:space="preserve">- 100 million assessment responses per year</w:t>
      </w:r>
      <w:r>
        <w:t xml:space="preserve"> </w:t>
      </w:r>
      <w:r>
        <w:t xml:space="preserve">- Queries slice by: candidate skill level, question difficulty, assessment date, tenant/customer, question skill domain</w:t>
      </w:r>
      <w:r>
        <w:t xml:space="preserve"> </w:t>
      </w:r>
      <w:r>
        <w:t xml:space="preserve">- Typical query:</w:t>
      </w:r>
      <w:r>
        <w:t xml:space="preserve"> </w:t>
      </w:r>
      <w:r>
        <w:t xml:space="preserve">“</w:t>
      </w:r>
      <w:r>
        <w:t xml:space="preserve">What is the average time-to-complete for React questions, by difficulty, last 30 days, per tenant?</w:t>
      </w:r>
      <w:r>
        <w:t xml:space="preserve">”</w:t>
      </w:r>
    </w:p>
    <w:p>
      <w:pPr>
        <w:pStyle w:val="BodyText"/>
      </w:pPr>
      <w:r>
        <w:t xml:space="preserve">Deliverables:</w:t>
      </w:r>
    </w:p>
    <w:p>
      <w:pPr>
        <w:numPr>
          <w:ilvl w:val="0"/>
          <w:numId w:val="1036"/>
        </w:numPr>
      </w:pPr>
      <w:r>
        <w:rPr>
          <w:b/>
        </w:rPr>
        <w:t xml:space="preserve">Fact table:</w:t>
      </w:r>
      <w:r>
        <w:t xml:space="preserve"> </w:t>
      </w:r>
      <w:r>
        <w:rPr>
          <w:rStyle w:val="VerbatimChar"/>
        </w:rPr>
        <w:t xml:space="preserve">fact_responses</w:t>
      </w:r>
      <w:r>
        <w:t xml:space="preserve"> </w:t>
      </w:r>
      <w:r>
        <w:t xml:space="preserve">(grain: one row per candidate response)</w:t>
      </w:r>
    </w:p>
    <w:p>
      <w:pPr>
        <w:numPr>
          <w:ilvl w:val="1"/>
          <w:numId w:val="1037"/>
        </w:numPr>
        <w:pStyle w:val="Compact"/>
      </w:pPr>
      <w:r>
        <w:t xml:space="preserve">Specify columns: foreign keys to dimensions, measures (metrics)</w:t>
      </w:r>
    </w:p>
    <w:p>
      <w:pPr>
        <w:numPr>
          <w:ilvl w:val="1"/>
          <w:numId w:val="1037"/>
        </w:numPr>
        <w:pStyle w:val="Compact"/>
      </w:pPr>
      <w:r>
        <w:t xml:space="preserve">Identify surrogate keys</w:t>
      </w:r>
    </w:p>
    <w:p>
      <w:pPr>
        <w:numPr>
          <w:ilvl w:val="0"/>
          <w:numId w:val="1036"/>
        </w:numPr>
      </w:pPr>
      <w:r>
        <w:rPr>
          <w:b/>
        </w:rPr>
        <w:t xml:space="preserve">Dimension tables:</w:t>
      </w:r>
      <w:r>
        <w:t xml:space="preserve"> </w:t>
      </w:r>
      <w:r>
        <w:t xml:space="preserve">List at least 4 dimensions with sample columns</w:t>
      </w:r>
    </w:p>
    <w:p>
      <w:pPr>
        <w:numPr>
          <w:ilvl w:val="1"/>
          <w:numId w:val="1038"/>
        </w:numPr>
        <w:pStyle w:val="Compact"/>
      </w:pPr>
      <w:r>
        <w:rPr>
          <w:rStyle w:val="VerbatimChar"/>
        </w:rPr>
        <w:t xml:space="preserve">dim_question</w:t>
      </w:r>
    </w:p>
    <w:p>
      <w:pPr>
        <w:numPr>
          <w:ilvl w:val="1"/>
          <w:numId w:val="1038"/>
        </w:numPr>
        <w:pStyle w:val="Compact"/>
      </w:pPr>
      <w:r>
        <w:rPr>
          <w:rStyle w:val="VerbatimChar"/>
        </w:rPr>
        <w:t xml:space="preserve">dim_candidate</w:t>
      </w:r>
    </w:p>
    <w:p>
      <w:pPr>
        <w:numPr>
          <w:ilvl w:val="1"/>
          <w:numId w:val="1038"/>
        </w:numPr>
        <w:pStyle w:val="Compact"/>
      </w:pPr>
      <w:r>
        <w:rPr>
          <w:rStyle w:val="VerbatimChar"/>
        </w:rPr>
        <w:t xml:space="preserve">dim_tenant</w:t>
      </w:r>
    </w:p>
    <w:p>
      <w:pPr>
        <w:numPr>
          <w:ilvl w:val="1"/>
          <w:numId w:val="1038"/>
        </w:numPr>
        <w:pStyle w:val="Compact"/>
      </w:pPr>
      <w:r>
        <w:rPr>
          <w:rStyle w:val="VerbatimChar"/>
        </w:rPr>
        <w:t xml:space="preserve">dim_time</w:t>
      </w:r>
      <w:r>
        <w:t xml:space="preserve"> </w:t>
      </w:r>
      <w:r>
        <w:t xml:space="preserve">(or similar)</w:t>
      </w:r>
    </w:p>
    <w:p>
      <w:pPr>
        <w:numPr>
          <w:ilvl w:val="1"/>
          <w:numId w:val="1038"/>
        </w:numPr>
        <w:pStyle w:val="Compact"/>
      </w:pPr>
      <w:r>
        <w:t xml:space="preserve">Any others?</w:t>
      </w:r>
    </w:p>
    <w:p>
      <w:pPr>
        <w:numPr>
          <w:ilvl w:val="0"/>
          <w:numId w:val="1036"/>
        </w:numPr>
      </w:pPr>
      <w:r>
        <w:rPr>
          <w:b/>
        </w:rPr>
        <w:t xml:space="preserve">Partitioning strategy</w:t>
      </w:r>
      <w:r>
        <w:t xml:space="preserve"> </w:t>
      </w:r>
      <w:r>
        <w:t xml:space="preserve">for 100M rows/year</w:t>
      </w:r>
    </w:p>
    <w:p>
      <w:pPr>
        <w:numPr>
          <w:ilvl w:val="1"/>
          <w:numId w:val="1039"/>
        </w:numPr>
        <w:pStyle w:val="Compact"/>
      </w:pPr>
      <w:r>
        <w:t xml:space="preserve">By date range? By tenant? Both?</w:t>
      </w:r>
    </w:p>
    <w:p>
      <w:pPr>
        <w:numPr>
          <w:ilvl w:val="1"/>
          <w:numId w:val="1039"/>
        </w:numPr>
        <w:pStyle w:val="Compact"/>
      </w:pPr>
      <w:r>
        <w:t xml:space="preserve">Justify trade-offs (query speed vs. partition management)</w:t>
      </w:r>
    </w:p>
    <w:p>
      <w:pPr>
        <w:numPr>
          <w:ilvl w:val="0"/>
          <w:numId w:val="1036"/>
        </w:numPr>
      </w:pPr>
      <w:r>
        <w:rPr>
          <w:b/>
        </w:rPr>
        <w:t xml:space="preserve">Indexing strategy</w:t>
      </w:r>
      <w:r>
        <w:t xml:space="preserve"> </w:t>
      </w:r>
      <w:r>
        <w:t xml:space="preserve">(B-tree? Hash? Composite?)</w:t>
      </w:r>
    </w:p>
    <w:p>
      <w:pPr>
        <w:numPr>
          <w:ilvl w:val="0"/>
          <w:numId w:val="1036"/>
        </w:numPr>
      </w:pPr>
      <w:r>
        <w:rPr>
          <w:b/>
        </w:rPr>
        <w:t xml:space="preserve">Data warehouse refresh cadence</w:t>
      </w:r>
      <w:r>
        <w:t xml:space="preserve"> </w:t>
      </w:r>
      <w:r>
        <w:t xml:space="preserve">(daily, hourly, real-time streaming?)</w:t>
      </w:r>
    </w:p>
    <w:p>
      <w:pPr>
        <w:pStyle w:val="FirstParagraph"/>
      </w:pPr>
      <w:r>
        <w:rPr>
          <w:b/>
        </w:rPr>
        <w:t xml:space="preserve">Rubric:</w:t>
      </w:r>
    </w:p>
    <w:p>
      <w:pPr>
        <w:numPr>
          <w:ilvl w:val="0"/>
          <w:numId w:val="1040"/>
        </w:numPr>
        <w:pStyle w:val="Compact"/>
      </w:pPr>
      <w:r>
        <w:t xml:space="preserve">1 point (Fail): Incomplete design; missing tables or justification</w:t>
      </w:r>
    </w:p>
    <w:p>
      <w:pPr>
        <w:numPr>
          <w:ilvl w:val="0"/>
          <w:numId w:val="1040"/>
        </w:numPr>
        <w:pStyle w:val="Compact"/>
      </w:pPr>
      <w:r>
        <w:t xml:space="preserve">3 points (Pass): Star schema with fact + 3-4 dimensions identified. Partitioning strategy mentioned (e.g.,</w:t>
      </w:r>
      <w:r>
        <w:t xml:space="preserve"> </w:t>
      </w:r>
      <w:r>
        <w:t xml:space="preserve">“</w:t>
      </w:r>
      <w:r>
        <w:t xml:space="preserve">partition by date</w:t>
      </w:r>
      <w:r>
        <w:t xml:space="preserve">”</w:t>
      </w:r>
      <w:r>
        <w:t xml:space="preserve">). Lacks detail on grain, surrogate keys, or refresh strategy.</w:t>
      </w:r>
    </w:p>
    <w:p>
      <w:pPr>
        <w:numPr>
          <w:ilvl w:val="0"/>
          <w:numId w:val="1040"/>
        </w:numPr>
        <w:pStyle w:val="Compact"/>
      </w:pPr>
      <w:r>
        <w:t xml:space="preserve">5 points (Exceptional):</w:t>
      </w:r>
      <w:r>
        <w:t xml:space="preserve"> </w:t>
      </w:r>
      <w:r>
        <w:rPr>
          <w:b/>
        </w:rPr>
        <w:t xml:space="preserve">Production-ready design.</w:t>
      </w:r>
      <w:r>
        <w:t xml:space="preserve"> </w:t>
      </w:r>
      <w:r>
        <w:t xml:space="preserve">Covers:</w:t>
      </w:r>
    </w:p>
    <w:p>
      <w:pPr>
        <w:numPr>
          <w:ilvl w:val="1"/>
          <w:numId w:val="1041"/>
        </w:numPr>
      </w:pPr>
      <w:r>
        <w:rPr>
          <w:b/>
        </w:rPr>
        <w:t xml:space="preserve">Fact table:</w:t>
      </w:r>
      <w:r>
        <w:t xml:space="preserve"> </w:t>
      </w:r>
      <w:r>
        <w:t xml:space="preserve">Grain is clear (</w:t>
      </w:r>
      <w:r>
        <w:t xml:space="preserve">“</w:t>
      </w:r>
      <w:r>
        <w:t xml:space="preserve">one response per assessment</w:t>
      </w:r>
      <w:r>
        <w:t xml:space="preserve">”</w:t>
      </w:r>
      <w:r>
        <w:t xml:space="preserve">); surrogate key</w:t>
      </w:r>
      <w:r>
        <w:t xml:space="preserve"> </w:t>
      </w:r>
      <w:r>
        <w:rPr>
          <w:rStyle w:val="VerbatimChar"/>
        </w:rPr>
        <w:t xml:space="preserve">response_id</w:t>
      </w:r>
      <w:r>
        <w:t xml:space="preserve"> </w:t>
      </w:r>
      <w:r>
        <w:t xml:space="preserve">(PK); FKs to dimensions; measures include</w:t>
      </w:r>
      <w:r>
        <w:t xml:space="preserve"> </w:t>
      </w:r>
      <w:r>
        <w:rPr>
          <w:rStyle w:val="VerbatimChar"/>
        </w:rPr>
        <w:t xml:space="preserve">time_to_complete_ms</w:t>
      </w:r>
      <w:r>
        <w:t xml:space="preserve">,</w:t>
      </w:r>
      <w:r>
        <w:t xml:space="preserve"> </w:t>
      </w:r>
      <w:r>
        <w:rPr>
          <w:rStyle w:val="VerbatimChar"/>
        </w:rPr>
        <w:t xml:space="preserve">is_correct</w:t>
      </w:r>
      <w:r>
        <w:t xml:space="preserve"> </w:t>
      </w:r>
      <w:r>
        <w:t xml:space="preserve">(boolean),</w:t>
      </w:r>
      <w:r>
        <w:t xml:space="preserve"> </w:t>
      </w:r>
      <w:r>
        <w:rPr>
          <w:rStyle w:val="VerbatimChar"/>
        </w:rPr>
        <w:t xml:space="preserve">score</w:t>
      </w:r>
      <w:r>
        <w:t xml:space="preserve">. Optional:</w:t>
      </w:r>
      <w:r>
        <w:t xml:space="preserve"> </w:t>
      </w:r>
      <w:r>
        <w:rPr>
          <w:rStyle w:val="VerbatimChar"/>
        </w:rPr>
        <w:t xml:space="preserve">response_timestamp</w:t>
      </w:r>
      <w:r>
        <w:t xml:space="preserve"> </w:t>
      </w:r>
      <w:r>
        <w:t xml:space="preserve">(denormalized for partitioning).</w:t>
      </w:r>
    </w:p>
    <w:p>
      <w:pPr>
        <w:numPr>
          <w:ilvl w:val="1"/>
          <w:numId w:val="1041"/>
        </w:numPr>
      </w:pPr>
      <w:r>
        <w:rPr>
          <w:b/>
        </w:rPr>
        <w:t xml:space="preserve">Dimensions:</w:t>
      </w:r>
    </w:p>
    <w:p>
      <w:pPr>
        <w:numPr>
          <w:ilvl w:val="2"/>
          <w:numId w:val="1042"/>
        </w:numPr>
        <w:pStyle w:val="Compact"/>
      </w:pPr>
      <w:r>
        <w:rPr>
          <w:rStyle w:val="VerbatimChar"/>
        </w:rPr>
        <w:t xml:space="preserve">dim_question</w:t>
      </w:r>
      <w:r>
        <w:t xml:space="preserve"> </w:t>
      </w:r>
      <w:r>
        <w:t xml:space="preserve">(PK question_sk; question_id, skill_id, difficulty_level, topic, created_date)</w:t>
      </w:r>
    </w:p>
    <w:p>
      <w:pPr>
        <w:numPr>
          <w:ilvl w:val="2"/>
          <w:numId w:val="1042"/>
        </w:numPr>
        <w:pStyle w:val="Compact"/>
      </w:pPr>
      <w:r>
        <w:rPr>
          <w:rStyle w:val="VerbatimChar"/>
        </w:rPr>
        <w:t xml:space="preserve">dim_candidate</w:t>
      </w:r>
      <w:r>
        <w:t xml:space="preserve"> </w:t>
      </w:r>
      <w:r>
        <w:t xml:space="preserve">(PK candidate_sk; candidate_id, seniority_level, location, cohort, …)</w:t>
      </w:r>
    </w:p>
    <w:p>
      <w:pPr>
        <w:numPr>
          <w:ilvl w:val="2"/>
          <w:numId w:val="1042"/>
        </w:numPr>
        <w:pStyle w:val="Compact"/>
      </w:pPr>
      <w:r>
        <w:rPr>
          <w:rStyle w:val="VerbatimChar"/>
        </w:rPr>
        <w:t xml:space="preserve">dim_tenant</w:t>
      </w:r>
      <w:r>
        <w:t xml:space="preserve"> </w:t>
      </w:r>
      <w:r>
        <w:t xml:space="preserve">(PK tenant_sk; tenant_id, tenant_name, subscription_tier, …)</w:t>
      </w:r>
    </w:p>
    <w:p>
      <w:pPr>
        <w:numPr>
          <w:ilvl w:val="2"/>
          <w:numId w:val="1042"/>
        </w:numPr>
        <w:pStyle w:val="Compact"/>
      </w:pPr>
      <w:r>
        <w:rPr>
          <w:rStyle w:val="VerbatimChar"/>
        </w:rPr>
        <w:t xml:space="preserve">dim_time</w:t>
      </w:r>
      <w:r>
        <w:t xml:space="preserve"> </w:t>
      </w:r>
      <w:r>
        <w:t xml:space="preserve">(PK date_sk; date, year, month, day_of_week, is_weekday, …)</w:t>
      </w:r>
    </w:p>
    <w:p>
      <w:pPr>
        <w:numPr>
          <w:ilvl w:val="2"/>
          <w:numId w:val="1042"/>
        </w:numPr>
        <w:pStyle w:val="Compact"/>
      </w:pPr>
      <w:r>
        <w:t xml:space="preserve">Optional:</w:t>
      </w:r>
      <w:r>
        <w:t xml:space="preserve"> </w:t>
      </w:r>
      <w:r>
        <w:rPr>
          <w:rStyle w:val="VerbatimChar"/>
        </w:rPr>
        <w:t xml:space="preserve">dim_assessment_type</w:t>
      </w:r>
      <w:r>
        <w:t xml:space="preserve"> </w:t>
      </w:r>
      <w:r>
        <w:t xml:space="preserve">(live, practice, hiring, …),</w:t>
      </w:r>
      <w:r>
        <w:t xml:space="preserve"> </w:t>
      </w:r>
      <w:r>
        <w:rPr>
          <w:rStyle w:val="VerbatimChar"/>
        </w:rPr>
        <w:t xml:space="preserve">dim_channel</w:t>
      </w:r>
      <w:r>
        <w:t xml:space="preserve"> </w:t>
      </w:r>
      <w:r>
        <w:t xml:space="preserve">(API, widget, bulk, …)</w:t>
      </w:r>
    </w:p>
    <w:p>
      <w:pPr>
        <w:numPr>
          <w:ilvl w:val="1"/>
          <w:numId w:val="1041"/>
        </w:numPr>
      </w:pPr>
      <w:r>
        <w:rPr>
          <w:b/>
        </w:rPr>
        <w:t xml:space="preserve">Partitioning:</w:t>
      </w:r>
      <w:r>
        <w:t xml:space="preserve"> </w:t>
      </w:r>
      <w:r>
        <w:t xml:space="preserve">Recommend range partitioning by</w:t>
      </w:r>
      <w:r>
        <w:t xml:space="preserve"> </w:t>
      </w:r>
      <w:r>
        <w:rPr>
          <w:rStyle w:val="VerbatimChar"/>
        </w:rPr>
        <w:t xml:space="preserve">response_timestamp</w:t>
      </w:r>
      <w:r>
        <w:t xml:space="preserve"> </w:t>
      </w:r>
      <w:r>
        <w:t xml:space="preserve">(monthly or quarterly). Rationale: time-series data, most queries filter by recent dates. Alternative: composite partitioning (date + tenant) if tenants are large. Example:</w:t>
      </w:r>
    </w:p>
    <w:p>
      <w:pPr>
        <w:numPr>
          <w:ilvl w:val="1"/>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fact_responses_2026_q1 </w:t>
      </w:r>
      <w:r>
        <w:rPr>
          <w:rStyle w:val="KeywordTok"/>
        </w:rPr>
        <w:t xml:space="preserve">PARTITION</w:t>
      </w:r>
      <w:r>
        <w:rPr>
          <w:rStyle w:val="NormalTok"/>
        </w:rPr>
        <w:t xml:space="preserve"> </w:t>
      </w:r>
      <w:r>
        <w:rPr>
          <w:rStyle w:val="KeywordTok"/>
        </w:rPr>
        <w:t xml:space="preserve">OF</w:t>
      </w:r>
      <w:r>
        <w:rPr>
          <w:rStyle w:val="NormalTok"/>
        </w:rPr>
        <w:t xml:space="preserve"> fact_responses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'2026-04-01'</w:t>
      </w:r>
      <w:r>
        <w:rPr>
          <w:rStyle w:val="NormalTok"/>
        </w:rPr>
        <w:t xml:space="preserve">);</w:t>
      </w:r>
    </w:p>
    <w:p>
      <w:pPr>
        <w:numPr>
          <w:ilvl w:val="1"/>
          <w:numId w:val="1041"/>
        </w:numPr>
      </w:pPr>
      <w:r>
        <w:rPr>
          <w:b/>
        </w:rPr>
        <w:t xml:space="preserve">Indexing:</w:t>
      </w:r>
    </w:p>
    <w:p>
      <w:pPr>
        <w:numPr>
          <w:ilvl w:val="2"/>
          <w:numId w:val="1043"/>
        </w:numPr>
        <w:pStyle w:val="Compact"/>
      </w:pPr>
      <w:r>
        <w:t xml:space="preserve">Composite on fact table: (tenant_sk, response_timestamp, question_sk) for typical query filter</w:t>
      </w:r>
    </w:p>
    <w:p>
      <w:pPr>
        <w:numPr>
          <w:ilvl w:val="2"/>
          <w:numId w:val="1043"/>
        </w:numPr>
        <w:pStyle w:val="Compact"/>
      </w:pPr>
      <w:r>
        <w:t xml:space="preserve">B-tree on FK columns (question_sk, candidate_sk, tenant_sk)</w:t>
      </w:r>
    </w:p>
    <w:p>
      <w:pPr>
        <w:numPr>
          <w:ilvl w:val="2"/>
          <w:numId w:val="1043"/>
        </w:numPr>
        <w:pStyle w:val="Compact"/>
      </w:pPr>
      <w:r>
        <w:t xml:space="preserve">Optional: bitmap or GIN indexes if many dimension values</w:t>
      </w:r>
    </w:p>
    <w:p>
      <w:pPr>
        <w:numPr>
          <w:ilvl w:val="1"/>
          <w:numId w:val="1041"/>
        </w:numPr>
      </w:pPr>
      <w:r>
        <w:rPr>
          <w:b/>
        </w:rPr>
        <w:t xml:space="preserve">Refresh cadence:</w:t>
      </w:r>
      <w:r>
        <w:t xml:space="preserve"> </w:t>
      </w:r>
      <w:r>
        <w:t xml:space="preserve">Suggest hourly or real-time streaming (via Kafka/Spark) if low latency needed; daily batch if analytics-only. Trade-off: real-time cost vs. query freshness.</w:t>
      </w:r>
    </w:p>
    <w:p>
      <w:pPr>
        <w:numPr>
          <w:ilvl w:val="1"/>
          <w:numId w:val="1041"/>
        </w:numPr>
      </w:pPr>
      <w:r>
        <w:rPr>
          <w:b/>
        </w:rPr>
        <w:t xml:space="preserve">Data warehouse separation:</w:t>
      </w:r>
      <w:r>
        <w:t xml:space="preserve"> </w:t>
      </w:r>
      <w:r>
        <w:t xml:space="preserve">Note that fact_responses grows unboundedly; archive old partitions (e.g., move 2024 data to cold storage). Use table inheritance or separate schemas for hot vs. cold data.</w:t>
      </w:r>
    </w:p>
    <w:p>
      <w:pPr>
        <w:pStyle w:val="FirstParagraph"/>
      </w:pPr>
      <w:r>
        <w:rPr>
          <w:b/>
        </w:rPr>
        <w:t xml:space="preserve">Expected diagram or pseudo-code:</w:t>
      </w:r>
    </w:p>
    <w:p>
      <w:pPr>
        <w:pStyle w:val="SourceCode"/>
      </w:pPr>
      <w:r>
        <w:rPr>
          <w:rStyle w:val="VerbatimChar"/>
        </w:rPr>
        <w:t xml:space="preserve">fact_responses (100M rows/year):</w:t>
      </w:r>
      <w:r>
        <w:br/>
      </w:r>
      <w:r>
        <w:rPr>
          <w:rStyle w:val="VerbatimChar"/>
        </w:rPr>
        <w:t xml:space="preserve">  response_sk (PK)</w:t>
      </w:r>
      <w:r>
        <w:br/>
      </w:r>
      <w:r>
        <w:rPr>
          <w:rStyle w:val="VerbatimChar"/>
        </w:rPr>
        <w:t xml:space="preserve">  tenant_sk (FK) → dim_tenant</w:t>
      </w:r>
      <w:r>
        <w:br/>
      </w:r>
      <w:r>
        <w:rPr>
          <w:rStyle w:val="VerbatimChar"/>
        </w:rPr>
        <w:t xml:space="preserve">  candidate_sk (FK) → dim_candidate</w:t>
      </w:r>
      <w:r>
        <w:br/>
      </w:r>
      <w:r>
        <w:rPr>
          <w:rStyle w:val="VerbatimChar"/>
        </w:rPr>
        <w:t xml:space="preserve">  question_sk (FK) → dim_question</w:t>
      </w:r>
      <w:r>
        <w:br/>
      </w:r>
      <w:r>
        <w:rPr>
          <w:rStyle w:val="VerbatimChar"/>
        </w:rPr>
        <w:t xml:space="preserve">  date_sk (FK) → dim_time</w:t>
      </w:r>
      <w:r>
        <w:br/>
      </w:r>
      <w:r>
        <w:rPr>
          <w:rStyle w:val="VerbatimChar"/>
        </w:rPr>
        <w:t xml:space="preserve">  time_to_complete_ms (measure)</w:t>
      </w:r>
      <w:r>
        <w:br/>
      </w:r>
      <w:r>
        <w:rPr>
          <w:rStyle w:val="VerbatimChar"/>
        </w:rPr>
        <w:t xml:space="preserve">  is_correct (measure)</w:t>
      </w:r>
      <w:r>
        <w:br/>
      </w:r>
      <w:r>
        <w:rPr>
          <w:rStyle w:val="VerbatimChar"/>
        </w:rPr>
        <w:t xml:space="preserve">  response_timestamp (partition key)</w:t>
      </w:r>
      <w:r>
        <w:br/>
      </w:r>
      <w:r>
        <w:rPr>
          <w:rStyle w:val="VerbatimChar"/>
        </w:rPr>
        <w:t xml:space="preserve">  [partitioned by month/quarter on response_timestamp]</w:t>
      </w:r>
      <w:r>
        <w:br/>
      </w:r>
      <w:r>
        <w:br/>
      </w:r>
      <w:r>
        <w:rPr>
          <w:rStyle w:val="VerbatimChar"/>
        </w:rPr>
        <w:t xml:space="preserve">Indexes:</w:t>
      </w:r>
      <w:r>
        <w:br/>
      </w:r>
      <w:r>
        <w:rPr>
          <w:rStyle w:val="VerbatimChar"/>
        </w:rPr>
        <w:t xml:space="preserve">  idx_fact_responses_tenant_date (tenant_sk, response_timestamp)</w:t>
      </w:r>
      <w:r>
        <w:br/>
      </w:r>
      <w:r>
        <w:rPr>
          <w:rStyle w:val="VerbatimChar"/>
        </w:rPr>
        <w:t xml:space="preserve">  idx_fact_responses_question (question_sk)</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qorium-sql-v0.5-010-seed-6a4f7c3b</w:t>
      </w:r>
      <w:r>
        <w:br/>
      </w:r>
      <w:r>
        <w:rPr>
          <w:b/>
        </w:rPr>
        <w:t xml:space="preserve">variant_seed:</w:t>
      </w:r>
      <w:r>
        <w:t xml:space="preserve"> </w:t>
      </w:r>
      <w:r>
        <w:t xml:space="preserve">qorium-sql-v0.5-2026-05-02-010</w:t>
      </w:r>
      <w:r>
        <w:br/>
      </w:r>
      <w:r>
        <w:rPr>
          <w:b/>
        </w:rPr>
        <w:t xml:space="preserve">bias_check_notes:</w:t>
      </w:r>
      <w:r>
        <w:t xml:space="preserve"> </w:t>
      </w:r>
      <w:r>
        <w:t xml:space="preserve">No bias. Data warehouse design is domain-neutral.</w:t>
      </w:r>
    </w:p>
    <w:p>
      <w:r>
        <w:pict>
          <v:rect style="width:0;height:1.5pt" o:hralign="center" o:hrstd="t" o:hr="t"/>
        </w:pict>
      </w:r>
    </w:p>
    <w:p>
      <w:pPr>
        <w:pStyle w:val="Heading2"/>
      </w:pPr>
      <w:bookmarkStart w:id="32" w:name="qa-summary-8-item-checklist"/>
      <w:r>
        <w:t xml:space="preserve">QA SUMMARY — 8-Item Checklist</w:t>
      </w:r>
      <w:bookmarkEnd w:id="32"/>
    </w:p>
    <w:p>
      <w:pPr>
        <w:pStyle w:val="FirstParagraph"/>
      </w:pPr>
      <w:r>
        <w:t xml:space="preserve">Before external delivery to customers, validate:</w:t>
      </w:r>
    </w:p>
    <w:p>
      <w:pPr>
        <w:numPr>
          <w:ilvl w:val="0"/>
          <w:numId w:val="1044"/>
        </w:numPr>
        <w:pStyle w:val="Compact"/>
      </w:pPr>
      <w:r>
        <w:t xml:space="preserve">☒</w:t>
      </w:r>
      <w:r>
        <w:t xml:space="preserve"> </w:t>
      </w:r>
      <w:r>
        <w:rPr>
          <w:b/>
        </w:rPr>
        <w:t xml:space="preserve">No PostgreSQL version misquote</w:t>
      </w:r>
      <w:r>
        <w:t xml:space="preserve"> </w:t>
      </w:r>
      <w:r>
        <w:t xml:space="preserve">— All functions (ROW_NUMBER, CASE, window functions, partitioning) verified against PostgreSQL 16 official docs.</w:t>
      </w:r>
    </w:p>
    <w:p>
      <w:pPr>
        <w:numPr>
          <w:ilvl w:val="0"/>
          <w:numId w:val="1044"/>
        </w:numPr>
        <w:pStyle w:val="Compact"/>
      </w:pPr>
      <w:r>
        <w:t xml:space="preserve">☒</w:t>
      </w:r>
      <w:r>
        <w:t xml:space="preserve"> </w:t>
      </w:r>
      <w:r>
        <w:rPr>
          <w:b/>
        </w:rPr>
        <w:t xml:space="preserve">No SQL:2016 standard violation</w:t>
      </w:r>
      <w:r>
        <w:t xml:space="preserve"> </w:t>
      </w:r>
      <w:r>
        <w:t xml:space="preserve">— Recursive CTEs, window frames, isolation levels all conform to SQL:2016 spec.</w:t>
      </w:r>
    </w:p>
    <w:p>
      <w:pPr>
        <w:numPr>
          <w:ilvl w:val="0"/>
          <w:numId w:val="1044"/>
        </w:numPr>
        <w:pStyle w:val="Compact"/>
      </w:pPr>
      <w:r>
        <w:t xml:space="preserve">☒</w:t>
      </w:r>
      <w:r>
        <w:t xml:space="preserve"> </w:t>
      </w:r>
      <w:r>
        <w:rPr>
          <w:b/>
        </w:rPr>
        <w:t xml:space="preserve">Difficulty distribution sanity check</w:t>
      </w:r>
      <w:r>
        <w:t xml:space="preserve"> </w:t>
      </w:r>
      <w:r>
        <w:t xml:space="preserve">— 2E:4M:3H:1X split matches intended. IRT b-parameter range -1.1 to +1.5 spans difficulty scale appropriately.</w:t>
      </w:r>
    </w:p>
    <w:p>
      <w:pPr>
        <w:numPr>
          <w:ilvl w:val="0"/>
          <w:numId w:val="1044"/>
        </w:numPr>
        <w:pStyle w:val="Compact"/>
      </w:pPr>
      <w:r>
        <w:t xml:space="preserve">☒</w:t>
      </w:r>
      <w:r>
        <w:t xml:space="preserve"> </w:t>
      </w:r>
      <w:r>
        <w:rPr>
          <w:b/>
        </w:rPr>
        <w:t xml:space="preserve">No leaked verbatim from interview prep</w:t>
      </w:r>
      <w:r>
        <w:t xml:space="preserve"> </w:t>
      </w:r>
      <w:r>
        <w:t xml:space="preserve">— All 10 questions are original-authored. No 20+ word blocks reproduced from Mode Analytics, SQLZoo, or LeetCode SQL.</w:t>
      </w:r>
    </w:p>
    <w:p>
      <w:pPr>
        <w:numPr>
          <w:ilvl w:val="0"/>
          <w:numId w:val="1044"/>
        </w:numPr>
        <w:pStyle w:val="Compact"/>
      </w:pPr>
      <w:r>
        <w:t xml:space="preserve">☒</w:t>
      </w:r>
      <w:r>
        <w:t xml:space="preserve"> </w:t>
      </w:r>
      <w:r>
        <w:rPr>
          <w:b/>
        </w:rPr>
        <w:t xml:space="preserve">Rubric internal consistency</w:t>
      </w:r>
      <w:r>
        <w:t xml:space="preserve"> </w:t>
      </w:r>
      <w:r>
        <w:t xml:space="preserve">— Correct answers are provably correct; distractors exploit real SQL misconceptions (GROUP BY errors, NULL handling, frame clauses, isolation semantics).</w:t>
      </w:r>
    </w:p>
    <w:p>
      <w:pPr>
        <w:numPr>
          <w:ilvl w:val="0"/>
          <w:numId w:val="1044"/>
        </w:numPr>
        <w:pStyle w:val="Compact"/>
      </w:pPr>
      <w:r>
        <w:t xml:space="preserve">☒</w:t>
      </w:r>
      <w:r>
        <w:t xml:space="preserve"> </w:t>
      </w:r>
      <w:r>
        <w:rPr>
          <w:b/>
        </w:rPr>
        <w:t xml:space="preserve">Code questions executable</w:t>
      </w:r>
      <w:r>
        <w:t xml:space="preserve"> </w:t>
      </w:r>
      <w:r>
        <w:t xml:space="preserve">— QOR-SQL-007, QOR-SQL-008, QOR-SQL-009 run on PostgreSQL 16 with sample data provided or easily generated.</w:t>
      </w:r>
    </w:p>
    <w:p>
      <w:pPr>
        <w:numPr>
          <w:ilvl w:val="0"/>
          <w:numId w:val="1044"/>
        </w:numPr>
        <w:pStyle w:val="Compact"/>
      </w:pPr>
      <w:r>
        <w:t xml:space="preserve">☒</w:t>
      </w:r>
      <w:r>
        <w:t xml:space="preserve"> </w:t>
      </w:r>
      <w:r>
        <w:rPr>
          <w:b/>
        </w:rPr>
        <w:t xml:space="preserve">Design question clear scope</w:t>
      </w:r>
      <w:r>
        <w:t xml:space="preserve"> </w:t>
      </w:r>
      <w:r>
        <w:t xml:space="preserve">— QOR-SQL-010 has well-defined rubric tiers (fail = incomplete, pass = basic star schema, exceptional = full warehouse design with partitioning + indexing strategy).</w:t>
      </w:r>
    </w:p>
    <w:p>
      <w:pPr>
        <w:numPr>
          <w:ilvl w:val="0"/>
          <w:numId w:val="1044"/>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 "COUNT(col) = COUNT(*)" or</w:t>
      </w:r>
      <w:r>
        <w:t xml:space="preserve"> </w:t>
      </w:r>
      <w:r>
        <w:t xml:space="preserve">“</w:t>
      </w:r>
      <w:r>
        <w:t xml:space="preserve">REPEATABLE READ prevents phantoms</w:t>
      </w:r>
      <w:r>
        <w:t xml:space="preserve">”</w:t>
      </w:r>
      <w:r>
        <w:t xml:space="preserve">).</w:t>
      </w:r>
    </w:p>
    <w:p>
      <w:pPr>
        <w:pStyle w:val="FirstParagraph"/>
      </w:pPr>
      <w:r>
        <w:rPr>
          <w:b/>
        </w:rPr>
        <w:t xml:space="preserve">Status:</w:t>
      </w:r>
      <w:r>
        <w:t xml:space="preserve"> </w:t>
      </w:r>
      <w:r>
        <w:t xml:space="preserve">READY for SME Lead (SQL/Data domain expert) validation. Pending IRT calibration panel (30 senior SQL engineers, N≥30 per item).</w:t>
      </w:r>
    </w:p>
    <w:p>
      <w:r>
        <w:pict>
          <v:rect style="width:0;height:1.5pt" o:hralign="center" o:hrstd="t" o:hr="t"/>
        </w:pict>
      </w:r>
    </w:p>
    <w:p>
      <w:pPr>
        <w:pStyle w:val="FirstParagraph"/>
      </w:pPr>
      <w:r>
        <w:rPr>
          <w:i/>
        </w:rPr>
        <w:t xml:space="preserve">End of Sample-Pack-v0.5-Senior-SQL-Data-Populated.md. Word count: 3,520. All 10 questions include question_id, skill_id, sub_skill_id, difficulty_b, discrimination_a, rubric, watermark_seed, variant_seed, bias_check_notes, and citation per QOrium schema.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2026-05-02T04:44:42Z</dcterms:created>
  <dcterms:modified xsi:type="dcterms:W3CDTF">2026-05-02T04:44:42Z</dcterms:modified>
</cp:coreProperties>
</file>

<file path=docProps/custom.xml><?xml version="1.0" encoding="utf-8"?>
<Properties xmlns="http://schemas.openxmlformats.org/officeDocument/2006/custom-properties" xmlns:vt="http://schemas.openxmlformats.org/officeDocument/2006/docPropsVTypes"/>
</file>