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62" w:after="0"/>
        <w:ind w:left="565" w:right="544" w:hanging="0"/>
        <w:jc w:val="center"/>
        <w:rPr>
          <w:b/>
          <w:b/>
          <w:sz w:val="40"/>
        </w:rPr>
      </w:pPr>
      <w:r>
        <w:rPr>
          <w:b/>
          <w:sz w:val="40"/>
        </w:rPr>
        <w:t>PATENT APPLICATION</w:t>
      </w:r>
    </w:p>
    <w:p>
      <w:pPr>
        <w:pStyle w:val="Normal"/>
        <w:spacing w:before="270" w:after="0"/>
        <w:ind w:left="565" w:right="548" w:hanging="0"/>
        <w:jc w:val="center"/>
        <w:rPr/>
      </w:pPr>
      <w:r>
        <w:rPr>
          <w:b/>
          <w:sz w:val="48"/>
        </w:rPr>
        <w:t>ULD – Universal Laptop Dock</w:t>
      </w:r>
    </w:p>
    <w:p>
      <w:pPr>
        <w:pStyle w:val="TextBody"/>
        <w:rPr>
          <w:sz w:val="52"/>
        </w:rPr>
      </w:pPr>
      <w:r>
        <w:rPr>
          <w:sz w:val="52"/>
        </w:rPr>
      </w:r>
    </w:p>
    <w:p>
      <w:pPr>
        <w:pStyle w:val="TextBody"/>
        <w:rPr>
          <w:sz w:val="52"/>
        </w:rPr>
      </w:pPr>
      <w:r>
        <w:rPr>
          <w:sz w:val="52"/>
        </w:rPr>
      </w:r>
    </w:p>
    <w:p>
      <w:pPr>
        <w:pStyle w:val="TextBody"/>
        <w:rPr>
          <w:sz w:val="52"/>
        </w:rPr>
      </w:pPr>
      <w:r>
        <w:rPr>
          <w:sz w:val="52"/>
        </w:rPr>
      </w:r>
    </w:p>
    <w:p>
      <w:pPr>
        <w:pStyle w:val="Normal"/>
        <w:jc w:val="center"/>
        <w:rPr>
          <w:rFonts w:ascii="arial;sans-serif" w:hAnsi="arial;sans-serif"/>
          <w:sz w:val="26"/>
          <w:szCs w:val="26"/>
        </w:rPr>
      </w:pPr>
      <w:r>
        <w:rPr>
          <w:rFonts w:ascii="arial;sans-serif" w:hAnsi="arial;sans-serif"/>
          <w:sz w:val="26"/>
          <w:szCs w:val="26"/>
        </w:rPr>
        <w:t xml:space="preserve">Univerzitet u Beogradu, </w:t>
      </w:r>
    </w:p>
    <w:p>
      <w:pPr>
        <w:pStyle w:val="Normal"/>
        <w:jc w:val="center"/>
        <w:rPr>
          <w:rFonts w:ascii="arial;sans-serif" w:hAnsi="arial;sans-serif"/>
          <w:sz w:val="26"/>
          <w:szCs w:val="26"/>
        </w:rPr>
      </w:pPr>
      <w:r>
        <w:rPr>
          <w:rFonts w:ascii="arial;sans-serif" w:hAnsi="arial;sans-serif"/>
          <w:sz w:val="26"/>
          <w:szCs w:val="26"/>
        </w:rPr>
        <w:t>Matematički Fakultet</w:t>
      </w:r>
    </w:p>
    <w:p>
      <w:pPr>
        <w:pStyle w:val="TextBody"/>
        <w:rPr>
          <w:sz w:val="59"/>
        </w:rPr>
      </w:pPr>
      <w:r>
        <w:rPr>
          <w:sz w:val="59"/>
        </w:rPr>
      </w:r>
    </w:p>
    <w:p>
      <w:pPr>
        <w:pStyle w:val="TextBody"/>
        <w:rPr>
          <w:sz w:val="59"/>
        </w:rPr>
      </w:pPr>
      <w:r>
        <w:rPr>
          <w:sz w:val="59"/>
        </w:rPr>
      </w:r>
    </w:p>
    <w:p>
      <w:pPr>
        <w:pStyle w:val="TextBody"/>
        <w:rPr>
          <w:sz w:val="59"/>
        </w:rPr>
      </w:pPr>
      <w:r>
        <w:rPr>
          <w:sz w:val="59"/>
        </w:rPr>
      </w:r>
    </w:p>
    <w:p>
      <w:pPr>
        <w:pStyle w:val="TextBody"/>
        <w:jc w:val="left"/>
        <w:rPr>
          <w:sz w:val="59"/>
        </w:rPr>
      </w:pPr>
      <w:r>
        <w:rPr>
          <w:sz w:val="59"/>
        </w:rPr>
        <w:tab/>
        <w:tab/>
        <w:tab/>
        <w:tab/>
        <w:tab/>
        <w:tab/>
        <w:t xml:space="preserve">          </w:t>
      </w:r>
      <w:r>
        <w:rPr>
          <w:rFonts w:ascii="arial;sans-serif" w:hAnsi="arial;sans-serif"/>
          <w:sz w:val="28"/>
          <w:szCs w:val="28"/>
        </w:rPr>
        <w:t>Autori:</w:t>
        <w:tab/>
      </w:r>
    </w:p>
    <w:p>
      <w:pPr>
        <w:pStyle w:val="Normal"/>
        <w:jc w:val="left"/>
        <w:rPr>
          <w:rFonts w:ascii="arial;sans-serif" w:hAnsi="arial;sans-serif"/>
          <w:sz w:val="28"/>
          <w:szCs w:val="28"/>
        </w:rPr>
      </w:pPr>
      <w:r>
        <w:rPr>
          <w:rFonts w:ascii="arial;sans-serif" w:hAnsi="arial;sans-serif"/>
          <w:sz w:val="28"/>
          <w:szCs w:val="28"/>
        </w:rPr>
        <w:tab/>
        <w:tab/>
        <w:tab/>
        <w:tab/>
        <w:tab/>
        <w:tab/>
        <w:t xml:space="preserve">        </w:t>
        <w:tab/>
        <w:tab/>
        <w:t>Vojkan Cvijović</w:t>
      </w:r>
    </w:p>
    <w:p>
      <w:pPr>
        <w:pStyle w:val="Normal"/>
        <w:jc w:val="left"/>
        <w:rPr>
          <w:rFonts w:ascii="arial;sans-serif" w:hAnsi="arial;sans-serif"/>
          <w:sz w:val="28"/>
          <w:szCs w:val="28"/>
        </w:rPr>
      </w:pPr>
      <w:r>
        <w:rPr>
          <w:rFonts w:ascii="arial;sans-serif" w:hAnsi="arial;sans-serif"/>
          <w:sz w:val="28"/>
          <w:szCs w:val="28"/>
        </w:rPr>
        <w:tab/>
        <w:tab/>
        <w:tab/>
        <w:tab/>
        <w:tab/>
        <w:tab/>
        <w:tab/>
        <w:t xml:space="preserve"> </w:t>
        <w:tab/>
        <w:t>Maksim Đurđevac</w:t>
      </w:r>
    </w:p>
    <w:p>
      <w:pPr>
        <w:pStyle w:val="Normal"/>
        <w:jc w:val="left"/>
        <w:rPr>
          <w:rFonts w:ascii="arial;sans-serif" w:hAnsi="arial;sans-serif"/>
          <w:sz w:val="28"/>
          <w:szCs w:val="28"/>
        </w:rPr>
      </w:pPr>
      <w:r>
        <w:rPr>
          <w:rFonts w:ascii="arial;sans-serif" w:hAnsi="arial;sans-serif"/>
          <w:sz w:val="28"/>
          <w:szCs w:val="28"/>
        </w:rPr>
        <w:tab/>
        <w:tab/>
        <w:tab/>
        <w:tab/>
        <w:tab/>
        <w:tab/>
        <w:t xml:space="preserve">        </w:t>
        <w:tab/>
        <w:tab/>
        <w:t>Saša Cvetković</w:t>
      </w:r>
    </w:p>
    <w:p>
      <w:pPr>
        <w:pStyle w:val="Normal"/>
        <w:jc w:val="center"/>
        <w:rPr>
          <w:rFonts w:ascii="arial;sans-serif" w:hAnsi="arial;sans-serif"/>
          <w:sz w:val="28"/>
          <w:szCs w:val="28"/>
        </w:rPr>
      </w:pPr>
      <w:r>
        <w:rPr>
          <w:rFonts w:ascii="arial;sans-serif" w:hAnsi="arial;sans-serif"/>
          <w:sz w:val="28"/>
          <w:szCs w:val="28"/>
        </w:rPr>
      </w:r>
    </w:p>
    <w:p>
      <w:pPr>
        <w:pStyle w:val="Normal"/>
        <w:jc w:val="center"/>
        <w:rPr>
          <w:rFonts w:ascii="arial;sans-serif" w:hAnsi="arial;sans-serif"/>
          <w:sz w:val="28"/>
          <w:szCs w:val="28"/>
        </w:rPr>
      </w:pPr>
      <w:r>
        <w:rPr>
          <w:rFonts w:ascii="arial;sans-serif" w:hAnsi="arial;sans-serif"/>
          <w:sz w:val="28"/>
          <w:szCs w:val="28"/>
        </w:rPr>
      </w:r>
    </w:p>
    <w:p>
      <w:pPr>
        <w:pStyle w:val="Normal"/>
        <w:jc w:val="center"/>
        <w:rPr>
          <w:rFonts w:ascii="arial;sans-serif" w:hAnsi="arial;sans-serif"/>
          <w:sz w:val="28"/>
          <w:szCs w:val="28"/>
        </w:rPr>
      </w:pPr>
      <w:r>
        <w:rPr>
          <w:rFonts w:ascii="arial;sans-serif" w:hAnsi="arial;sans-serif"/>
          <w:sz w:val="28"/>
          <w:szCs w:val="28"/>
        </w:rPr>
      </w:r>
    </w:p>
    <w:p>
      <w:pPr>
        <w:pStyle w:val="Normal"/>
        <w:jc w:val="center"/>
        <w:rPr>
          <w:rFonts w:ascii="arial;sans-serif" w:hAnsi="arial;sans-serif"/>
          <w:sz w:val="28"/>
          <w:szCs w:val="28"/>
        </w:rPr>
      </w:pPr>
      <w:r>
        <w:rPr>
          <w:rFonts w:ascii="arial;sans-serif" w:hAnsi="arial;sans-serif"/>
          <w:sz w:val="28"/>
          <w:szCs w:val="28"/>
        </w:rPr>
      </w:r>
    </w:p>
    <w:p>
      <w:pPr>
        <w:pStyle w:val="Normal"/>
        <w:jc w:val="center"/>
        <w:rPr>
          <w:rFonts w:ascii="arial;sans-serif" w:hAnsi="arial;sans-serif"/>
          <w:sz w:val="28"/>
          <w:szCs w:val="28"/>
        </w:rPr>
      </w:pPr>
      <w:r>
        <w:rPr>
          <w:rFonts w:ascii="arial;sans-serif" w:hAnsi="arial;sans-serif"/>
          <w:sz w:val="28"/>
          <w:szCs w:val="28"/>
        </w:rPr>
      </w:r>
    </w:p>
    <w:p>
      <w:pPr>
        <w:pStyle w:val="Normal"/>
        <w:jc w:val="center"/>
        <w:rPr>
          <w:rFonts w:ascii="arial;sans-serif" w:hAnsi="arial;sans-serif"/>
          <w:sz w:val="28"/>
          <w:szCs w:val="28"/>
        </w:rPr>
      </w:pPr>
      <w:r>
        <w:rPr>
          <w:rFonts w:ascii="arial;sans-serif" w:hAnsi="arial;sans-serif"/>
          <w:sz w:val="28"/>
          <w:szCs w:val="28"/>
        </w:rPr>
      </w:r>
    </w:p>
    <w:p>
      <w:pPr>
        <w:pStyle w:val="Normal"/>
        <w:jc w:val="center"/>
        <w:rPr>
          <w:rFonts w:ascii="arial;sans-serif" w:hAnsi="arial;sans-serif"/>
          <w:sz w:val="28"/>
          <w:szCs w:val="28"/>
        </w:rPr>
      </w:pPr>
      <w:r>
        <w:rPr>
          <w:rFonts w:ascii="arial;sans-serif" w:hAnsi="arial;sans-serif"/>
          <w:sz w:val="28"/>
          <w:szCs w:val="28"/>
        </w:rPr>
        <w:t>Beograd,</w:t>
      </w:r>
    </w:p>
    <w:p>
      <w:pPr>
        <w:pStyle w:val="Normal"/>
        <w:spacing w:before="1" w:after="0"/>
        <w:ind w:left="100" w:right="0" w:hanging="0"/>
        <w:jc w:val="center"/>
        <w:rPr/>
      </w:pPr>
      <w:r>
        <w:rPr>
          <w:rFonts w:ascii="arial;sans-serif" w:hAnsi="arial;sans-serif"/>
          <w:sz w:val="28"/>
          <w:szCs w:val="28"/>
        </w:rPr>
        <w:t>decembar 2017</w:t>
      </w:r>
    </w:p>
    <w:p>
      <w:pPr>
        <w:pStyle w:val="Normal"/>
        <w:spacing w:before="1" w:after="0"/>
        <w:ind w:left="100" w:right="0" w:hanging="0"/>
        <w:jc w:val="center"/>
        <w:rPr>
          <w:rFonts w:ascii="arial;sans-serif" w:hAnsi="arial;sans-serif"/>
          <w:sz w:val="28"/>
          <w:szCs w:val="28"/>
        </w:rPr>
      </w:pPr>
      <w:r>
        <w:rPr>
          <w:rFonts w:ascii="arial;sans-serif" w:hAnsi="arial;sans-serif"/>
          <w:sz w:val="28"/>
          <w:szCs w:val="28"/>
        </w:rPr>
      </w:r>
    </w:p>
    <w:p>
      <w:pPr>
        <w:pStyle w:val="Normal"/>
        <w:spacing w:before="1" w:after="0"/>
        <w:ind w:left="100" w:right="0" w:hanging="0"/>
        <w:jc w:val="center"/>
        <w:rPr>
          <w:rFonts w:ascii="arial;sans-serif" w:hAnsi="arial;sans-serif"/>
          <w:sz w:val="28"/>
          <w:szCs w:val="28"/>
        </w:rPr>
      </w:pPr>
      <w:r>
        <w:rPr>
          <w:rFonts w:ascii="arial;sans-serif" w:hAnsi="arial;sans-serif"/>
          <w:sz w:val="28"/>
          <w:szCs w:val="28"/>
        </w:rPr>
      </w:r>
    </w:p>
    <w:p>
      <w:pPr>
        <w:pStyle w:val="Heading1"/>
        <w:spacing w:before="77" w:after="0"/>
        <w:ind w:left="0" w:right="0" w:hanging="0"/>
        <w:jc w:val="center"/>
        <w:rPr/>
      </w:pPr>
      <w:r>
        <w:rPr/>
        <w:t xml:space="preserve">FIELD OF THE INVENTION 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6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before="1" w:after="0"/>
        <w:ind w:left="100" w:right="502" w:hanging="0"/>
        <w:rPr/>
      </w:pPr>
      <w:r>
        <w:rPr/>
        <w:t>Opšte polje pronalaska je IT oblast. Izum je namenjen svim korisnicima koji poseduju pametne mobilne telefone, i omogućava im da uz malu doplatu iskoriste pun potencijal svog pametnog mobilnog telefona i dobiju računar uvek i svuda.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4" w:after="0"/>
        <w:rPr>
          <w:sz w:val="22"/>
        </w:rPr>
      </w:pPr>
      <w:r>
        <w:rPr>
          <w:sz w:val="22"/>
        </w:rPr>
      </w:r>
    </w:p>
    <w:p>
      <w:pPr>
        <w:pStyle w:val="Heading1"/>
        <w:spacing w:before="1" w:after="0"/>
        <w:ind w:left="0" w:right="545" w:hanging="0"/>
        <w:jc w:val="center"/>
        <w:rPr/>
      </w:pPr>
      <w:r>
        <w:rPr/>
        <w:t xml:space="preserve">BACKGROUND 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6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ind w:left="100" w:right="0" w:hanging="0"/>
        <w:rPr/>
      </w:pPr>
      <w:r>
        <w:rPr>
          <w:i/>
          <w:iCs/>
          <w:u w:val="single"/>
        </w:rPr>
        <w:t>Field of the Invention</w:t>
      </w:r>
      <w:r>
        <w:rPr/>
        <w:t>:</w:t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ind w:left="100" w:right="189" w:hanging="0"/>
        <w:rPr/>
      </w:pPr>
      <w:r>
        <w:rPr>
          <w:b/>
          <w:bCs/>
        </w:rPr>
        <w:t>ULD</w:t>
      </w:r>
      <w:r>
        <w:rPr/>
        <w:t xml:space="preserve"> je uređaj koji se povezivanjem na jedan od tri moguća načina (tri tipa portova)  na bilo koji pametni mobilni telefon sa android operativnim sistemom, koji poseduje naš zahtevani softer, pretvara u računar koji iskoršićava pune kapacitete pametnog mobilnog telefona.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100" w:right="0" w:hanging="0"/>
        <w:rPr>
          <w:u w:val="single"/>
        </w:rPr>
      </w:pPr>
      <w:r>
        <w:rPr>
          <w:i/>
          <w:iCs/>
          <w:u w:val="single"/>
        </w:rPr>
        <w:t>Description of the Related Art</w:t>
      </w:r>
      <w:r>
        <w:rPr>
          <w:u w:val="none"/>
        </w:rPr>
        <w:t>:</w:t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ind w:left="100" w:right="436" w:hanging="0"/>
        <w:rPr/>
      </w:pPr>
      <w:r>
        <w:rPr/>
        <w:t xml:space="preserve">Postoje slične tehnološki zamisli u vidu manjih laptopova, al potreba za ovom tehnologijom se javlja u činjenici da ne može svaki pojedinac da poseduje dovoljnu finansijsku moć koja može da zadovolji potrebe korisnika za jakim konfiguracijama u vidu kvalitetnog mobilnog telefona a i u isto vreme posedovanje jake računarske konfiguracije. 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ind w:left="0" w:right="548" w:hanging="0"/>
        <w:rPr/>
      </w:pPr>
      <w:r>
        <w:rPr/>
      </w:r>
    </w:p>
    <w:p>
      <w:pPr>
        <w:pStyle w:val="Heading1"/>
        <w:ind w:left="0" w:right="548" w:hanging="0"/>
        <w:rPr/>
      </w:pPr>
      <w:r>
        <w:rPr/>
        <w:t xml:space="preserve">SUMMARY </w:t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100" w:right="236" w:hanging="0"/>
        <w:jc w:val="left"/>
        <w:rPr>
          <w:sz w:val="24"/>
          <w:szCs w:val="24"/>
        </w:rPr>
      </w:pPr>
      <w:r>
        <w:rPr>
          <w:sz w:val="24"/>
          <w:szCs w:val="24"/>
        </w:rPr>
        <w:t>Naš proizvod štedi novac, a osim toga štedi i vreme koje pojedinci gube sinhronizacijom svojih uređaja ili stalnim prebacivanjem podataka jer se čuvaju na više uređaja. Naš proizvod daje mogućnost da sve podatke imate na jednom mestu, u jednom trenutku sa radnim okruženjem kao na računaru, a u drugom opet imate samo svoj pametni telefon.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5" w:after="0"/>
        <w:rPr>
          <w:sz w:val="22"/>
        </w:rPr>
      </w:pPr>
      <w:r>
        <w:rPr>
          <w:sz w:val="22"/>
        </w:rPr>
      </w:r>
    </w:p>
    <w:p>
      <w:pPr>
        <w:pStyle w:val="Heading1"/>
        <w:spacing w:before="1" w:after="0"/>
        <w:ind w:left="1406" w:right="0" w:hanging="0"/>
        <w:jc w:val="left"/>
        <w:rPr/>
      </w:pPr>
      <w:r>
        <w:rPr/>
        <w:tab/>
        <w:t xml:space="preserve">    BRIEF DESCRIPTION OF THE DRAWINGS</w:t>
      </w:r>
    </w:p>
    <w:p>
      <w:pPr>
        <w:pStyle w:val="TextBody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sectPr>
          <w:type w:val="nextPage"/>
          <w:pgSz w:w="12240" w:h="15840"/>
          <w:pgMar w:left="1700" w:right="1720" w:header="0" w:top="1500" w:footer="0" w:bottom="280" w:gutter="0"/>
          <w:pgNumType w:fmt="decimal"/>
          <w:formProt w:val="false"/>
          <w:textDirection w:val="lrTb"/>
          <w:docGrid w:type="default" w:linePitch="240" w:charSpace="4294965247"/>
        </w:sectPr>
        <w:pStyle w:val="TextBody"/>
        <w:ind w:left="100" w:right="0" w:hanging="0"/>
        <w:rPr/>
      </w:pPr>
      <w:r>
        <w:rPr/>
        <w:t>Slika 1. Prikazuje maketu našeg uređaj</w:t>
      </w:r>
      <w:r>
        <w:rPr/>
        <w:t>a</w:t>
      </w:r>
      <w:r>
        <w:rPr/>
        <w:t>.</w:t>
      </w:r>
    </w:p>
    <w:p>
      <w:pPr>
        <w:pStyle w:val="Heading1"/>
        <w:spacing w:before="77" w:after="0"/>
        <w:ind w:left="2160" w:right="0" w:hanging="0"/>
        <w:jc w:val="left"/>
        <w:rPr/>
      </w:pPr>
      <w:r>
        <w:rPr/>
        <w:tab/>
        <w:t>DETAILED DESCRIPTION</w:t>
      </w:r>
    </w:p>
    <w:p>
      <w:pPr>
        <w:pStyle w:val="Heading1"/>
        <w:spacing w:before="77" w:after="0"/>
        <w:ind w:left="2160" w:right="0" w:hanging="0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ULD </w:t>
      </w:r>
      <w:r>
        <w:rPr>
          <w:b w:val="false"/>
          <w:bCs w:val="false"/>
        </w:rPr>
        <w:t>uređaj</w:t>
      </w:r>
      <w:r>
        <w:rPr>
          <w:b/>
          <w:bCs/>
        </w:rPr>
        <w:t xml:space="preserve"> </w:t>
      </w:r>
      <w:r>
        <w:rPr/>
        <w:t xml:space="preserve">se sastoji od </w:t>
      </w:r>
      <w:r>
        <w:rPr>
          <w:i/>
          <w:iCs/>
        </w:rPr>
        <w:t>LCD</w:t>
      </w:r>
      <w:r>
        <w:rPr/>
        <w:t xml:space="preserve"> </w:t>
      </w:r>
      <w:r>
        <w:rPr>
          <w:i/>
          <w:iCs/>
        </w:rPr>
        <w:t>displej</w:t>
      </w:r>
      <w:r>
        <w:rPr>
          <w:i/>
          <w:iCs/>
        </w:rPr>
        <w:t>a</w:t>
      </w:r>
      <w:r>
        <w:rPr/>
        <w:t xml:space="preserve"> dobrih perfomansi koji omogućava prikaz podataka, </w:t>
      </w:r>
      <w:r>
        <w:rPr>
          <w:i/>
          <w:iCs/>
        </w:rPr>
        <w:t>baterije</w:t>
      </w:r>
      <w:r>
        <w:rPr/>
        <w:t xml:space="preserve"> koja omogućava rad na uređaju bez punjača i do 8 sati,  </w:t>
      </w:r>
      <w:r>
        <w:rPr>
          <w:i/>
          <w:iCs/>
        </w:rPr>
        <w:t>QWERTY</w:t>
      </w:r>
      <w:r>
        <w:rPr/>
        <w:t xml:space="preserve"> tastature sa dodatnim dugmićima za brže prečice i kretnju kroz sam sistem, </w:t>
      </w:r>
      <w:r>
        <w:rPr>
          <w:i/>
          <w:iCs/>
        </w:rPr>
        <w:t xml:space="preserve">MULTI-TOUCH </w:t>
      </w:r>
      <w:r>
        <w:rPr>
          <w:bCs/>
          <w:i/>
          <w:iCs/>
        </w:rPr>
        <w:t>TRACKPAD</w:t>
      </w:r>
      <w:r>
        <w:rPr/>
        <w:t xml:space="preserve">  kako bi korisnik imao lako okruženje za rad, tri tipa </w:t>
      </w:r>
      <w:r>
        <w:rPr>
          <w:i/>
          <w:iCs/>
        </w:rPr>
        <w:t>portova</w:t>
      </w:r>
      <w:r>
        <w:rPr/>
        <w:t xml:space="preserve"> - port za punjenje, port za povezivanje i dodatni port za eksterne uređaje i </w:t>
      </w:r>
      <w:r>
        <w:rPr>
          <w:i/>
          <w:iCs/>
        </w:rPr>
        <w:t>softver</w:t>
      </w:r>
      <w:r>
        <w:rPr/>
        <w:t xml:space="preserve"> koji omogućava povezivanje sa pametnim telefonom.</w:t>
      </w:r>
    </w:p>
    <w:p>
      <w:pPr>
        <w:pStyle w:val="TextBody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1" w:after="0"/>
        <w:ind w:left="100" w:right="129" w:firstLine="122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Heading1"/>
        <w:ind w:left="0" w:right="544" w:hanging="0"/>
        <w:rPr/>
      </w:pPr>
      <w:r>
        <w:rPr/>
        <w:t>CLAIMS</w:t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100" w:right="616" w:hanging="0"/>
        <w:rPr/>
      </w:pPr>
      <w:r>
        <w:rPr/>
        <w:t xml:space="preserve">Uređaj koji se povezuje sa pametnim mobilnim telefonom i koristi njegov pun potencijal za dobijanje </w:t>
      </w:r>
      <w:r>
        <w:rPr/>
        <w:t xml:space="preserve">kvalitetnog </w:t>
      </w:r>
      <w:r>
        <w:rPr/>
        <w:t>računara.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22"/>
        </w:rPr>
      </w:pPr>
      <w:r>
        <w:rPr>
          <w:sz w:val="22"/>
        </w:rPr>
      </w:r>
    </w:p>
    <w:p>
      <w:pPr>
        <w:pStyle w:val="Heading1"/>
        <w:ind w:left="564" w:right="548" w:hanging="0"/>
        <w:rPr/>
      </w:pPr>
      <w:r>
        <w:rPr/>
        <w:t xml:space="preserve">DRAWINGS 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08" w:after="0"/>
        <w:ind w:left="106" w:right="548" w:hanging="0"/>
        <w:jc w:val="center"/>
        <w:rPr/>
      </w:pPr>
      <w:r>
        <w:rPr/>
        <w:t>Slika 1.</w:t>
      </w:r>
    </w:p>
    <w:p>
      <w:pPr>
        <w:pStyle w:val="TextBody"/>
        <w:spacing w:before="208" w:after="0"/>
        <w:ind w:left="106" w:right="548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128905</wp:posOffset>
            </wp:positionH>
            <wp:positionV relativeFrom="paragraph">
              <wp:posOffset>317500</wp:posOffset>
            </wp:positionV>
            <wp:extent cx="5544820" cy="3501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0" w:right="1720" w:header="0" w:top="136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565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LibreOffice/5.1.6.2$Linux_X86_64 LibreOffice_project/10m0$Build-2</Application>
  <Pages>3</Pages>
  <Words>323</Words>
  <Characters>1822</Characters>
  <CharactersWithSpaces>2192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2017-12-18T20:35:24Z</dcterms:created>
  <dc:creator>pd3</dc:creator>
  <dc:description/>
  <dc:language>en-US</dc:language>
  <cp:lastModifiedBy/>
  <dcterms:modified xsi:type="dcterms:W3CDTF">2017-12-19T23:42:58Z</dcterms:modified>
  <cp:revision>13</cp:revision>
  <dc:subject/>
  <dc:title>PROVISIONAL PATENT APPLICATION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2017-12-06T00:00:00Z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2017-12-18T00:00:00Z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