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pPr>
      <w:r>
        <w:drawing>
          <wp:anchor distT="0" distB="0" distL="0" distR="0" simplePos="0" relativeHeight="101" behindDoc="1" locked="0" layoutInCell="1" allowOverlap="1">
            <wp:simplePos x="0" y="0"/>
            <wp:positionH relativeFrom="page">
              <wp:posOffset>0</wp:posOffset>
            </wp:positionH>
            <wp:positionV relativeFrom="page">
              <wp:posOffset>0</wp:posOffset>
            </wp:positionV>
            <wp:extent cx="7560000" cy="792000"/>
            <wp:effectExtent l="0" t="0" r="0" b="0"/>
            <wp:wrapNone/>
            <wp:docPr id="101" name="Imagen 101"/>
            <wp:cNvGraphicFramePr/>
            <a:graphic xmlns:a="http://schemas.openxmlformats.org/drawingml/2006/main">
              <a:graphicData uri="http://schemas.openxmlformats.org/drawingml/2006/picture">
                <pic:pic xmlns:pic="http://schemas.openxmlformats.org/drawingml/2006/picture">
                  <pic:nvPicPr>
                    <pic:cNvPr id="101" name="img101"/>
                    <pic:cNvPicPr/>
                  </pic:nvPicPr>
                  <pic:blipFill>
                    <a:blip r:embed="rIdI1"/>
                    <a:stretch>
                      <a:fillRect/>
                    </a:stretch>
                  </pic:blipFill>
                  <pic:spPr>
                    <a:xfrm>
                      <a:off x="0" y="0"/>
                      <a:ext cx="7560000" cy="792000"/>
                    </a:xfrm>
                    <a:prstGeom prst="rect">
                      <a:avLst/>
                    </a:prstGeom>
                  </pic:spPr>
                </pic:pic>
              </a:graphicData>
            </a:graphic>
          </wp:anchor>
        </w:drawing>
      </w:r>
      <w:r>
        <w:drawing>
          <wp:anchor distT="0" distB="0" distL="0" distR="0" simplePos="0" relativeHeight="102" behindDoc="1" locked="0" layoutInCell="1" allowOverlap="1">
            <wp:simplePos x="0" y="0"/>
            <wp:positionH relativeFrom="page">
              <wp:posOffset>0</wp:posOffset>
            </wp:positionH>
            <wp:positionV relativeFrom="page">
              <wp:posOffset>9900000</wp:posOffset>
            </wp:positionV>
            <wp:extent cx="7560000" cy="792000"/>
            <wp:effectExtent l="0" t="0" r="0" b="0"/>
            <wp:wrapNone/>
            <wp:docPr id="102" name="Imagen 102"/>
            <wp:cNvGraphicFramePr/>
            <a:graphic xmlns:a="http://schemas.openxmlformats.org/drawingml/2006/main">
              <a:graphicData uri="http://schemas.openxmlformats.org/drawingml/2006/picture">
                <pic:pic xmlns:pic="http://schemas.openxmlformats.org/drawingml/2006/picture">
                  <pic:nvPicPr>
                    <pic:cNvPr id="102" name="img102"/>
                    <pic:cNvPicPr/>
                  </pic:nvPicPr>
                  <pic:blipFill>
                    <a:blip r:embed="rIdI1"/>
                    <a:stretch>
                      <a:fillRect/>
                    </a:stretch>
                  </pic:blipFill>
                  <pic:spPr>
                    <a:xfrm>
                      <a:off x="0" y="0"/>
                      <a:ext cx="7560000" cy="792000"/>
                    </a:xfrm>
                    <a:prstGeom prst="rect">
                      <a:avLst/>
                    </a:prstGeom>
                  </pic:spPr>
                </pic:pic>
              </a:graphicData>
            </a:graphic>
          </wp:anchor>
        </w:drawing>
      </w:r>
    </w:p>
    <w:p>
      <w:pPr>
        <w:spacing w:before="0" w:after="120"/>
        <w:jc w:val="center"/>
      </w:pPr>
      <w:r>
        <w:rPr>
          <w:b/>
          <w:bCs/>
          <w:color w:val="22708C"/>
          <w:spacing w:val="40"/>
          <w:sz w:val="20"/>
          <w:szCs w:val="20"/>
        </w:rPr>
        <w:t xml:space="preserve">ADVIENTO 2026  ·  CURSO 26-27</w:t>
      </w:r>
    </w:p>
    <w:p>
      <w:pPr>
        <w:spacing w:after="240"/>
        <w:jc w:val="center"/>
      </w:pPr>
      <w:r>
        <w:drawing>
          <wp:inline distT="0" distB="0" distL="0" distR="0">
            <wp:extent cx="3671999" cy="510816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103"/>
                    <pic:cNvPicPr/>
                  </pic:nvPicPr>
                  <pic:blipFill>
                    <a:blip r:embed="rIdI2"/>
                    <a:stretch>
                      <a:fillRect/>
                    </a:stretch>
                  </pic:blipFill>
                  <pic:spPr>
                    <a:xfrm>
                      <a:off x="0" y="0"/>
                      <a:ext cx="3671999" cy="5108160"/>
                    </a:xfrm>
                    <a:prstGeom prst="rect">
                      <a:avLst/>
                    </a:prstGeom>
                  </pic:spPr>
                </pic:pic>
              </a:graphicData>
            </a:graphic>
          </wp:inline>
        </w:drawing>
      </w:r>
    </w:p>
    <w:p>
      <w:pPr>
        <w:spacing w:after="40"/>
        <w:jc w:val="center"/>
      </w:pPr>
      <w:r>
        <w:rPr>
          <w:b/>
          <w:bCs/>
          <w:color w:val="22708C"/>
          <w:spacing w:val="40"/>
          <w:sz w:val="18"/>
          <w:szCs w:val="18"/>
        </w:rPr>
        <w:t xml:space="preserve">MATERIAL DE PASTORAL</w:t>
      </w:r>
    </w:p>
    <w:p>
      <w:pPr>
        <w:spacing w:after="60"/>
        <w:jc w:val="center"/>
      </w:pPr>
      <w:r>
        <w:rPr>
          <w:b/>
          <w:bCs/>
          <w:color w:val="1D2C33"/>
          <w:sz w:val="40"/>
          <w:szCs w:val="40"/>
        </w:rPr>
        <w:t xml:space="preserve">Educación Secundaria Obligatoria</w:t>
      </w:r>
    </w:p>
    <w:p>
      <w:pPr>
        <w:spacing w:after="200"/>
        <w:jc w:val="center"/>
      </w:pPr>
      <w:r>
        <w:rPr>
          <w:color w:val="5D6B71"/>
          <w:sz w:val="24"/>
          <w:szCs w:val="24"/>
        </w:rPr>
        <w:t xml:space="preserve">Buenos días · Celebración de Adviento · Eucaristía</w:t>
      </w:r>
    </w:p>
    <w:p>
      <w:pPr>
        <w:spacing w:after="0"/>
        <w:jc w:val="center"/>
      </w:pPr>
      <w:r>
        <w:drawing>
          <wp:inline distT="0" distB="0" distL="0" distR="0">
            <wp:extent cx="1800000" cy="565312"/>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104"/>
                    <pic:cNvPicPr/>
                  </pic:nvPicPr>
                  <pic:blipFill>
                    <a:blip r:embed="rIdI3"/>
                    <a:stretch>
                      <a:fillRect/>
                    </a:stretch>
                  </pic:blipFill>
                  <pic:spPr>
                    <a:xfrm>
                      <a:off x="0" y="0"/>
                      <a:ext cx="1800000" cy="565312"/>
                    </a:xfrm>
                    <a:prstGeom prst="rect">
                      <a:avLst/>
                    </a:prstGeom>
                  </pic:spPr>
                </pic:pic>
              </a:graphicData>
            </a:graphic>
          </wp:inline>
        </w:drawing>
      </w:r>
    </w:p>
    <w:p>
      <w:pPr>
        <w:pStyle w:val="TituloIndice"/>
        <w:pageBreakBefore/>
      </w:pPr>
      <w:r>
        <w:rPr>
          <w:b/>
          <w:bCs/>
          <w:color w:val="1D2C33"/>
          <w:sz w:val="44"/>
          <w:szCs w:val="44"/>
        </w:rPr>
        <w:t xml:space="preserve">Índice</w:t>
      </w:r>
    </w:p>
    <w:p>
      <w:pPr>
        <w:spacing w:after="240"/>
      </w:pPr>
      <w:r>
        <w:rPr>
          <w:i/>
          <w:iCs/>
          <w:color w:val="5D6B71"/>
          <w:sz w:val="17"/>
          <w:szCs w:val="17"/>
        </w:rPr>
        <w:t xml:space="preserve">Pulsa en cualquier línea para ir a ese día. Si añades o cambias contenido, actualiza el índice (clic derecho → Actualizar campos).</w:t>
      </w:r>
    </w:p>
    <w:p>
      <w:pPr>
        <w:pStyle w:val="TDC1"/>
      </w:pPr>
      <w:r>
        <w:fldChar w:fldCharType="begin" w:dirty="true"/>
      </w:r>
      <w:r>
        <w:instrText xml:space="preserve"> TOC \o "1-2" \h \z \u </w:instrText>
      </w:r>
      <w:r>
        <w:fldChar w:fldCharType="separate"/>
      </w:r>
    </w:p>
    <w:p>
      <w:pPr>
        <w:pStyle w:val="TDC1"/>
      </w:pPr>
      <w:hyperlink w:anchor="_Toc000001" w:history="1">
        <w:r>
          <w:rPr>
            <w:b/>
            <w:bCs/>
          </w:rPr>
          <w:t xml:space="preserve">1ª semana · ESTAR presente</w:t>
        </w:r>
        <w:r>
          <w:tab/>
        </w:r>
        <w:r>
          <w:fldChar w:fldCharType="begin"/>
        </w:r>
        <w:r>
          <w:instrText xml:space="preserve"> PAGEREF _Toc000001 \h </w:instrText>
        </w:r>
        <w:r>
          <w:fldChar w:fldCharType="separate"/>
        </w:r>
        <w:r>
          <w:rPr/>
          <w:t xml:space="preserve">3</w:t>
        </w:r>
        <w:r>
          <w:fldChar w:fldCharType="end"/>
        </w:r>
      </w:hyperlink>
    </w:p>
    <w:p>
      <w:pPr>
        <w:pStyle w:val="TDC2"/>
      </w:pPr>
      <w:hyperlink w:anchor="_Toc000002" w:history="1">
        <w:r>
          <w:rPr/>
          <w:t xml:space="preserve">Lunes 30 nov · Palabra de Dios y símbolo</w:t>
        </w:r>
        <w:r>
          <w:tab/>
        </w:r>
        <w:r>
          <w:fldChar w:fldCharType="begin"/>
        </w:r>
        <w:r>
          <w:instrText xml:space="preserve"> PAGEREF _Toc000002 \h </w:instrText>
        </w:r>
        <w:r>
          <w:fldChar w:fldCharType="separate"/>
        </w:r>
        <w:r>
          <w:rPr/>
          <w:t xml:space="preserve">4</w:t>
        </w:r>
        <w:r>
          <w:fldChar w:fldCharType="end"/>
        </w:r>
      </w:hyperlink>
    </w:p>
    <w:p>
      <w:pPr>
        <w:pStyle w:val="TDC2"/>
      </w:pPr>
      <w:hyperlink w:anchor="_Toc000003" w:history="1">
        <w:r>
          <w:rPr/>
          <w:t xml:space="preserve">Martes 1 dic · Noticia</w:t>
        </w:r>
        <w:r>
          <w:tab/>
        </w:r>
        <w:r>
          <w:fldChar w:fldCharType="begin"/>
        </w:r>
        <w:r>
          <w:instrText xml:space="preserve"> PAGEREF _Toc000003 \h </w:instrText>
        </w:r>
        <w:r>
          <w:fldChar w:fldCharType="separate"/>
        </w:r>
        <w:r>
          <w:rPr/>
          <w:t xml:space="preserve">5</w:t>
        </w:r>
        <w:r>
          <w:fldChar w:fldCharType="end"/>
        </w:r>
      </w:hyperlink>
    </w:p>
    <w:p>
      <w:pPr>
        <w:pStyle w:val="TDC2"/>
      </w:pPr>
      <w:hyperlink w:anchor="_Toc000004" w:history="1">
        <w:r>
          <w:rPr/>
          <w:t xml:space="preserve">Miércoles 2 dic · Vídeo</w:t>
        </w:r>
        <w:r>
          <w:tab/>
        </w:r>
        <w:r>
          <w:fldChar w:fldCharType="begin"/>
        </w:r>
        <w:r>
          <w:instrText xml:space="preserve"> PAGEREF _Toc000004 \h </w:instrText>
        </w:r>
        <w:r>
          <w:fldChar w:fldCharType="separate"/>
        </w:r>
        <w:r>
          <w:rPr/>
          <w:t xml:space="preserve">6</w:t>
        </w:r>
        <w:r>
          <w:fldChar w:fldCharType="end"/>
        </w:r>
      </w:hyperlink>
    </w:p>
    <w:p>
      <w:pPr>
        <w:pStyle w:val="TDC2"/>
      </w:pPr>
      <w:hyperlink w:anchor="_Toc000005" w:history="1">
        <w:r>
          <w:rPr/>
          <w:t xml:space="preserve">Jueves 3 dic · Texto clásico</w:t>
        </w:r>
        <w:r>
          <w:tab/>
        </w:r>
        <w:r>
          <w:fldChar w:fldCharType="begin"/>
        </w:r>
        <w:r>
          <w:instrText xml:space="preserve"> PAGEREF _Toc000005 \h </w:instrText>
        </w:r>
        <w:r>
          <w:fldChar w:fldCharType="separate"/>
        </w:r>
        <w:r>
          <w:rPr/>
          <w:t xml:space="preserve">7</w:t>
        </w:r>
        <w:r>
          <w:fldChar w:fldCharType="end"/>
        </w:r>
      </w:hyperlink>
    </w:p>
    <w:p>
      <w:pPr>
        <w:pStyle w:val="TDC2"/>
      </w:pPr>
      <w:hyperlink w:anchor="_Toc000006" w:history="1">
        <w:r>
          <w:rPr/>
          <w:t xml:space="preserve">Viernes 4 dic · Oración en silencio</w:t>
        </w:r>
        <w:r>
          <w:tab/>
        </w:r>
        <w:r>
          <w:fldChar w:fldCharType="begin"/>
        </w:r>
        <w:r>
          <w:instrText xml:space="preserve"> PAGEREF _Toc000006 \h </w:instrText>
        </w:r>
        <w:r>
          <w:fldChar w:fldCharType="separate"/>
        </w:r>
        <w:r>
          <w:rPr/>
          <w:t xml:space="preserve">8</w:t>
        </w:r>
        <w:r>
          <w:fldChar w:fldCharType="end"/>
        </w:r>
      </w:hyperlink>
    </w:p>
    <w:p>
      <w:pPr>
        <w:pStyle w:val="TDC1"/>
      </w:pPr>
      <w:hyperlink w:anchor="_Toc000007" w:history="1">
        <w:r>
          <w:rPr>
            <w:b/>
            <w:bCs/>
          </w:rPr>
          <w:t xml:space="preserve">2ª semana · HACERSE presente</w:t>
        </w:r>
        <w:r>
          <w:tab/>
        </w:r>
        <w:r>
          <w:fldChar w:fldCharType="begin"/>
        </w:r>
        <w:r>
          <w:instrText xml:space="preserve"> PAGEREF _Toc000007 \h </w:instrText>
        </w:r>
        <w:r>
          <w:fldChar w:fldCharType="separate"/>
        </w:r>
        <w:r>
          <w:rPr/>
          <w:t xml:space="preserve">9</w:t>
        </w:r>
        <w:r>
          <w:fldChar w:fldCharType="end"/>
        </w:r>
      </w:hyperlink>
    </w:p>
    <w:p>
      <w:pPr>
        <w:pStyle w:val="TDC2"/>
      </w:pPr>
      <w:hyperlink w:anchor="_Toc000008" w:history="1">
        <w:r>
          <w:rPr/>
          <w:t xml:space="preserve">Miércoles 9 dic · Palabra de Dios y símbolo</w:t>
        </w:r>
        <w:r>
          <w:tab/>
        </w:r>
        <w:r>
          <w:fldChar w:fldCharType="begin"/>
        </w:r>
        <w:r>
          <w:instrText xml:space="preserve"> PAGEREF _Toc000008 \h </w:instrText>
        </w:r>
        <w:r>
          <w:fldChar w:fldCharType="separate"/>
        </w:r>
        <w:r>
          <w:rPr/>
          <w:t xml:space="preserve">10</w:t>
        </w:r>
        <w:r>
          <w:fldChar w:fldCharType="end"/>
        </w:r>
      </w:hyperlink>
    </w:p>
    <w:p>
      <w:pPr>
        <w:pStyle w:val="TDC2"/>
      </w:pPr>
      <w:hyperlink w:anchor="_Toc000009" w:history="1">
        <w:r>
          <w:rPr/>
          <w:t xml:space="preserve">Jueves 10 dic · Historia salesiana: 8 de diciembre</w:t>
        </w:r>
        <w:r>
          <w:tab/>
        </w:r>
        <w:r>
          <w:fldChar w:fldCharType="begin"/>
        </w:r>
        <w:r>
          <w:instrText xml:space="preserve"> PAGEREF _Toc000009 \h </w:instrText>
        </w:r>
        <w:r>
          <w:fldChar w:fldCharType="separate"/>
        </w:r>
        <w:r>
          <w:rPr/>
          <w:t xml:space="preserve">11</w:t>
        </w:r>
        <w:r>
          <w:fldChar w:fldCharType="end"/>
        </w:r>
      </w:hyperlink>
    </w:p>
    <w:p>
      <w:pPr>
        <w:pStyle w:val="TDC2"/>
      </w:pPr>
      <w:hyperlink w:anchor="_Toc000010" w:history="1">
        <w:r>
          <w:rPr/>
          <w:t xml:space="preserve">Viernes 11 dic · Historia real</w:t>
        </w:r>
        <w:r>
          <w:tab/>
        </w:r>
        <w:r>
          <w:fldChar w:fldCharType="begin"/>
        </w:r>
        <w:r>
          <w:instrText xml:space="preserve"> PAGEREF _Toc000010 \h </w:instrText>
        </w:r>
        <w:r>
          <w:fldChar w:fldCharType="separate"/>
        </w:r>
        <w:r>
          <w:rPr/>
          <w:t xml:space="preserve">12</w:t>
        </w:r>
        <w:r>
          <w:fldChar w:fldCharType="end"/>
        </w:r>
      </w:hyperlink>
    </w:p>
    <w:p>
      <w:pPr>
        <w:pStyle w:val="TDC1"/>
      </w:pPr>
      <w:hyperlink w:anchor="_Toc000011" w:history="1">
        <w:r>
          <w:rPr>
            <w:b/>
            <w:bCs/>
          </w:rPr>
          <w:t xml:space="preserve">3ª semana · DESCUBRIR al Presente</w:t>
        </w:r>
        <w:r>
          <w:tab/>
        </w:r>
        <w:r>
          <w:fldChar w:fldCharType="begin"/>
        </w:r>
        <w:r>
          <w:instrText xml:space="preserve"> PAGEREF _Toc000011 \h </w:instrText>
        </w:r>
        <w:r>
          <w:fldChar w:fldCharType="separate"/>
        </w:r>
        <w:r>
          <w:rPr/>
          <w:t xml:space="preserve">13</w:t>
        </w:r>
        <w:r>
          <w:fldChar w:fldCharType="end"/>
        </w:r>
      </w:hyperlink>
    </w:p>
    <w:p>
      <w:pPr>
        <w:pStyle w:val="TDC2"/>
      </w:pPr>
      <w:hyperlink w:anchor="_Toc000012" w:history="1">
        <w:r>
          <w:rPr/>
          <w:t xml:space="preserve">Lunes 14 dic · Palabra de Dios y símbolo</w:t>
        </w:r>
        <w:r>
          <w:tab/>
        </w:r>
        <w:r>
          <w:fldChar w:fldCharType="begin"/>
        </w:r>
        <w:r>
          <w:instrText xml:space="preserve"> PAGEREF _Toc000012 \h </w:instrText>
        </w:r>
        <w:r>
          <w:fldChar w:fldCharType="separate"/>
        </w:r>
        <w:r>
          <w:rPr/>
          <w:t xml:space="preserve">14</w:t>
        </w:r>
        <w:r>
          <w:fldChar w:fldCharType="end"/>
        </w:r>
      </w:hyperlink>
    </w:p>
    <w:p>
      <w:pPr>
        <w:pStyle w:val="TDC2"/>
      </w:pPr>
      <w:hyperlink w:anchor="_Toc000013" w:history="1">
        <w:r>
          <w:rPr/>
          <w:t xml:space="preserve">Martes 15 dic · Historia real</w:t>
        </w:r>
        <w:r>
          <w:tab/>
        </w:r>
        <w:r>
          <w:fldChar w:fldCharType="begin"/>
        </w:r>
        <w:r>
          <w:instrText xml:space="preserve"> PAGEREF _Toc000013 \h </w:instrText>
        </w:r>
        <w:r>
          <w:fldChar w:fldCharType="separate"/>
        </w:r>
        <w:r>
          <w:rPr/>
          <w:t xml:space="preserve">15</w:t>
        </w:r>
        <w:r>
          <w:fldChar w:fldCharType="end"/>
        </w:r>
      </w:hyperlink>
    </w:p>
    <w:p>
      <w:pPr>
        <w:pStyle w:val="TDC2"/>
      </w:pPr>
      <w:hyperlink w:anchor="_Toc000014" w:history="1">
        <w:r>
          <w:rPr/>
          <w:t xml:space="preserve">Miércoles 16 dic · Canción</w:t>
        </w:r>
        <w:r>
          <w:tab/>
        </w:r>
        <w:r>
          <w:fldChar w:fldCharType="begin"/>
        </w:r>
        <w:r>
          <w:instrText xml:space="preserve"> PAGEREF _Toc000014 \h </w:instrText>
        </w:r>
        <w:r>
          <w:fldChar w:fldCharType="separate"/>
        </w:r>
        <w:r>
          <w:rPr/>
          <w:t xml:space="preserve">16</w:t>
        </w:r>
        <w:r>
          <w:fldChar w:fldCharType="end"/>
        </w:r>
      </w:hyperlink>
    </w:p>
    <w:p>
      <w:pPr>
        <w:pStyle w:val="TDC2"/>
      </w:pPr>
      <w:hyperlink w:anchor="_Toc000015" w:history="1">
        <w:r>
          <w:rPr/>
          <w:t xml:space="preserve">Jueves 17 dic · Dinámica «Los invisibles»</w:t>
        </w:r>
        <w:r>
          <w:tab/>
        </w:r>
        <w:r>
          <w:fldChar w:fldCharType="begin"/>
        </w:r>
        <w:r>
          <w:instrText xml:space="preserve"> PAGEREF _Toc000015 \h </w:instrText>
        </w:r>
        <w:r>
          <w:fldChar w:fldCharType="separate"/>
        </w:r>
        <w:r>
          <w:rPr/>
          <w:t xml:space="preserve">17</w:t>
        </w:r>
        <w:r>
          <w:fldChar w:fldCharType="end"/>
        </w:r>
      </w:hyperlink>
    </w:p>
    <w:p>
      <w:pPr>
        <w:pStyle w:val="TDC2"/>
      </w:pPr>
      <w:hyperlink w:anchor="_Toc000016" w:history="1">
        <w:r>
          <w:rPr/>
          <w:t xml:space="preserve">Viernes 18 dic · Oración por la Operación Kilo</w:t>
        </w:r>
        <w:r>
          <w:tab/>
        </w:r>
        <w:r>
          <w:fldChar w:fldCharType="begin"/>
        </w:r>
        <w:r>
          <w:instrText xml:space="preserve"> PAGEREF _Toc000016 \h </w:instrText>
        </w:r>
        <w:r>
          <w:fldChar w:fldCharType="separate"/>
        </w:r>
        <w:r>
          <w:rPr/>
          <w:t xml:space="preserve">18</w:t>
        </w:r>
        <w:r>
          <w:fldChar w:fldCharType="end"/>
        </w:r>
      </w:hyperlink>
    </w:p>
    <w:p>
      <w:pPr>
        <w:pStyle w:val="TDC1"/>
      </w:pPr>
      <w:hyperlink w:anchor="_Toc000017" w:history="1">
        <w:r>
          <w:rPr>
            <w:b/>
            <w:bCs/>
          </w:rPr>
          <w:t xml:space="preserve">4ª semana · RESPONDER ¡Presente!</w:t>
        </w:r>
        <w:r>
          <w:tab/>
        </w:r>
        <w:r>
          <w:fldChar w:fldCharType="begin"/>
        </w:r>
        <w:r>
          <w:instrText xml:space="preserve"> PAGEREF _Toc000017 \h </w:instrText>
        </w:r>
        <w:r>
          <w:fldChar w:fldCharType="separate"/>
        </w:r>
        <w:r>
          <w:rPr/>
          <w:t xml:space="preserve">19</w:t>
        </w:r>
        <w:r>
          <w:fldChar w:fldCharType="end"/>
        </w:r>
      </w:hyperlink>
    </w:p>
    <w:p>
      <w:pPr>
        <w:pStyle w:val="TDC2"/>
      </w:pPr>
      <w:hyperlink w:anchor="_Toc000018" w:history="1">
        <w:r>
          <w:rPr/>
          <w:t xml:space="preserve">Lunes 21 dic · Palabra de Dios y símbolo</w:t>
        </w:r>
        <w:r>
          <w:tab/>
        </w:r>
        <w:r>
          <w:fldChar w:fldCharType="begin"/>
        </w:r>
        <w:r>
          <w:instrText xml:space="preserve"> PAGEREF _Toc000018 \h </w:instrText>
        </w:r>
        <w:r>
          <w:fldChar w:fldCharType="separate"/>
        </w:r>
        <w:r>
          <w:rPr/>
          <w:t xml:space="preserve">20</w:t>
        </w:r>
        <w:r>
          <w:fldChar w:fldCharType="end"/>
        </w:r>
      </w:hyperlink>
    </w:p>
    <w:p>
      <w:pPr>
        <w:pStyle w:val="TDC2"/>
      </w:pPr>
      <w:hyperlink w:anchor="_Toc000019" w:history="1">
        <w:r>
          <w:rPr/>
          <w:t xml:space="preserve">Martes 22 dic · Canción del lema</w:t>
        </w:r>
        <w:r>
          <w:tab/>
        </w:r>
        <w:r>
          <w:fldChar w:fldCharType="begin"/>
        </w:r>
        <w:r>
          <w:instrText xml:space="preserve"> PAGEREF _Toc000019 \h </w:instrText>
        </w:r>
        <w:r>
          <w:fldChar w:fldCharType="separate"/>
        </w:r>
        <w:r>
          <w:rPr/>
          <w:t xml:space="preserve">22</w:t>
        </w:r>
        <w:r>
          <w:fldChar w:fldCharType="end"/>
        </w:r>
      </w:hyperlink>
    </w:p>
    <w:p>
      <w:pPr>
        <w:pStyle w:val="TDC1"/>
      </w:pPr>
      <w:hyperlink w:anchor="_Toc000020" w:history="1">
        <w:r>
          <w:rPr>
            <w:b/>
            <w:bCs/>
          </w:rPr>
          <w:t xml:space="preserve">Celebración de Adviento · «¿Presente o ausente?»</w:t>
        </w:r>
        <w:r>
          <w:tab/>
        </w:r>
        <w:r>
          <w:fldChar w:fldCharType="begin"/>
        </w:r>
        <w:r>
          <w:instrText xml:space="preserve"> PAGEREF _Toc000020 \h </w:instrText>
        </w:r>
        <w:r>
          <w:fldChar w:fldCharType="separate"/>
        </w:r>
        <w:r>
          <w:rPr/>
          <w:t xml:space="preserve">23</w:t>
        </w:r>
        <w:r>
          <w:fldChar w:fldCharType="end"/>
        </w:r>
      </w:hyperlink>
    </w:p>
    <w:p>
      <w:pPr>
        <w:pStyle w:val="TDC1"/>
      </w:pPr>
      <w:hyperlink w:anchor="_Toc000021" w:history="1">
        <w:r>
          <w:rPr>
            <w:b/>
            <w:bCs/>
          </w:rPr>
          <w:t xml:space="preserve">Eucaristía de Adviento · «Hay uno en medio de vosotros»</w:t>
        </w:r>
        <w:r>
          <w:tab/>
        </w:r>
        <w:r>
          <w:fldChar w:fldCharType="begin"/>
        </w:r>
        <w:r>
          <w:instrText xml:space="preserve"> PAGEREF _Toc000021 \h </w:instrText>
        </w:r>
        <w:r>
          <w:fldChar w:fldCharType="separate"/>
        </w:r>
        <w:r>
          <w:rPr/>
          <w:t xml:space="preserve">25</w:t>
        </w:r>
        <w:r>
          <w:fldChar w:fldCharType="end"/>
        </w:r>
      </w:hyperlink>
    </w:p>
    <w:p>
      <w:r>
        <w:fldChar w:fldCharType="end"/>
      </w:r>
    </w:p>
    <w:p>
      <w:pPr>
        <w:pStyle w:val="Antetitulo"/>
        <w:pageBreakBefore/>
      </w:pPr>
      <w:r>
        <w:rPr>
          <w:b/>
          <w:bCs/>
          <w:color w:val="22708C"/>
          <w:spacing w:val="30"/>
          <w:sz w:val="20"/>
          <w:szCs w:val="20"/>
        </w:rPr>
        <w:t xml:space="preserve">1ª SEMANA  ·  30 NOV – 4 DIC</w:t>
      </w:r>
    </w:p>
    <w:p>
      <w:pPr>
        <w:pStyle w:val="Ttulo1"/>
        <w:pBdr>
          <w:bottom w:val="single" w:sz="24" w:space="6" w:color="3490B0"/>
        </w:pBdr>
      </w:pPr>
      <w:bookmarkStart w:id="1" w:name="_Toc000001"/>
      <w:r>
        <w:rPr>
          <w:b/>
          <w:bCs/>
          <w:color w:val="1D2C33"/>
        </w:rPr>
        <w:t xml:space="preserve">ESTAR presente</w:t>
      </w:r>
      <w:bookmarkEnd w:id="1"/>
    </w:p>
    <w:p>
      <w:pPr>
        <w:spacing w:before="360" w:after="60"/>
      </w:pPr>
      <w:r>
        <w:rPr>
          <w:b/>
          <w:bCs/>
          <w:color w:val="5D6B71"/>
          <w:spacing w:val="20"/>
          <w:sz w:val="16"/>
          <w:szCs w:val="16"/>
        </w:rPr>
        <w:t xml:space="preserve">PALABRA DE LA SEMANA</w:t>
      </w:r>
    </w:p>
    <w:p>
      <w:pPr>
        <w:spacing w:after="60" w:line="264" w:lineRule="auto"/>
      </w:pPr>
      <w:r>
        <w:rPr>
          <w:i/>
          <w:iCs/>
          <w:color w:val="22708C"/>
          <w:sz w:val="40"/>
          <w:szCs w:val="40"/>
        </w:rPr>
        <w:t xml:space="preserve">«Estad atentos, vigilad: pues no sabéis cuándo es el momento»</w:t>
      </w:r>
    </w:p>
    <w:p>
      <w:pPr>
        <w:spacing w:after="360"/>
      </w:pPr>
      <w:hyperlink r:id="rIdL1" w:history="1">
        <w:r>
          <w:rPr>
            <w:rStyle w:val="Hipervnculo"/>
            <w:b/>
            <w:bCs/>
            <w:color w:val="22708C"/>
            <w:sz w:val="20"/>
            <w:szCs w:val="20"/>
          </w:rPr>
          <w:t xml:space="preserve">Mc 13, 33</w:t>
        </w:r>
      </w:hyperlink>
    </w:p>
    <w:p>
      <w:pPr>
        <w:pStyle w:val="Rito"/>
        <w:pBdr>
          <w:left w:val="single" w:sz="24" w:space="10" w:color="3490B0"/>
        </w:pBdr>
        <w:shd w:val="clear" w:color="auto" w:fill="E8F3F7"/>
      </w:pPr>
      <w:r>
        <w:rPr>
          <w:b/>
          <w:bCs/>
          <w:caps/>
          <w:color w:val="22708C"/>
          <w:spacing w:val="10"/>
          <w:sz w:val="18"/>
          <w:szCs w:val="18"/>
        </w:rPr>
        <w:t xml:space="preserve">RETO DE LA SEMANA  </w:t>
      </w:r>
      <w:r>
        <w:rPr/>
        <w:t xml:space="preserve">en cada comida, el móvil boca abajo y lejos. Estar con quien estás.</w:t>
      </w:r>
    </w:p>
    <w:p>
      <w:pPr>
        <w:pStyle w:val="Cuerpo"/>
        <w:spacing w:before="240"/>
      </w:pPr>
      <w:r>
        <w:rPr>
          <w:b/>
          <w:bCs/>
          <w:color w:val="22708C"/>
          <w:spacing w:val="10"/>
          <w:sz w:val="18"/>
          <w:szCs w:val="18"/>
        </w:rPr>
        <w:t xml:space="preserve">SÍMBOLO  </w:t>
      </w:r>
      <w:r>
        <w:rPr/>
        <w:t xml:space="preserve">cada clase usa uno de los dos modelos (la monta un grupo de la clase) (ver la pestaña «Símbolo»):</w:t>
      </w:r>
    </w:p>
    <w:p>
      <w:pPr>
        <w:pStyle w:val="Lista"/>
        <w:numPr>
          <w:ilvl w:val="0"/>
          <w:numId w:val="1"/>
        </w:numPr>
      </w:pPr>
      <w:r>
        <w:rPr>
          <w:b/>
          <w:bCs/>
          <w:color w:val="22708C"/>
        </w:rPr>
        <w:t xml:space="preserve">Modelo A · caja cúbica: </w:t>
      </w:r>
      <w:r>
        <w:rPr/>
        <w:t xml:space="preserve"> plantillas 1 y 1b: se presenta la caja ya montada, abierta y vacía, con la tapa al lado.</w:t>
      </w:r>
    </w:p>
    <w:p>
      <w:pPr>
        <w:pStyle w:val="Lista"/>
        <w:numPr>
          <w:ilvl w:val="0"/>
          <w:numId w:val="1"/>
        </w:numPr>
      </w:pPr>
      <w:r>
        <w:rPr>
          <w:b/>
          <w:bCs/>
          <w:color w:val="22708C"/>
        </w:rPr>
        <w:t xml:space="preserve">Modelo B · caja abatible: </w:t>
      </w:r>
      <w:r>
        <w:rPr/>
        <w:t xml:space="preserve"> plantillas 1 y 2: la cruz se deja abierta en plano junto a la corona, con la tapa al lado.</w:t>
      </w:r>
    </w:p>
    <w:p>
      <w:pPr>
        <w:pStyle w:val="Ttulo2"/>
        <w:pageBreakBefore/>
        <w:pBdr>
          <w:bottom w:val="single" w:sz="12" w:space="6" w:color="3490B0"/>
        </w:pBdr>
      </w:pPr>
      <w:bookmarkStart w:id="2" w:name="_Toc000002"/>
      <w:r>
        <w:rPr>
          <w:b/>
          <w:bCs/>
          <w:color w:val="22708C"/>
        </w:rPr>
        <w:t xml:space="preserve">Lunes 30 nov</w:t>
      </w:r>
      <w:r>
        <w:rPr>
          <w:color w:val="5D6B71"/>
          <w:sz w:val="22"/>
          <w:szCs w:val="22"/>
        </w:rPr>
        <w:t xml:space="preserve">   Palabra de Dios y símbolo</w:t>
      </w:r>
      <w:bookmarkEnd w:id="2"/>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«Ayer empezó el Adviento. Durante cuatro semanas vamos a trabajar una palabra con tres sentidos: PRESENTE. El regalo, el tiempo de ahora y lo que contestamos al pasar lista». El grupo que ha montado la caja cúbica la presenta: abierta, vacía y con la tapa al lado. «Cada semana tendrá algo nuevo. En Navidad sabremos qué hay dentro».</w:t>
      </w:r>
    </w:p>
    <w:p>
      <w:pPr>
        <w:pStyle w:val="Apartado"/>
      </w:pPr>
      <w:r>
        <w:rPr>
          <w:b/>
          <w:bCs/>
          <w:color w:val="22708C"/>
        </w:rPr>
        <w:t xml:space="preserve">Contenido</w:t>
      </w:r>
    </w:p>
    <w:p>
      <w:pPr>
        <w:pStyle w:val="Cuerpo"/>
      </w:pPr>
      <w:r>
        <w:rPr/>
        <w:t xml:space="preserve">Leemos </w:t>
      </w:r>
      <w:hyperlink r:id="rIdL2" w:history="1">
        <w:r>
          <w:rPr>
            <w:rStyle w:val="Hipervnculo"/>
          </w:rPr>
          <w:t xml:space="preserve">Mc 13, 33-37</w:t>
        </w:r>
      </w:hyperlink>
      <w:r>
        <w:rPr/>
        <w:t xml:space="preserve">. Un hombre se va de viaje, reparte tareas y pide al portero que vele, porque no se sabe a qué hora volverá.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Reflexión</w:t>
      </w:r>
    </w:p>
    <w:p>
      <w:pPr>
        <w:pStyle w:val="Cuerpo"/>
      </w:pPr>
      <w:r>
        <w:rPr/>
        <w:t xml:space="preserve">«En línea»: lo vemos debajo del nombre de un contacto y pensamos que está ahí. Pero estar en línea no es lo mismo que estar presente. Jesús no pide estar conectados a todo, sino despiertos. Esta semana la palabra es ESTAR: estar de verdad donde estoy, con quien estoy.</w:t>
      </w:r>
    </w:p>
    <w:p>
      <w:pPr>
        <w:pStyle w:val="Lista"/>
        <w:numPr>
          <w:ilvl w:val="0"/>
          <w:numId w:val="1"/>
        </w:numPr>
      </w:pPr>
      <w:r>
        <w:rPr/>
        <w:t xml:space="preserve">¿Cuántas veces al día estás en un sitio pero con la cabeza en otro?</w:t>
      </w:r>
    </w:p>
    <w:p>
      <w:pPr>
        <w:pStyle w:val="Lista"/>
        <w:numPr>
          <w:ilvl w:val="0"/>
          <w:numId w:val="1"/>
        </w:numPr>
      </w:pPr>
      <w:r>
        <w:rPr/>
        <w:t xml:space="preserve">¿Qué te hace «desconectar» de las personas que tienes delante?</w:t>
      </w:r>
    </w:p>
    <w:p>
      <w:pPr>
        <w:pStyle w:val="Apartado"/>
      </w:pPr>
      <w:r>
        <w:rPr>
          <w:b/>
          <w:bCs/>
          <w:color w:val="22708C"/>
        </w:rPr>
        <w:t xml:space="preserve">Oración</w:t>
      </w:r>
    </w:p>
    <w:p>
      <w:pPr>
        <w:pStyle w:val="Cuerpo"/>
      </w:pPr>
      <w:r>
        <w:rPr/>
        <w:t xml:space="preserve">«Señor, empezamos el Adviento con una caja vacía. Despiértanos. Que no se nos pase la vida mirando hacia abajo. Aquí y ahora te esperamos. ¡Ven, Señor!».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3" w:name="_Toc000003"/>
      <w:r>
        <w:rPr>
          <w:b/>
          <w:bCs/>
          <w:color w:val="22708C"/>
        </w:rPr>
        <w:t xml:space="preserve">Martes 1 dic</w:t>
      </w:r>
      <w:r>
        <w:rPr>
          <w:color w:val="5D6B71"/>
          <w:sz w:val="22"/>
          <w:szCs w:val="22"/>
        </w:rPr>
        <w:t xml:space="preserve">   Noticia</w:t>
      </w:r>
      <w:bookmarkEnd w:id="3"/>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«En Andalucía, desde enero de 2024, el móvil no se puede usar en los centros educativos, tampoco en el recreo. Y desde marzo de ese año, hasta 2º de ESO, ni siquiera con fines didácticos» (</w:t>
      </w:r>
      <w:hyperlink r:id="rIdL3" w:history="1">
        <w:r>
          <w:rPr>
            <w:rStyle w:val="Hipervnculo"/>
          </w:rPr>
          <w:t xml:space="preserve">noticia en Magisnet</w:t>
        </w:r>
      </w:hyperlink>
      <w:r>
        <w:rPr/>
        <w:t xml:space="preserve">).</w:t>
      </w:r>
    </w:p>
    <w:p>
      <w:pPr>
        <w:pStyle w:val="Apartado"/>
      </w:pPr>
      <w:r>
        <w:rPr>
          <w:b/>
          <w:bCs/>
          <w:color w:val="22708C"/>
        </w:rPr>
        <w:t xml:space="preserve">Contenido – debate rápido a mano alzada</w:t>
      </w:r>
    </w:p>
    <w:p>
      <w:pPr>
        <w:pStyle w:val="Cuerpo"/>
      </w:pPr>
      <w:r>
        <w:rPr/>
        <w:t xml:space="preserve">¿Qué ha cambiado en los recreos desde entonces? ¿Se habla más? ¿Se juega más? ¿Qué echas de menos? ¿Qué has ganado? Dejamos que salgan opiniones a favor y en contra, sin juzgar.</w:t>
      </w:r>
    </w:p>
    <w:p>
      <w:pPr>
        <w:pStyle w:val="Apartado"/>
      </w:pPr>
      <w:r>
        <w:rPr>
          <w:b/>
          <w:bCs/>
          <w:color w:val="22708C"/>
        </w:rPr>
        <w:t xml:space="preserve">Reflexión</w:t>
      </w:r>
    </w:p>
    <w:p>
      <w:pPr>
        <w:pStyle w:val="Cuerpo"/>
      </w:pPr>
      <w:r>
        <w:rPr/>
        <w:t xml:space="preserve">No se trata de si el móvil es bueno o malo. Es una herramienta. La pregunta es dónde estoy yo cuando lo uso. Podemos pasar horas conectados a todo y presentes para nadie. Lo que vivís en el recreo sin pantallas es un pequeño entrenamiento de «estar presente».</w:t>
      </w:r>
    </w:p>
    <w:p>
      <w:pPr>
        <w:pStyle w:val="Lista"/>
        <w:numPr>
          <w:ilvl w:val="0"/>
          <w:numId w:val="1"/>
        </w:numPr>
      </w:pPr>
      <w:r>
        <w:rPr/>
        <w:t xml:space="preserve">¿A quién has conocido mejor desde que no hay móviles en el recreo?</w:t>
      </w:r>
    </w:p>
    <w:p>
      <w:pPr>
        <w:pStyle w:val="Apartado"/>
      </w:pPr>
      <w:r>
        <w:rPr>
          <w:b/>
          <w:bCs/>
          <w:color w:val="22708C"/>
        </w:rPr>
        <w:t xml:space="preserve">Oración</w:t>
      </w:r>
    </w:p>
    <w:p>
      <w:pPr>
        <w:pStyle w:val="Cuerpo"/>
      </w:pPr>
      <w:r>
        <w:rPr/>
        <w:t xml:space="preserve">«Señor, ayúdame a usar la tecnología sin que me robe a las personas».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4" w:name="_Toc000004"/>
      <w:r>
        <w:rPr>
          <w:b/>
          <w:bCs/>
          <w:color w:val="22708C"/>
        </w:rPr>
        <w:t xml:space="preserve">Miércoles 2 dic</w:t>
      </w:r>
      <w:r>
        <w:rPr>
          <w:color w:val="5D6B71"/>
          <w:sz w:val="22"/>
          <w:szCs w:val="22"/>
        </w:rPr>
        <w:t xml:space="preserve">   Vídeo</w:t>
      </w:r>
      <w:bookmarkEnd w:id="4"/>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«Vamos a ver un videoclip animado de unos 3 minutos. Fijaos en qué hacen los personajes y en qué se pierden».</w:t>
      </w:r>
    </w:p>
    <w:p>
      <w:pPr>
        <w:pStyle w:val="Apartado"/>
      </w:pPr>
      <w:r>
        <w:rPr>
          <w:b/>
          <w:bCs/>
          <w:color w:val="22708C"/>
        </w:rPr>
        <w:t xml:space="preserve">Contenido</w:t>
      </w:r>
    </w:p>
    <w:p>
      <w:pPr>
        <w:pStyle w:val="Cuerpo"/>
      </w:pPr>
      <w:hyperlink r:id="rIdL4" w:history="1">
        <w:r>
          <w:rPr>
            <w:rStyle w:val="Hipervnculo"/>
            <w:i/>
            <w:iCs/>
          </w:rPr>
          <w:t xml:space="preserve">Are You Lost in the World Like Me?</w:t>
        </w:r>
        <w:r>
          <w:rPr>
            <w:rStyle w:val="Hipervnculo"/>
          </w:rPr>
          <w:t xml:space="preserve">, de Moby &amp; The Void Pacific Choir, con animación de Steve Cutts</w:t>
        </w:r>
      </w:hyperlink>
      <w:r>
        <w:rPr/>
        <w:t xml:space="preserve">. Conviene verlo antes: es duro y exagera a propósito.</w:t>
      </w:r>
    </w:p>
    <w:p>
      <w:pPr>
        <w:pStyle w:val="Apartado"/>
      </w:pPr>
      <w:r>
        <w:rPr>
          <w:b/>
          <w:bCs/>
          <w:color w:val="22708C"/>
        </w:rPr>
        <w:t xml:space="preserve">Reflexión</w:t>
      </w:r>
    </w:p>
    <w:p>
      <w:pPr>
        <w:pStyle w:val="Cuerpo"/>
      </w:pPr>
      <w:r>
        <w:rPr/>
        <w:t xml:space="preserve">El vídeo muestra un mundo en el que todos miran la pantalla y nadie mira a nadie, ni siquiera cuando alguien lo necesita. Es una caricatura, pero pregunta algo serio: ¿qué nos perdemos por no levantar la vista?</w:t>
      </w:r>
    </w:p>
    <w:p>
      <w:pPr>
        <w:pStyle w:val="Lista"/>
        <w:numPr>
          <w:ilvl w:val="0"/>
          <w:numId w:val="1"/>
        </w:numPr>
      </w:pPr>
      <w:r>
        <w:rPr/>
        <w:t xml:space="preserve">¿Qué escena os ha impactado más?</w:t>
      </w:r>
    </w:p>
    <w:p>
      <w:pPr>
        <w:pStyle w:val="Lista"/>
        <w:numPr>
          <w:ilvl w:val="0"/>
          <w:numId w:val="1"/>
        </w:numPr>
      </w:pPr>
      <w:r>
        <w:rPr/>
        <w:t xml:space="preserve">¿Os veis reflejados en alguna?</w:t>
      </w:r>
    </w:p>
    <w:p>
      <w:pPr>
        <w:pStyle w:val="Lista"/>
        <w:numPr>
          <w:ilvl w:val="0"/>
          <w:numId w:val="1"/>
        </w:numPr>
      </w:pPr>
      <w:r>
        <w:rPr/>
        <w:t xml:space="preserve">¿Qué haría falta para que el final fuera distinto?</w:t>
      </w:r>
    </w:p>
    <w:p>
      <w:pPr>
        <w:pStyle w:val="Apartado"/>
      </w:pPr>
      <w:r>
        <w:rPr>
          <w:b/>
          <w:bCs/>
          <w:color w:val="22708C"/>
        </w:rPr>
        <w:t xml:space="preserve">Oración</w:t>
      </w:r>
    </w:p>
    <w:p>
      <w:pPr>
        <w:pStyle w:val="Cuerpo"/>
      </w:pPr>
      <w:r>
        <w:rPr/>
        <w:t xml:space="preserve">«Señor, que sepa levantar la vista para ver a quien me necesita».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5" w:name="_Toc000005"/>
      <w:r>
        <w:rPr>
          <w:b/>
          <w:bCs/>
          <w:color w:val="22708C"/>
        </w:rPr>
        <w:t xml:space="preserve">Jueves 3 dic</w:t>
      </w:r>
      <w:r>
        <w:rPr>
          <w:color w:val="5D6B71"/>
          <w:sz w:val="22"/>
          <w:szCs w:val="22"/>
        </w:rPr>
        <w:t xml:space="preserve">   Texto clásico</w:t>
      </w:r>
      <w:bookmarkEnd w:id="5"/>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«Hace más de dos mil años, el poeta romano Horacio escribió una expresión que hoy aparece en camisetas, películas y tatuajes: </w:t>
      </w:r>
      <w:r>
        <w:rPr>
          <w:i/>
          <w:iCs/>
        </w:rPr>
        <w:t xml:space="preserve">carpe diem</w:t>
      </w:r>
      <w:r>
        <w:rPr/>
        <w:t xml:space="preserve">».</w:t>
      </w:r>
    </w:p>
    <w:p>
      <w:pPr>
        <w:pStyle w:val="Apartado"/>
      </w:pPr>
      <w:r>
        <w:rPr>
          <w:b/>
          <w:bCs/>
          <w:color w:val="22708C"/>
        </w:rPr>
        <w:t xml:space="preserve">Contenido</w:t>
      </w:r>
    </w:p>
    <w:p>
      <w:pPr>
        <w:pStyle w:val="Cuerpo"/>
      </w:pPr>
      <w:r>
        <w:rPr>
          <w:i/>
          <w:iCs/>
        </w:rPr>
        <w:t xml:space="preserve">Carpe diem</w:t>
      </w:r>
      <w:r>
        <w:rPr/>
        <w:t xml:space="preserve"> significa «aprovecha el día». Horacio lo escribió en un poema en el que aconseja no fiarse del mañana. Hoy muchos lo entienden como «haz todo lo que puedas, disfruta, que la vida es corta». Y es verdad que la vida es un regalo que no hay que desperdiciar.</w:t>
      </w:r>
    </w:p>
    <w:p>
      <w:pPr>
        <w:pStyle w:val="Apartado"/>
      </w:pPr>
      <w:r>
        <w:rPr>
          <w:b/>
          <w:bCs/>
          <w:color w:val="22708C"/>
        </w:rPr>
        <w:t xml:space="preserve">Reflexión</w:t>
      </w:r>
    </w:p>
    <w:p>
      <w:pPr>
        <w:pStyle w:val="Cuerpo"/>
      </w:pPr>
      <w:r>
        <w:rPr/>
        <w:t xml:space="preserve">El «aquí y ahora» cristiano se parece, pero va más lejos. No es exprimir el momento para mí, sino vivirlo a fondo con Dios y con los demás. El presente no es solo algo que aprovechar: es el lugar donde Dios llega. Por eso el Adviento no es un tiempo de prisa, sino de atención.</w:t>
      </w:r>
    </w:p>
    <w:p>
      <w:pPr>
        <w:pStyle w:val="Lista"/>
        <w:numPr>
          <w:ilvl w:val="0"/>
          <w:numId w:val="1"/>
        </w:numPr>
      </w:pPr>
      <w:r>
        <w:rPr/>
        <w:t xml:space="preserve">¿Qué diferencia hay entre «aprovechar» el día y «vivir» el día?</w:t>
      </w:r>
    </w:p>
    <w:p>
      <w:pPr>
        <w:pStyle w:val="Lista"/>
        <w:numPr>
          <w:ilvl w:val="0"/>
          <w:numId w:val="1"/>
        </w:numPr>
      </w:pPr>
      <w:r>
        <w:rPr/>
        <w:t xml:space="preserve">¿Qué harías hoy distinto si supieras que Dios llega hoy?</w:t>
      </w:r>
    </w:p>
    <w:p>
      <w:pPr>
        <w:pStyle w:val="Apartado"/>
      </w:pPr>
      <w:r>
        <w:rPr>
          <w:b/>
          <w:bCs/>
          <w:color w:val="22708C"/>
        </w:rPr>
        <w:t xml:space="preserve">Canción</w:t>
      </w:r>
    </w:p>
    <w:p>
      <w:pPr>
        <w:pStyle w:val="Cuerpo"/>
      </w:pPr>
      <w:hyperlink r:id="rIdL5" w:history="1">
        <w:r>
          <w:rPr>
            <w:rStyle w:val="Hipervnculo"/>
            <w:i/>
            <w:iCs/>
          </w:rPr>
          <w:t xml:space="preserve">Olor a tostadas</w:t>
        </w:r>
        <w:r>
          <w:rPr>
            <w:rStyle w:val="Hipervnculo"/>
          </w:rPr>
          <w:t xml:space="preserve">, de Hakuna Group Music</w:t>
        </w:r>
      </w:hyperlink>
      <w:r>
        <w:rPr/>
        <w:t xml:space="preserve"> (vídeo con letra; </w:t>
      </w:r>
      <w:hyperlink r:id="rIdL6" w:history="1">
        <w:r>
          <w:rPr>
            <w:rStyle w:val="Hipervnculo"/>
          </w:rPr>
          <w:t xml:space="preserve">versión original</w:t>
        </w:r>
      </w:hyperlink>
      <w:r>
        <w:rPr/>
        <w:t xml:space="preserve">). Es un </w:t>
      </w:r>
      <w:r>
        <w:rPr>
          <w:i/>
          <w:iCs/>
        </w:rPr>
        <w:t xml:space="preserve">carpe diem</w:t>
      </w:r>
      <w:r>
        <w:rPr/>
        <w:t xml:space="preserve"> cristiano: deja de darle vueltas a todo y vive lo sencillo de cada momento. Se escucha al final, antes de rezar.</w:t>
      </w:r>
    </w:p>
    <w:p>
      <w:pPr>
        <w:pStyle w:val="Apartado"/>
      </w:pPr>
      <w:r>
        <w:rPr>
          <w:b/>
          <w:bCs/>
          <w:color w:val="22708C"/>
        </w:rPr>
        <w:t xml:space="preserve">Oración</w:t>
      </w:r>
    </w:p>
    <w:p>
      <w:pPr>
        <w:pStyle w:val="Cuerpo"/>
      </w:pPr>
      <w:r>
        <w:rPr/>
        <w:t xml:space="preserve">«Señor, enséñame a vivir el presente contigo y con los demás».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6" w:name="_Toc000006"/>
      <w:r>
        <w:rPr>
          <w:b/>
          <w:bCs/>
          <w:color w:val="22708C"/>
        </w:rPr>
        <w:t xml:space="preserve">Viernes 4 dic</w:t>
      </w:r>
      <w:r>
        <w:rPr>
          <w:color w:val="5D6B71"/>
          <w:sz w:val="22"/>
          <w:szCs w:val="22"/>
        </w:rPr>
        <w:t xml:space="preserve">   Oración en silencio</w:t>
      </w:r>
      <w:bookmarkEnd w:id="6"/>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«Terminamos la semana parando. Hoy casi no hay palabras: solo tres preguntas y silencio».</w:t>
      </w:r>
    </w:p>
    <w:p>
      <w:pPr>
        <w:pStyle w:val="Apartado"/>
      </w:pPr>
      <w:r>
        <w:rPr>
          <w:b/>
          <w:bCs/>
          <w:color w:val="22708C"/>
        </w:rPr>
        <w:t xml:space="preserve">Contenido</w:t>
      </w:r>
    </w:p>
    <w:p>
      <w:pPr>
        <w:pStyle w:val="Cuerpo"/>
      </w:pPr>
      <w:r>
        <w:rPr/>
        <w:t xml:space="preserve">Postura cómoda, ojos cerrados si se quiere. La profe lee tres preguntas, con 20-30 segundos de silencio después de cada una: ¿En qué momento de esta semana he estado de verdad presente? ¿Cuándo he estado «ausente», aunque estuviera ahí? ¿Cómo ha ido el reto del móvil en las comidas?</w:t>
      </w:r>
    </w:p>
    <w:p>
      <w:pPr>
        <w:pStyle w:val="Apartado"/>
      </w:pPr>
      <w:r>
        <w:rPr>
          <w:b/>
          <w:bCs/>
          <w:color w:val="22708C"/>
        </w:rPr>
        <w:t xml:space="preserve">Reflexión</w:t>
      </w:r>
    </w:p>
    <w:p>
      <w:pPr>
        <w:pStyle w:val="Cuerpo"/>
      </w:pPr>
      <w:r>
        <w:rPr/>
        <w:t xml:space="preserve">Parar a mirar la semana también es velar. Los jesuitas lo llaman «examen del día»; nosotros podemos hacerlo cada noche en dos minutos.</w:t>
      </w:r>
    </w:p>
    <w:p>
      <w:pPr>
        <w:pStyle w:val="Apartado"/>
      </w:pPr>
      <w:r>
        <w:rPr>
          <w:b/>
          <w:bCs/>
          <w:color w:val="22708C"/>
        </w:rPr>
        <w:t xml:space="preserve">Música de fondo para el silencio</w:t>
      </w:r>
    </w:p>
    <w:p>
      <w:pPr>
        <w:pStyle w:val="Cuerpo"/>
      </w:pPr>
      <w:hyperlink r:id="rIdL7" w:history="1">
        <w:r>
          <w:rPr>
            <w:rStyle w:val="Hipervnculo"/>
            <w:i/>
            <w:iCs/>
          </w:rPr>
          <w:t xml:space="preserve">Al estar en la presencia</w:t>
        </w:r>
        <w:r>
          <w:rPr>
            <w:rStyle w:val="Hipervnculo"/>
          </w:rPr>
          <w:t xml:space="preserve">, de Hakuna Group Music</w:t>
        </w:r>
      </w:hyperlink>
      <w:r>
        <w:rPr/>
        <w:t xml:space="preserve"> (vídeo con letra; </w:t>
      </w:r>
      <w:hyperlink r:id="rIdL8" w:history="1">
        <w:r>
          <w:rPr>
            <w:rStyle w:val="Hipervnculo"/>
          </w:rPr>
          <w:t xml:space="preserve">versión original</w:t>
        </w:r>
      </w:hyperlink>
      <w:r>
        <w:rPr/>
        <w:t xml:space="preserve">), a volumen bajo mientras se leen las preguntas. Es una canción de adoración: estar ante Dios, sin más.</w:t>
      </w:r>
    </w:p>
    <w:p>
      <w:pPr>
        <w:pStyle w:val="Apartado"/>
      </w:pPr>
      <w:r>
        <w:rPr>
          <w:b/>
          <w:bCs/>
          <w:color w:val="22708C"/>
        </w:rPr>
        <w:t xml:space="preserve">Oración</w:t>
      </w:r>
    </w:p>
    <w:p>
      <w:pPr>
        <w:pStyle w:val="Cuerpo"/>
      </w:pPr>
      <w:r>
        <w:rPr/>
        <w:t xml:space="preserve">«Gracias, Señor, por esta semana. Perdón por los momentos en que no estuve. Ayúdame a estar donde estoy».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6F7300"/>
          <w:spacing w:val="30"/>
          <w:sz w:val="20"/>
          <w:szCs w:val="20"/>
        </w:rPr>
        <w:t xml:space="preserve">2ª SEMANA  ·  9 – 11 DIC</w:t>
      </w:r>
    </w:p>
    <w:p>
      <w:pPr>
        <w:pStyle w:val="Ttulo1"/>
        <w:pBdr>
          <w:bottom w:val="single" w:sz="24" w:space="6" w:color="B6BC00"/>
        </w:pBdr>
      </w:pPr>
      <w:bookmarkStart w:id="7" w:name="_Toc000007"/>
      <w:r>
        <w:rPr>
          <w:b/>
          <w:bCs/>
          <w:color w:val="1D2C33"/>
        </w:rPr>
        <w:t xml:space="preserve">HACERSE presente</w:t>
      </w:r>
      <w:bookmarkEnd w:id="7"/>
    </w:p>
    <w:p>
      <w:pPr>
        <w:spacing w:before="360" w:after="60"/>
      </w:pPr>
      <w:r>
        <w:rPr>
          <w:b/>
          <w:bCs/>
          <w:color w:val="5D6B71"/>
          <w:spacing w:val="20"/>
          <w:sz w:val="16"/>
          <w:szCs w:val="16"/>
        </w:rPr>
        <w:t xml:space="preserve">PALABRA DE LA SEMANA</w:t>
      </w:r>
    </w:p>
    <w:p>
      <w:pPr>
        <w:spacing w:after="60" w:line="264" w:lineRule="auto"/>
      </w:pPr>
      <w:r>
        <w:rPr>
          <w:i/>
          <w:iCs/>
          <w:color w:val="6F7300"/>
          <w:sz w:val="40"/>
          <w:szCs w:val="40"/>
        </w:rPr>
        <w:t xml:space="preserve">«Preparad el camino del Señor, enderezad sus senderos»</w:t>
      </w:r>
    </w:p>
    <w:p>
      <w:pPr>
        <w:spacing w:after="360"/>
      </w:pPr>
      <w:hyperlink r:id="rIdL9" w:history="1">
        <w:r>
          <w:rPr>
            <w:rStyle w:val="Hipervnculo"/>
            <w:b/>
            <w:bCs/>
            <w:color w:val="6F7300"/>
            <w:sz w:val="20"/>
            <w:szCs w:val="20"/>
          </w:rPr>
          <w:t xml:space="preserve">Mc 1, 3</w:t>
        </w:r>
      </w:hyperlink>
    </w:p>
    <w:p>
      <w:pPr>
        <w:pStyle w:val="Rito"/>
        <w:pBdr>
          <w:left w:val="single" w:sz="24" w:space="10" w:color="B6BC00"/>
        </w:pBdr>
        <w:shd w:val="clear" w:color="auto" w:fill="F4F5DD"/>
      </w:pPr>
      <w:r>
        <w:rPr>
          <w:b/>
          <w:bCs/>
          <w:caps/>
          <w:color w:val="6F7300"/>
          <w:spacing w:val="10"/>
          <w:sz w:val="18"/>
          <w:szCs w:val="18"/>
        </w:rPr>
        <w:t xml:space="preserve">RETO DE LA SEMANA  </w:t>
      </w:r>
      <w:r>
        <w:rPr/>
        <w:t xml:space="preserve">dar el primer paso con alguien con quien tengo un pique o una conversación pendiente.</w:t>
      </w:r>
    </w:p>
    <w:p>
      <w:pPr>
        <w:pStyle w:val="Cuerpo"/>
        <w:spacing w:before="240"/>
      </w:pPr>
      <w:r>
        <w:rPr>
          <w:b/>
          <w:bCs/>
          <w:color w:val="6F7300"/>
          <w:spacing w:val="10"/>
          <w:sz w:val="18"/>
          <w:szCs w:val="18"/>
        </w:rPr>
        <w:t xml:space="preserve">SÍMBOLO  </w:t>
      </w:r>
      <w:r>
        <w:rPr/>
        <w:t xml:space="preserve">cada clase usa uno de los dos modelos (ver la pestaña «Símbolo»):</w:t>
      </w:r>
    </w:p>
    <w:p>
      <w:pPr>
        <w:pStyle w:val="Lista"/>
        <w:numPr>
          <w:ilvl w:val="0"/>
          <w:numId w:val="1"/>
        </w:numPr>
      </w:pPr>
      <w:r>
        <w:rPr>
          <w:b/>
          <w:bCs/>
          <w:color w:val="6F7300"/>
        </w:rPr>
        <w:t xml:space="preserve">Modelo A · caja cúbica: </w:t>
      </w:r>
      <w:r>
        <w:rPr/>
        <w:t xml:space="preserve"> plantilla 2: se forran las paredes y la tapa con el papel de regalo y la caja queda cerrada.</w:t>
      </w:r>
    </w:p>
    <w:p>
      <w:pPr>
        <w:pStyle w:val="Lista"/>
        <w:numPr>
          <w:ilvl w:val="0"/>
          <w:numId w:val="1"/>
        </w:numPr>
      </w:pPr>
      <w:r>
        <w:rPr>
          <w:b/>
          <w:bCs/>
          <w:color w:val="6F7300"/>
        </w:rPr>
        <w:t xml:space="preserve">Modelo B · caja abatible: </w:t>
      </w:r>
      <w:r>
        <w:rPr/>
        <w:t xml:space="preserve"> se levantan las cuatro paredes, con las palabras de las semanas hacia dentro, y se encaja la tapa.</w:t>
      </w:r>
    </w:p>
    <w:p>
      <w:pPr>
        <w:pStyle w:val="Ttulo2"/>
        <w:pageBreakBefore/>
        <w:pBdr>
          <w:bottom w:val="single" w:sz="12" w:space="6" w:color="B6BC00"/>
        </w:pBdr>
      </w:pPr>
      <w:bookmarkStart w:id="8" w:name="_Toc000008"/>
      <w:r>
        <w:rPr>
          <w:b/>
          <w:bCs/>
          <w:color w:val="6F7300"/>
        </w:rPr>
        <w:t xml:space="preserve">Miércoles 9 dic</w:t>
      </w:r>
      <w:r>
        <w:rPr>
          <w:color w:val="5D6B71"/>
          <w:sz w:val="22"/>
          <w:szCs w:val="22"/>
        </w:rPr>
        <w:t xml:space="preserve">   Palabra de Dios y símbolo</w:t>
      </w:r>
      <w:bookmarkEnd w:id="8"/>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«Seguro que alguno ha seguido un pedido estos días: Confirmado. En preparación. En reparto. Esta semana el Adviento está «en preparación»… pero quien tiene que prepararse eres tú». El grupo de esta semana cierra la caja: en el Modelo A la forra con la plantilla 2 y le pone la tapa; en el Modelo B levanta las paredes y encaja la tapa.</w:t>
      </w:r>
    </w:p>
    <w:p>
      <w:pPr>
        <w:pStyle w:val="Apartado"/>
      </w:pPr>
      <w:r>
        <w:rPr>
          <w:b/>
          <w:bCs/>
          <w:color w:val="6F7300"/>
        </w:rPr>
        <w:t xml:space="preserve">Contenido</w:t>
      </w:r>
    </w:p>
    <w:p>
      <w:pPr>
        <w:pStyle w:val="Cuerpo"/>
      </w:pPr>
      <w:r>
        <w:rPr/>
        <w:t xml:space="preserve">Leemos </w:t>
      </w:r>
      <w:hyperlink r:id="rIdL10" w:history="1">
        <w:r>
          <w:rPr>
            <w:rStyle w:val="Hipervnculo"/>
          </w:rPr>
          <w:t xml:space="preserve">Mc 1, 1-8</w:t>
        </w:r>
      </w:hyperlink>
      <w:r>
        <w:rPr/>
        <w:t xml:space="preserve">. Juan el Bautista en el desierto, vestido con piel de camello, comiendo saltamontes y miel silvestre. Muchísima gente iba a escucharle. Y él decía: «Detrás de mí viene el que es más fuerte que yo».</w:t>
      </w:r>
    </w:p>
    <w:p>
      <w:pPr>
        <w:pStyle w:val="Lectura"/>
        <w:keepNext/>
        <w:pBdr>
          <w:left w:val="single" w:sz="24" w:space="10" w:color="B6BC00"/>
        </w:pBdr>
        <w:shd w:val="clear" w:color="auto" w:fill="F7F5EF"/>
        <w:spacing w:before="120" w:after="60"/>
      </w:pPr>
      <w:r>
        <w:rPr>
          <w:b/>
          <w:bCs/>
          <w:color w:val="6F7300"/>
          <w:spacing w:val="10"/>
          <w:sz w:val="16"/>
          <w:szCs w:val="16"/>
        </w:rPr>
        <w:t xml:space="preserve">LECTURA  </w:t>
      </w:r>
      <w:r>
        <w:rPr>
          <w:color w:val="5D6B71"/>
          <w:sz w:val="18"/>
          <w:szCs w:val="18"/>
        </w:rPr>
        <w:t xml:space="preserve">Evangelio según san Marcos  </w:t>
      </w:r>
      <w:r>
        <w:rPr>
          <w:b/>
          <w:bCs/>
          <w:color w:val="6F7300"/>
          <w:sz w:val="18"/>
          <w:szCs w:val="18"/>
        </w:rPr>
        <w:t xml:space="preserve">Mc 1, 1-8</w:t>
      </w:r>
    </w:p>
    <w:p>
      <w:pPr>
        <w:pStyle w:val="Lectura"/>
        <w:keepNext/>
        <w:keepLines/>
        <w:pBdr>
          <w:left w:val="single" w:sz="24" w:space="10" w:color="B6BC00"/>
        </w:pBdr>
        <w:shd w:val="clear" w:color="auto" w:fill="F7F5EF"/>
        <w:spacing w:after="80"/>
      </w:pPr>
      <w:r>
        <w:rPr>
          <w:b/>
          <w:color w:val="6F7300"/>
          <w:vertAlign w:val="superscript"/>
        </w:rPr>
        <w:t xml:space="preserve">1</w:t>
      </w:r>
      <w:r>
        <w:rPr/>
        <w:t xml:space="preserve">Comienzo del Evangelio de Jesucristo, Hijo de Dios. </w:t>
      </w:r>
      <w:r>
        <w:rPr>
          <w:b/>
          <w:color w:val="6F7300"/>
          <w:vertAlign w:val="superscript"/>
        </w:rPr>
        <w:t xml:space="preserve">2</w:t>
      </w:r>
      <w:r>
        <w:rPr/>
        <w:t xml:space="preserve">Como está escrito en el profeta Isaías: «Yo envío a mi mensajero delante de ti, el cual preparará tu camino; </w:t>
      </w:r>
      <w:r>
        <w:rPr>
          <w:b/>
          <w:color w:val="6F7300"/>
          <w:vertAlign w:val="superscript"/>
        </w:rPr>
        <w:t xml:space="preserve">3</w:t>
      </w:r>
      <w:r>
        <w:rPr/>
        <w:t xml:space="preserve">voz del que grita en el desierto: “Preparad el camino del Señor, enderezad sus senderos”»; </w:t>
      </w:r>
      <w:r>
        <w:rPr>
          <w:b/>
          <w:color w:val="6F7300"/>
          <w:vertAlign w:val="superscript"/>
        </w:rPr>
        <w:t xml:space="preserve">4</w:t>
      </w:r>
      <w:r>
        <w:rPr/>
        <w:t xml:space="preserve">se presentó Juan en el desierto bautizando y predicando un bautismo de conversión para el perdón de los pecados. </w:t>
      </w:r>
      <w:r>
        <w:rPr>
          <w:b/>
          <w:color w:val="6F7300"/>
          <w:vertAlign w:val="superscript"/>
        </w:rPr>
        <w:t xml:space="preserve">5</w:t>
      </w:r>
      <w:r>
        <w:rPr/>
        <w:t xml:space="preserve">Acudía a él toda la región de Judea y toda la gente de Jerusalén. Él los bautizaba en el río Jordán y confesaban sus pecados. </w:t>
      </w:r>
      <w:r>
        <w:rPr>
          <w:b/>
          <w:color w:val="6F7300"/>
          <w:vertAlign w:val="superscript"/>
        </w:rPr>
        <w:t xml:space="preserve">6</w:t>
      </w:r>
      <w:r>
        <w:rPr/>
        <w:t xml:space="preserve">Juan iba vestido de piel de camello, con una correa de cuero a la cintura y se alimentaba de saltamontes y miel silvestre. </w:t>
      </w:r>
      <w:r>
        <w:rPr>
          <w:b/>
          <w:color w:val="6F7300"/>
          <w:vertAlign w:val="superscript"/>
        </w:rPr>
        <w:t xml:space="preserve">7</w:t>
      </w:r>
      <w:r>
        <w:rPr/>
        <w:t xml:space="preserve">Y proclamaba: «Detrás de mí viene el que es más fuerte que yo y no merezco agacharme para desatarle la correa de sus sandalias. </w:t>
      </w:r>
      <w:r>
        <w:rPr>
          <w:b/>
          <w:color w:val="6F7300"/>
          <w:vertAlign w:val="superscript"/>
        </w:rPr>
        <w:t xml:space="preserve">8</w:t>
      </w:r>
      <w:r>
        <w:rPr/>
        <w:t xml:space="preserve">Yo os he bautizado con agua, pero él os bautizará con Espíritu Santo».</w:t>
      </w:r>
    </w:p>
    <w:p>
      <w:pPr>
        <w:pStyle w:val="Lectura"/>
        <w:pBdr>
          <w:left w:val="single" w:sz="24" w:space="10" w:color="B6BC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6F7300"/>
        </w:rPr>
        <w:t xml:space="preserve">Reflexión</w:t>
      </w:r>
    </w:p>
    <w:p>
      <w:pPr>
        <w:pStyle w:val="Cuerpo"/>
      </w:pPr>
      <w:r>
        <w:rPr/>
        <w:t xml:space="preserve">Si Juan viviera hoy, sus vídeos tendrían millones de visitas: un tipo raro, en mitad de la nada, diciendo verdades incómodas. Pero no buscaba seguidores para sí: señalaba a otro. Hacerse presente no es hacerse notar. Es preparar el camino: arreglar lo que está roto con alguien, rebajar el orgullo, rellenar los huecos de ayuda que otros no ven.</w:t>
      </w:r>
    </w:p>
    <w:p>
      <w:pPr>
        <w:pStyle w:val="Lista"/>
        <w:numPr>
          <w:ilvl w:val="0"/>
          <w:numId w:val="1"/>
        </w:numPr>
      </w:pPr>
      <w:r>
        <w:rPr/>
        <w:t xml:space="preserve">¿Qué «camino» tienes tú bloqueado con alguien?</w:t>
      </w:r>
    </w:p>
    <w:p>
      <w:pPr>
        <w:pStyle w:val="Lista"/>
        <w:numPr>
          <w:ilvl w:val="0"/>
          <w:numId w:val="1"/>
        </w:numPr>
      </w:pPr>
      <w:r>
        <w:rPr/>
        <w:t xml:space="preserve">¿A quién señalas tú con tu forma de vivir?</w:t>
      </w:r>
    </w:p>
    <w:p>
      <w:pPr>
        <w:pStyle w:val="Apartado"/>
      </w:pPr>
      <w:r>
        <w:rPr>
          <w:b/>
          <w:bCs/>
          <w:color w:val="6F7300"/>
        </w:rPr>
        <w:t xml:space="preserve">Oración</w:t>
      </w:r>
    </w:p>
    <w:p>
      <w:pPr>
        <w:pStyle w:val="Cuerpo"/>
      </w:pPr>
      <w:r>
        <w:rPr/>
        <w:t xml:space="preserve">«Señor, ayúdame a dar el primer paso. Que prepare tu camino sin buscar que me aplaudan».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bookmarkStart w:id="9" w:name="_Toc000009"/>
      <w:r>
        <w:rPr>
          <w:b/>
          <w:bCs/>
          <w:color w:val="6F7300"/>
        </w:rPr>
        <w:t xml:space="preserve">Jueves 10 dic</w:t>
      </w:r>
      <w:r>
        <w:rPr>
          <w:color w:val="5D6B71"/>
          <w:sz w:val="22"/>
          <w:szCs w:val="22"/>
        </w:rPr>
        <w:t xml:space="preserve">   Historia salesiana: 8 de diciembre</w:t>
      </w:r>
      <w:bookmarkEnd w:id="9"/>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fue la Inmaculada, una fecha clave para la familia salesiana. Os cuento por qué».</w:t>
      </w:r>
    </w:p>
    <w:p>
      <w:pPr>
        <w:pStyle w:val="Apartado"/>
      </w:pPr>
      <w:r>
        <w:rPr>
          <w:b/>
          <w:bCs/>
          <w:color w:val="6F7300"/>
        </w:rPr>
        <w:t xml:space="preserve">Contenido – Don Bosco y Bartolomé Garelli</w:t>
      </w:r>
    </w:p>
    <w:p>
      <w:pPr>
        <w:pStyle w:val="Cuerpo"/>
      </w:pPr>
      <w:r>
        <w:rPr/>
        <w:t xml:space="preserve">El 8 de diciembre de 1841, en Turín, Don Bosco se revestía para la misa. Entró en la sacristía un chico de 16 años, huérfano, que había llegado del campo a buscar trabajo como albañil. El sacristán le preguntó si sabía ayudar a misa; como dijo que no, le echó a golpes. Don Bosco le detuvo: «¿Por qué le pegas? Es mi amigo». Le preguntó su nombre, de dónde era, si sabía leer. Bartolomé no sabía casi nada. Don Bosco le enseñó a hacer la señal de la cruz y rezaron juntos un Avemaría. El domingo siguiente Bartolomé volvió con varios amigos. Así empezó todo lo que hoy somos.</w:t>
      </w:r>
    </w:p>
    <w:p>
      <w:pPr>
        <w:pStyle w:val="Apartado"/>
      </w:pPr>
      <w:r>
        <w:rPr>
          <w:b/>
          <w:bCs/>
          <w:color w:val="6F7300"/>
        </w:rPr>
        <w:t xml:space="preserve">Reflexión</w:t>
      </w:r>
    </w:p>
    <w:p>
      <w:pPr>
        <w:pStyle w:val="Cuerpo"/>
      </w:pPr>
      <w:r>
        <w:rPr/>
        <w:t xml:space="preserve">Todo empezó con una mirada y una pregunta: «¿Cómo te llamas?». Don Bosco puso aquel encuentro bajo la protección de María Inmaculada, la que mejor preparó el camino a Jesús.</w:t>
      </w:r>
    </w:p>
    <w:p>
      <w:pPr>
        <w:pStyle w:val="Lista"/>
        <w:numPr>
          <w:ilvl w:val="0"/>
          <w:numId w:val="1"/>
        </w:numPr>
      </w:pPr>
      <w:r>
        <w:rPr/>
        <w:t xml:space="preserve">¿Hay algún «Bartolomé» en tu entorno, alguien a quien nadie mira?</w:t>
      </w:r>
    </w:p>
    <w:p>
      <w:pPr>
        <w:pStyle w:val="Lista"/>
        <w:numPr>
          <w:ilvl w:val="0"/>
          <w:numId w:val="1"/>
        </w:numPr>
      </w:pPr>
      <w:r>
        <w:rPr/>
        <w:t xml:space="preserve">¿Qué cambiaría si le preguntaras su nombre de verdad?</w:t>
      </w:r>
    </w:p>
    <w:p>
      <w:pPr>
        <w:pStyle w:val="Apartado"/>
      </w:pPr>
      <w:r>
        <w:rPr>
          <w:b/>
          <w:bCs/>
          <w:color w:val="6F7300"/>
        </w:rPr>
        <w:t xml:space="preserve">Canción</w:t>
      </w:r>
    </w:p>
    <w:p>
      <w:pPr>
        <w:pStyle w:val="Cuerpo"/>
      </w:pPr>
      <w:hyperlink r:id="rIdL11" w:history="1">
        <w:r>
          <w:rPr>
            <w:rStyle w:val="Hipervnculo"/>
            <w:i/>
            <w:iCs/>
          </w:rPr>
          <w:t xml:space="preserve">Proclama mi alma</w:t>
        </w:r>
        <w:r>
          <w:rPr>
            <w:rStyle w:val="Hipervnculo"/>
          </w:rPr>
          <w:t xml:space="preserve">, del grupo Ixcís</w:t>
        </w:r>
      </w:hyperlink>
      <w:r>
        <w:rPr/>
        <w:t xml:space="preserve">, el Magníficat de María con la letra en pantalla. La escuchamos mirando la imagen de María Inmaculada, a quien Don Bosco confió aquel primer encuentro.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despacio, como aquel primer Avemaría de Don Bosco y Bartolomé.</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bookmarkStart w:id="10" w:name="_Toc000010"/>
      <w:r>
        <w:rPr>
          <w:b/>
          <w:bCs/>
          <w:color w:val="6F7300"/>
        </w:rPr>
        <w:t xml:space="preserve">Viernes 11 dic</w:t>
      </w:r>
      <w:r>
        <w:rPr>
          <w:color w:val="5D6B71"/>
          <w:sz w:val="22"/>
          <w:szCs w:val="22"/>
        </w:rPr>
        <w:t xml:space="preserve">   Historia real</w:t>
      </w:r>
      <w:bookmarkEnd w:id="10"/>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7 de septiembre de 2025 el papa León XIV canonizó a un chico al que llaman «el influencer de Dios»: </w:t>
      </w:r>
      <w:hyperlink r:id="rIdL12" w:history="1">
        <w:r>
          <w:rPr>
            <w:rStyle w:val="Hipervnculo"/>
          </w:rPr>
          <w:t xml:space="preserve">Carlo Acutis</w:t>
        </w:r>
      </w:hyperlink>
      <w:r>
        <w:rPr/>
        <w:t xml:space="preserve">».</w:t>
      </w:r>
    </w:p>
    <w:p>
      <w:pPr>
        <w:pStyle w:val="Apartado"/>
      </w:pPr>
      <w:r>
        <w:rPr>
          <w:b/>
          <w:bCs/>
          <w:color w:val="6F7300"/>
        </w:rPr>
        <w:t xml:space="preserve">Contenido</w:t>
      </w:r>
    </w:p>
    <w:p>
      <w:pPr>
        <w:pStyle w:val="Cuerpo"/>
      </w:pPr>
      <w:r>
        <w:rPr/>
        <w:t xml:space="preserve">Carlo nació en 1991 y murió de leucemia en 2006, con 15 años. Era un chico normal de Milán: le encantaban la informática, los videojuegos y su perro. Pero se limitaba el tiempo de juego para no engancharse. Usó sus conocimientos de programación para hacer una web sobre los milagros eucarísticos, que se ha expuesto en todo el mundo. Iba a misa cada día, ayudaba a personas sin hogar de su barrio y defendía a los compañeros de los que se burlaban. Decía: «Todos nacen como originales, pero muchos mueren como fotocopias».</w:t>
      </w:r>
    </w:p>
    <w:p>
      <w:pPr>
        <w:pStyle w:val="Apartado"/>
      </w:pPr>
      <w:r>
        <w:rPr>
          <w:b/>
          <w:bCs/>
          <w:color w:val="6F7300"/>
        </w:rPr>
        <w:t xml:space="preserve">Reflexión</w:t>
      </w:r>
    </w:p>
    <w:p>
      <w:pPr>
        <w:pStyle w:val="Cuerpo"/>
      </w:pPr>
      <w:r>
        <w:rPr/>
        <w:t xml:space="preserve">Carlo usó la tecnología sin dejar que le robara la vida, y se hizo presente para los que nadie veía. Repasamos el reto: ¿habéis dado el primer paso con alguien?</w:t>
      </w:r>
    </w:p>
    <w:p>
      <w:pPr>
        <w:pStyle w:val="Lista"/>
        <w:numPr>
          <w:ilvl w:val="0"/>
          <w:numId w:val="1"/>
        </w:numPr>
      </w:pPr>
      <w:r>
        <w:rPr/>
        <w:t xml:space="preserve">¿Soy original o una fotocopia de lo que marcan las redes?</w:t>
      </w:r>
    </w:p>
    <w:p>
      <w:pPr>
        <w:pStyle w:val="Lista"/>
        <w:numPr>
          <w:ilvl w:val="0"/>
          <w:numId w:val="1"/>
        </w:numPr>
      </w:pPr>
      <w:r>
        <w:rPr/>
        <w:t xml:space="preserve">¿Qué haría Carlo con tu móvil?</w:t>
      </w:r>
    </w:p>
    <w:p>
      <w:pPr>
        <w:pStyle w:val="Apartado"/>
      </w:pPr>
      <w:r>
        <w:rPr>
          <w:b/>
          <w:bCs/>
          <w:color w:val="6F7300"/>
        </w:rPr>
        <w:t xml:space="preserve">Oración</w:t>
      </w:r>
    </w:p>
    <w:p>
      <w:pPr>
        <w:pStyle w:val="Cuerpo"/>
      </w:pPr>
      <w:r>
        <w:rPr/>
        <w:t xml:space="preserve">«San Carlo Acutis, ayúdanos a vivir presentes, a ser originales y a usar lo que tenemos para el bien».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C4531A"/>
          <w:spacing w:val="30"/>
          <w:sz w:val="20"/>
          <w:szCs w:val="20"/>
        </w:rPr>
        <w:t xml:space="preserve">3ª SEMANA  ·  14 – 18 DIC</w:t>
      </w:r>
    </w:p>
    <w:p>
      <w:pPr>
        <w:pStyle w:val="Ttulo1"/>
        <w:pBdr>
          <w:bottom w:val="single" w:sz="24" w:space="6" w:color="EE712A"/>
        </w:pBdr>
      </w:pPr>
      <w:bookmarkStart w:id="11" w:name="_Toc000011"/>
      <w:r>
        <w:rPr>
          <w:b/>
          <w:bCs/>
          <w:color w:val="1D2C33"/>
        </w:rPr>
        <w:t xml:space="preserve">DESCUBRIR al Presente</w:t>
      </w:r>
      <w:bookmarkEnd w:id="11"/>
    </w:p>
    <w:p>
      <w:pPr>
        <w:spacing w:before="360" w:after="60"/>
      </w:pPr>
      <w:r>
        <w:rPr>
          <w:b/>
          <w:bCs/>
          <w:color w:val="5D6B71"/>
          <w:spacing w:val="20"/>
          <w:sz w:val="16"/>
          <w:szCs w:val="16"/>
        </w:rPr>
        <w:t xml:space="preserve">PALABRA DE LA SEMANA</w:t>
      </w:r>
    </w:p>
    <w:p>
      <w:pPr>
        <w:spacing w:after="60" w:line="264" w:lineRule="auto"/>
      </w:pPr>
      <w:r>
        <w:rPr>
          <w:i/>
          <w:iCs/>
          <w:color w:val="C4531A"/>
          <w:sz w:val="40"/>
          <w:szCs w:val="40"/>
        </w:rPr>
        <w:t xml:space="preserve">«En medio de vosotros hay uno que no conocéis»</w:t>
      </w:r>
    </w:p>
    <w:p>
      <w:pPr>
        <w:spacing w:after="360"/>
      </w:pPr>
      <w:hyperlink r:id="rIdL13" w:history="1">
        <w:r>
          <w:rPr>
            <w:rStyle w:val="Hipervnculo"/>
            <w:b/>
            <w:bCs/>
            <w:color w:val="C4531A"/>
            <w:sz w:val="20"/>
            <w:szCs w:val="20"/>
          </w:rPr>
          <w:t xml:space="preserve">Jn 1, 26</w:t>
        </w:r>
      </w:hyperlink>
    </w:p>
    <w:p>
      <w:pPr>
        <w:pStyle w:val="Rito"/>
        <w:pBdr>
          <w:left w:val="single" w:sz="24" w:space="10" w:color="EE712A"/>
        </w:pBdr>
        <w:shd w:val="clear" w:color="auto" w:fill="FDEDE3"/>
      </w:pPr>
      <w:r>
        <w:rPr>
          <w:b/>
          <w:bCs/>
          <w:caps/>
          <w:color w:val="C4531A"/>
          <w:spacing w:val="10"/>
          <w:sz w:val="18"/>
          <w:szCs w:val="18"/>
        </w:rPr>
        <w:t xml:space="preserve">RETO DE LA SEMANA  </w:t>
      </w:r>
      <w:r>
        <w:rPr/>
        <w:t xml:space="preserve">pararme por alguien: preguntar «¿qué tal estás?» y esperar la respuesta de verdad.</w:t>
      </w:r>
    </w:p>
    <w:p>
      <w:pPr>
        <w:pStyle w:val="Cuerpo"/>
        <w:spacing w:before="240"/>
      </w:pPr>
      <w:r>
        <w:rPr>
          <w:b/>
          <w:bCs/>
          <w:color w:val="C4531A"/>
          <w:spacing w:val="10"/>
          <w:sz w:val="18"/>
          <w:szCs w:val="18"/>
        </w:rPr>
        <w:t xml:space="preserve">SÍMBOLO  </w:t>
      </w:r>
      <w:r>
        <w:rPr/>
        <w:t xml:space="preserve">igual en los dos modelos (ver la pestaña «Símbolo»):</w:t>
      </w:r>
    </w:p>
    <w:p>
      <w:pPr>
        <w:pStyle w:val="Lista"/>
        <w:numPr>
          <w:ilvl w:val="0"/>
          <w:numId w:val="1"/>
        </w:numPr>
      </w:pPr>
      <w:r>
        <w:rPr>
          <w:b/>
          <w:bCs/>
          <w:color w:val="C4531A"/>
        </w:rPr>
        <w:t xml:space="preserve">En los dos modelos: </w:t>
      </w:r>
      <w:r>
        <w:rPr/>
        <w:t xml:space="preserve"> plantilla 3: se coloca de pie, en el centro de la tapa, el símbolo de la campaña como un señalizador. Por detrás dice «Para: ti · De: Dios».</w:t>
      </w:r>
    </w:p>
    <w:p>
      <w:pPr>
        <w:pStyle w:val="Ttulo2"/>
        <w:pageBreakBefore/>
        <w:pBdr>
          <w:bottom w:val="single" w:sz="12" w:space="6" w:color="EE712A"/>
        </w:pBdr>
      </w:pPr>
      <w:bookmarkStart w:id="12" w:name="_Toc000012"/>
      <w:r>
        <w:rPr>
          <w:b/>
          <w:bCs/>
          <w:color w:val="C4531A"/>
        </w:rPr>
        <w:t xml:space="preserve">Lunes 14 dic</w:t>
      </w:r>
      <w:r>
        <w:rPr>
          <w:color w:val="5D6B71"/>
          <w:sz w:val="22"/>
          <w:szCs w:val="22"/>
        </w:rPr>
        <w:t xml:space="preserve">   Palabra de Dios y símbolo</w:t>
      </w:r>
      <w:bookmarkEnd w:id="12"/>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encendimos la vela rosa: domingo Gaudete, el de la alegría. Jesús está cerca». El grupo de esta semana coloca sobre la tapa el símbolo de la campaña (plantilla 3): un marcador de ubicación. Para encontrar al Presente a veces necesitamos la ubicación, la ayuda de otros, de Dios.</w:t>
      </w:r>
    </w:p>
    <w:p>
      <w:pPr>
        <w:pStyle w:val="Apartado"/>
      </w:pPr>
      <w:r>
        <w:rPr>
          <w:b/>
          <w:bCs/>
          <w:color w:val="C4531A"/>
        </w:rPr>
        <w:t xml:space="preserve">Contenido</w:t>
      </w:r>
    </w:p>
    <w:p>
      <w:pPr>
        <w:pStyle w:val="Cuerpo"/>
      </w:pPr>
      <w:r>
        <w:rPr/>
        <w:t xml:space="preserve">Leemos </w:t>
      </w:r>
      <w:hyperlink r:id="rIdL14" w:history="1">
        <w:r>
          <w:rPr>
            <w:rStyle w:val="Hipervnculo"/>
          </w:rPr>
          <w:t xml:space="preserve">Jn 1, 6-8.19-28</w:t>
        </w:r>
      </w:hyperlink>
      <w:r>
        <w:rPr/>
        <w:t xml:space="preserve">. Juan no es la luz, sino testigo de la luz. Cuando le preguntan quién es, responde: «En medio de vosotros hay uno que no conocéis».</w:t>
      </w:r>
    </w:p>
    <w:p>
      <w:pPr>
        <w:pStyle w:val="Lectura"/>
        <w:keepNext/>
        <w:pBdr>
          <w:left w:val="single" w:sz="24" w:space="10" w:color="EE712A"/>
        </w:pBdr>
        <w:shd w:val="clear" w:color="auto" w:fill="F7F5EF"/>
        <w:spacing w:before="120" w:after="60"/>
      </w:pPr>
      <w:r>
        <w:rPr>
          <w:b/>
          <w:bCs/>
          <w:color w:val="C4531A"/>
          <w:spacing w:val="10"/>
          <w:sz w:val="16"/>
          <w:szCs w:val="16"/>
        </w:rPr>
        <w:t xml:space="preserve">LECTURA  </w:t>
      </w:r>
      <w:r>
        <w:rPr>
          <w:color w:val="5D6B71"/>
          <w:sz w:val="18"/>
          <w:szCs w:val="18"/>
        </w:rPr>
        <w:t xml:space="preserve">Evangelio según san Juan  </w:t>
      </w:r>
      <w:r>
        <w:rPr>
          <w:b/>
          <w:bCs/>
          <w:color w:val="C4531A"/>
          <w:sz w:val="18"/>
          <w:szCs w:val="18"/>
        </w:rPr>
        <w:t xml:space="preserve">Jn 1, 6-8.19-28</w:t>
      </w:r>
    </w:p>
    <w:p>
      <w:pPr>
        <w:pStyle w:val="Lectura"/>
        <w:keepNext/>
        <w:keepLines/>
        <w:pBdr>
          <w:left w:val="single" w:sz="24" w:space="10" w:color="EE712A"/>
        </w:pBdr>
        <w:shd w:val="clear" w:color="auto" w:fill="F7F5EF"/>
        <w:spacing w:after="80"/>
      </w:pPr>
      <w:r>
        <w:rPr>
          <w:b/>
          <w:color w:val="C4531A"/>
          <w:vertAlign w:val="superscript"/>
        </w:rPr>
        <w:t xml:space="preserve">6</w:t>
      </w:r>
      <w:r>
        <w:rPr/>
        <w:t xml:space="preserve">Surgió un hombre enviado por Dios, que se llamaba Juan: </w:t>
      </w:r>
      <w:r>
        <w:rPr>
          <w:b/>
          <w:color w:val="C4531A"/>
          <w:vertAlign w:val="superscript"/>
        </w:rPr>
        <w:t xml:space="preserve">7</w:t>
      </w:r>
      <w:r>
        <w:rPr/>
        <w:t xml:space="preserve">este venía como testigo, para dar testimonio de la luz, para que todos creyeran por medio de él. </w:t>
      </w:r>
      <w:r>
        <w:rPr>
          <w:b/>
          <w:color w:val="C4531A"/>
          <w:vertAlign w:val="superscript"/>
        </w:rPr>
        <w:t xml:space="preserve">8</w:t>
      </w:r>
      <w:r>
        <w:rPr/>
        <w:t xml:space="preserve">No era él la luz, sino el que daba testimonio de la luz.</w:t>
      </w:r>
    </w:p>
    <w:p>
      <w:pPr>
        <w:pStyle w:val="Lectura"/>
        <w:keepNext/>
        <w:keepLines/>
        <w:pBdr>
          <w:left w:val="single" w:sz="24" w:space="10" w:color="EE712A"/>
        </w:pBdr>
        <w:shd w:val="clear" w:color="auto" w:fill="F7F5EF"/>
        <w:spacing w:after="80"/>
      </w:pPr>
      <w:r>
        <w:rPr>
          <w:b/>
          <w:color w:val="C4531A"/>
          <w:vertAlign w:val="superscript"/>
        </w:rPr>
        <w:t xml:space="preserve">19</w:t>
      </w:r>
      <w:r>
        <w:rPr/>
        <w:t xml:space="preserve">Y este es el testimonio de Juan, cuando los judíos enviaron desde Jerusalén sacerdotes y levitas a que le preguntaran: «¿Tú quién eres?». </w:t>
      </w:r>
      <w:r>
        <w:rPr>
          <w:b/>
          <w:color w:val="C4531A"/>
          <w:vertAlign w:val="superscript"/>
        </w:rPr>
        <w:t xml:space="preserve">20</w:t>
      </w:r>
      <w:r>
        <w:rPr/>
        <w:t xml:space="preserve">Él confesó y no negó; confesó: «Yo no soy el Mesías». </w:t>
      </w:r>
      <w:r>
        <w:rPr>
          <w:b/>
          <w:color w:val="C4531A"/>
          <w:vertAlign w:val="superscript"/>
        </w:rPr>
        <w:t xml:space="preserve">21</w:t>
      </w:r>
      <w:r>
        <w:rPr/>
        <w:t xml:space="preserve">Le preguntaron: «¿Entonces, qué? ¿Eres tú Elías?». Él dijo: «No lo soy». «¿Eres tú el Profeta?». Respondió: «No». </w:t>
      </w:r>
      <w:r>
        <w:rPr>
          <w:b/>
          <w:color w:val="C4531A"/>
          <w:vertAlign w:val="superscript"/>
        </w:rPr>
        <w:t xml:space="preserve">22</w:t>
      </w:r>
      <w:r>
        <w:rPr/>
        <w:t xml:space="preserve">Y le dijeron: «¿Quién eres, para que podamos dar una respuesta a los que nos han enviado? ¿Qué dices de ti mismo?». </w:t>
      </w:r>
      <w:r>
        <w:rPr>
          <w:b/>
          <w:color w:val="C4531A"/>
          <w:vertAlign w:val="superscript"/>
        </w:rPr>
        <w:t xml:space="preserve">23</w:t>
      </w:r>
      <w:r>
        <w:rPr/>
        <w:t xml:space="preserve">Él contestó: «Yo soy la voz que grita en el desierto: “Allanad el camino del Señor”, como dijo el profeta Isaías». </w:t>
      </w:r>
      <w:r>
        <w:rPr>
          <w:b/>
          <w:color w:val="C4531A"/>
          <w:vertAlign w:val="superscript"/>
        </w:rPr>
        <w:t xml:space="preserve">24</w:t>
      </w:r>
      <w:r>
        <w:rPr/>
        <w:t xml:space="preserve">Entre los enviados había fariseos </w:t>
      </w:r>
      <w:r>
        <w:rPr>
          <w:b/>
          <w:color w:val="C4531A"/>
          <w:vertAlign w:val="superscript"/>
        </w:rPr>
        <w:t xml:space="preserve">25</w:t>
      </w:r>
      <w:r>
        <w:rPr/>
        <w:t xml:space="preserve">y le preguntaron: «Entonces, ¿por qué bautizas si tú no eres el Mesías, ni Elías, ni el Profeta?». </w:t>
      </w:r>
      <w:r>
        <w:rPr>
          <w:b/>
          <w:color w:val="C4531A"/>
          <w:vertAlign w:val="superscript"/>
        </w:rPr>
        <w:t xml:space="preserve">26</w:t>
      </w:r>
      <w:r>
        <w:rPr/>
        <w:t xml:space="preserve">Juan les respondió: «Yo bautizo con agua; en medio de vosotros hay uno que no conocéis, </w:t>
      </w:r>
      <w:r>
        <w:rPr>
          <w:b/>
          <w:color w:val="C4531A"/>
          <w:vertAlign w:val="superscript"/>
        </w:rPr>
        <w:t xml:space="preserve">27</w:t>
      </w:r>
      <w:r>
        <w:rPr/>
        <w:t xml:space="preserve">el que viene detrás de mí, y al que no soy digno de desatar la correa de la sandalia». </w:t>
      </w:r>
      <w:r>
        <w:rPr>
          <w:b/>
          <w:color w:val="C4531A"/>
          <w:vertAlign w:val="superscript"/>
        </w:rPr>
        <w:t xml:space="preserve">28</w:t>
      </w:r>
      <w:r>
        <w:rPr/>
        <w:t xml:space="preserve">Esto pasaba en Betania, en la otra orilla del Jordán, donde Juan estaba bautizando.</w:t>
      </w:r>
    </w:p>
    <w:p>
      <w:pPr>
        <w:pStyle w:val="Lectura"/>
        <w:pBdr>
          <w:left w:val="single" w:sz="24" w:space="10" w:color="EE712A"/>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C4531A"/>
        </w:rPr>
        <w:t xml:space="preserve">Reflexión</w:t>
      </w:r>
    </w:p>
    <w:p>
      <w:pPr>
        <w:pStyle w:val="Cuerpo"/>
      </w:pPr>
      <w:r>
        <w:rPr/>
        <w:t xml:space="preserve">Esta frase se parece mucho a la cita de nuestro lema: «El reino de Dios está en medio de nosotros» (Lc 17, 21). Jesús no llega con focos ni con anuncio. Está en medio, mezclado con la gente. Esta semana toca aprender a mirar.</w:t>
      </w:r>
    </w:p>
    <w:p>
      <w:pPr>
        <w:pStyle w:val="Lista"/>
        <w:numPr>
          <w:ilvl w:val="0"/>
          <w:numId w:val="1"/>
        </w:numPr>
      </w:pPr>
      <w:r>
        <w:rPr/>
        <w:t xml:space="preserve">¿Por qué crees que la gente no reconocía a Jesús?</w:t>
      </w:r>
    </w:p>
    <w:p>
      <w:pPr>
        <w:pStyle w:val="Lista"/>
        <w:numPr>
          <w:ilvl w:val="0"/>
          <w:numId w:val="1"/>
        </w:numPr>
      </w:pPr>
      <w:r>
        <w:rPr/>
        <w:t xml:space="preserve">¿Dónde podría estar hoy «en medio» de tu clase sin que lo notéis?</w:t>
      </w:r>
    </w:p>
    <w:p>
      <w:pPr>
        <w:pStyle w:val="Apartado"/>
      </w:pPr>
      <w:r>
        <w:rPr>
          <w:b/>
          <w:bCs/>
          <w:color w:val="C4531A"/>
        </w:rPr>
        <w:t xml:space="preserve">Oración</w:t>
      </w:r>
    </w:p>
    <w:p>
      <w:pPr>
        <w:pStyle w:val="Cuerpo"/>
      </w:pPr>
      <w:r>
        <w:rPr/>
        <w:t xml:space="preserve">«Señor, tú estás en medio de nosotros. Abre nuestros ojos para reconocerte».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3" w:name="_Toc000013"/>
      <w:r>
        <w:rPr>
          <w:b/>
          <w:bCs/>
          <w:color w:val="C4531A"/>
        </w:rPr>
        <w:t xml:space="preserve">Martes 15 dic</w:t>
      </w:r>
      <w:r>
        <w:rPr>
          <w:color w:val="5D6B71"/>
          <w:sz w:val="22"/>
          <w:szCs w:val="22"/>
        </w:rPr>
        <w:t xml:space="preserve">   Historia real</w:t>
      </w:r>
      <w:bookmarkEnd w:id="13"/>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«¿Pagaríais por escuchar a uno de los mejores violinistas del mundo? ¿Y os pararíais a escucharle gratis en el metro?».</w:t>
      </w:r>
    </w:p>
    <w:p>
      <w:pPr>
        <w:pStyle w:val="Apartado"/>
      </w:pPr>
      <w:r>
        <w:rPr>
          <w:b/>
          <w:bCs/>
          <w:color w:val="C4531A"/>
        </w:rPr>
        <w:t xml:space="preserve">Contenido</w:t>
      </w:r>
    </w:p>
    <w:p>
      <w:pPr>
        <w:pStyle w:val="Cuerpo"/>
      </w:pPr>
      <w:r>
        <w:rPr/>
        <w:t xml:space="preserve">En enero de 2007, el diario </w:t>
      </w:r>
      <w:r>
        <w:rPr>
          <w:i/>
          <w:iCs/>
        </w:rPr>
        <w:t xml:space="preserve">The Washington Post</w:t>
      </w:r>
      <w:r>
        <w:rPr/>
        <w:t xml:space="preserve"> hizo un experimento (</w:t>
      </w:r>
      <w:hyperlink r:id="rIdL15" w:history="1">
        <w:r>
          <w:rPr>
            <w:rStyle w:val="Hipervnculo"/>
          </w:rPr>
          <w:t xml:space="preserve">reportaje original</w:t>
        </w:r>
      </w:hyperlink>
      <w:r>
        <w:rPr/>
        <w:t xml:space="preserve">). El violinista Joshua Bell, que llena salas de conciertos, se puso a tocar en una estación de metro de Washington, a la hora punta, con un violín valiosísimo. Tocó unos 45 minutos piezas de Bach. Pasaron más de mil personas. Apenas unas pocas se pararon. Casi nadie supo quién era. Los que más intentaban pararse eran los niños, pero sus padres tiraban de ellos.</w:t>
      </w:r>
    </w:p>
    <w:p>
      <w:pPr>
        <w:pStyle w:val="Apartado"/>
      </w:pPr>
      <w:r>
        <w:rPr>
          <w:b/>
          <w:bCs/>
          <w:color w:val="C4531A"/>
        </w:rPr>
        <w:t xml:space="preserve">Reflexión</w:t>
      </w:r>
    </w:p>
    <w:p>
      <w:pPr>
        <w:pStyle w:val="Cuerpo"/>
      </w:pPr>
      <w:r>
        <w:rPr/>
        <w:t xml:space="preserve">Lo extraordinario estaba ahí, pero con prisa nadie lo vio. Jesús está igual de cerca: en el compañero que siempre queda al margen, en el que lo pasa mal y no lo dice. Curioso que los niños sí lo notaran: a veces hay que recuperar esa mirada.</w:t>
      </w:r>
    </w:p>
    <w:p>
      <w:pPr>
        <w:pStyle w:val="Lista"/>
        <w:numPr>
          <w:ilvl w:val="0"/>
          <w:numId w:val="1"/>
        </w:numPr>
      </w:pPr>
      <w:r>
        <w:rPr/>
        <w:t xml:space="preserve">¿Qué te hace ir con prisa?</w:t>
      </w:r>
    </w:p>
    <w:p>
      <w:pPr>
        <w:pStyle w:val="Lista"/>
        <w:numPr>
          <w:ilvl w:val="0"/>
          <w:numId w:val="1"/>
        </w:numPr>
      </w:pPr>
      <w:r>
        <w:rPr/>
        <w:t xml:space="preserve">¿A quién has pasado de largo esta semana?</w:t>
      </w:r>
    </w:p>
    <w:p>
      <w:pPr>
        <w:pStyle w:val="Apartado"/>
      </w:pPr>
      <w:r>
        <w:rPr>
          <w:b/>
          <w:bCs/>
          <w:color w:val="C4531A"/>
        </w:rPr>
        <w:t xml:space="preserve">Oración</w:t>
      </w:r>
    </w:p>
    <w:p>
      <w:pPr>
        <w:pStyle w:val="Cuerpo"/>
      </w:pPr>
      <w:r>
        <w:rPr/>
        <w:t xml:space="preserve">«Señor, que la prisa no me impida verte».</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4" w:name="_Toc000014"/>
      <w:r>
        <w:rPr>
          <w:b/>
          <w:bCs/>
          <w:color w:val="C4531A"/>
        </w:rPr>
        <w:t xml:space="preserve">Miércoles 16 dic</w:t>
      </w:r>
      <w:r>
        <w:rPr>
          <w:color w:val="5D6B71"/>
          <w:sz w:val="22"/>
          <w:szCs w:val="22"/>
        </w:rPr>
        <w:t xml:space="preserve">   Canción</w:t>
      </w:r>
      <w:bookmarkEnd w:id="14"/>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«Escuchamos una canción cuyo título resume esta semana. Mientras suena, pensad en un lugar concreto de vuestra vida».</w:t>
      </w:r>
    </w:p>
    <w:p>
      <w:pPr>
        <w:pStyle w:val="Apartado"/>
      </w:pPr>
      <w:r>
        <w:rPr>
          <w:b/>
          <w:bCs/>
          <w:color w:val="C4531A"/>
        </w:rPr>
        <w:t xml:space="preserve">Contenido</w:t>
      </w:r>
    </w:p>
    <w:p>
      <w:pPr>
        <w:pStyle w:val="Cuerpo"/>
      </w:pPr>
      <w:r>
        <w:rPr/>
        <w:t xml:space="preserve">Canción </w:t>
      </w:r>
      <w:hyperlink r:id="rIdL16" w:history="1">
        <w:r>
          <w:rPr>
            <w:rStyle w:val="Hipervnculo"/>
            <w:i/>
            <w:iCs/>
          </w:rPr>
          <w:t xml:space="preserve">Dios está aquí</w:t>
        </w:r>
        <w:r>
          <w:rPr>
            <w:rStyle w:val="Hipervnculo"/>
          </w:rPr>
          <w:t xml:space="preserve">, de Javier Gacías</w:t>
        </w:r>
      </w:hyperlink>
      <w:r>
        <w:rPr/>
        <w:t xml:space="preserve"> (vídeo con letra; </w:t>
      </w:r>
      <w:hyperlink r:id="rIdL17" w:history="1">
        <w:r>
          <w:rPr>
            <w:rStyle w:val="Hipervnculo"/>
          </w:rPr>
          <w:t xml:space="preserve">versión original</w:t>
        </w:r>
      </w:hyperlink>
      <w:r>
        <w:rPr/>
        <w:t xml:space="preserve">).</w:t>
      </w:r>
    </w:p>
    <w:p>
      <w:pPr>
        <w:pStyle w:val="Apartado"/>
      </w:pPr>
      <w:r>
        <w:rPr>
          <w:b/>
          <w:bCs/>
          <w:color w:val="C4531A"/>
        </w:rPr>
        <w:t xml:space="preserve">Reflexión</w:t>
      </w:r>
    </w:p>
    <w:p>
      <w:pPr>
        <w:pStyle w:val="Cuerpo"/>
      </w:pPr>
      <w:r>
        <w:rPr/>
        <w:t xml:space="preserve">Decir «Dios está aquí» es fácil en una iglesia. Es más difícil decirlo en el patio, en el vestuario, en el grupo de WhatsApp o en casa cuando hay tensión. Pero ahí también está.</w:t>
      </w:r>
    </w:p>
    <w:p>
      <w:pPr>
        <w:pStyle w:val="Lista"/>
        <w:numPr>
          <w:ilvl w:val="0"/>
          <w:numId w:val="1"/>
        </w:numPr>
      </w:pPr>
      <w:r>
        <w:rPr/>
        <w:t xml:space="preserve">¿Dónde dirías tú hoy «Dios está aquí»?</w:t>
      </w:r>
    </w:p>
    <w:p>
      <w:pPr>
        <w:pStyle w:val="Lista"/>
        <w:numPr>
          <w:ilvl w:val="0"/>
          <w:numId w:val="1"/>
        </w:numPr>
      </w:pPr>
      <w:r>
        <w:rPr/>
        <w:t xml:space="preserve">¿Dónde te cuesta creerlo?</w:t>
      </w:r>
    </w:p>
    <w:p>
      <w:pPr>
        <w:pStyle w:val="Apartado"/>
      </w:pPr>
      <w:r>
        <w:rPr>
          <w:b/>
          <w:bCs/>
          <w:color w:val="C4531A"/>
        </w:rPr>
        <w:t xml:space="preserve">Oración</w:t>
      </w:r>
    </w:p>
    <w:p>
      <w:pPr>
        <w:pStyle w:val="Cuerpo"/>
      </w:pPr>
      <w:r>
        <w:rPr/>
        <w:t xml:space="preserve">«Señor, tú estás aquí, aunque no siempre te sienta».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5" w:name="_Toc000015"/>
      <w:r>
        <w:rPr>
          <w:b/>
          <w:bCs/>
          <w:color w:val="C4531A"/>
        </w:rPr>
        <w:t xml:space="preserve">Jueves 17 dic</w:t>
      </w:r>
      <w:r>
        <w:rPr>
          <w:color w:val="5D6B71"/>
          <w:sz w:val="22"/>
          <w:szCs w:val="22"/>
        </w:rPr>
        <w:t xml:space="preserve">   Dinámica «Los invisibles»</w:t>
      </w:r>
      <w:bookmarkEnd w:id="15"/>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«Hay personas que hacen posible nuestro día y casi nunca vemos».</w:t>
      </w:r>
    </w:p>
    <w:p>
      <w:pPr>
        <w:pStyle w:val="Apartado"/>
      </w:pPr>
      <w:r>
        <w:rPr>
          <w:b/>
          <w:bCs/>
          <w:color w:val="C4531A"/>
        </w:rPr>
        <w:t xml:space="preserve">Contenido</w:t>
      </w:r>
    </w:p>
    <w:p>
      <w:pPr>
        <w:pStyle w:val="Cuerpo"/>
      </w:pPr>
      <w:r>
        <w:rPr/>
        <w:t xml:space="preserve">En un minuto, entre todos, decimos en voz alta quiénes son en el colegio: conserjería, limpieza, cocina, administración, mantenimiento, monitores de comedor… Después: ¿sabemos cómo se llaman? ¿Cuándo les dimos las gracias por última vez?</w:t>
      </w:r>
    </w:p>
    <w:p>
      <w:pPr>
        <w:pStyle w:val="Apartado"/>
      </w:pPr>
      <w:r>
        <w:rPr>
          <w:b/>
          <w:bCs/>
          <w:color w:val="C4531A"/>
        </w:rPr>
        <w:t xml:space="preserve">Reflexión</w:t>
      </w:r>
    </w:p>
    <w:p>
      <w:pPr>
        <w:pStyle w:val="Cuerpo"/>
      </w:pPr>
      <w:r>
        <w:rPr/>
        <w:t xml:space="preserve">Descubrir a Jesús es también ver a quien no se ve. Hoy, cada uno saluda por su nombre a una de estas personas y le da las gracias. Es un gesto pequeño que puede cambiarle el día a alguien.</w:t>
      </w:r>
    </w:p>
    <w:p>
      <w:pPr>
        <w:pStyle w:val="Lista"/>
        <w:numPr>
          <w:ilvl w:val="0"/>
          <w:numId w:val="1"/>
        </w:numPr>
      </w:pPr>
      <w:r>
        <w:rPr/>
        <w:t xml:space="preserve">¿Qué pasaría si mañana no viniera ninguno?</w:t>
      </w:r>
    </w:p>
    <w:p>
      <w:pPr>
        <w:pStyle w:val="Apartado"/>
      </w:pPr>
      <w:r>
        <w:rPr>
          <w:b/>
          <w:bCs/>
          <w:color w:val="C4531A"/>
        </w:rPr>
        <w:t xml:space="preserve">Oración</w:t>
      </w:r>
    </w:p>
    <w:p>
      <w:pPr>
        <w:pStyle w:val="Cuerpo"/>
      </w:pPr>
      <w:r>
        <w:rPr/>
        <w:t xml:space="preserve">«Señor, gracias por quienes nos cuidan sin que lo notemos. Bendícelos a ellos y a sus familias».</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6" w:name="_Toc000016"/>
      <w:r>
        <w:rPr>
          <w:b/>
          <w:bCs/>
          <w:color w:val="C4531A"/>
        </w:rPr>
        <w:t xml:space="preserve">Viernes 18 dic</w:t>
      </w:r>
      <w:r>
        <w:rPr>
          <w:color w:val="5D6B71"/>
          <w:sz w:val="22"/>
          <w:szCs w:val="22"/>
        </w:rPr>
        <w:t xml:space="preserve">   Oración por la Operación Kilo</w:t>
      </w:r>
      <w:bookmarkEnd w:id="16"/>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«Esta semana cerramos la Operación Kilo. Antes de que salga del colegio, rezamos por quienes lo van a recibir».</w:t>
      </w:r>
    </w:p>
    <w:p>
      <w:pPr>
        <w:pStyle w:val="Apartado"/>
      </w:pPr>
      <w:r>
        <w:rPr>
          <w:b/>
          <w:bCs/>
          <w:color w:val="C4531A"/>
        </w:rPr>
        <w:t xml:space="preserve">Contenido</w:t>
      </w:r>
    </w:p>
    <w:p>
      <w:pPr>
        <w:pStyle w:val="Cuerpo"/>
      </w:pPr>
      <w:r>
        <w:rPr/>
        <w:t xml:space="preserve">Un minuto de silencio pensando en las familias que recibirán lo recogido. Después, quien quiera dice una intención breve: «Por…». Tras cada una, todos: «Tú estás ahí, Señor».</w:t>
      </w:r>
    </w:p>
    <w:p>
      <w:pPr>
        <w:pStyle w:val="Apartado"/>
      </w:pPr>
      <w:r>
        <w:rPr>
          <w:b/>
          <w:bCs/>
          <w:color w:val="C4531A"/>
        </w:rPr>
        <w:t xml:space="preserve">Reflexión</w:t>
      </w:r>
    </w:p>
    <w:p>
      <w:pPr>
        <w:pStyle w:val="Cuerpo"/>
      </w:pPr>
      <w:r>
        <w:rPr/>
        <w:t xml:space="preserve">Lo que hemos traído no es un gesto anónimo: detrás hay personas con nombre, quizá vecinos nuestros. Ahí también está Jesús en medio de nosotros. Repasamos el reto: ¿nos hemos parado por alguien?</w:t>
      </w:r>
    </w:p>
    <w:p>
      <w:pPr>
        <w:pStyle w:val="Apartado"/>
      </w:pPr>
      <w:r>
        <w:rPr>
          <w:b/>
          <w:bCs/>
          <w:color w:val="C4531A"/>
        </w:rPr>
        <w:t xml:space="preserve">Canción</w:t>
      </w:r>
    </w:p>
    <w:p>
      <w:pPr>
        <w:pStyle w:val="Cuerpo"/>
      </w:pPr>
      <w:hyperlink r:id="rIdL18" w:history="1">
        <w:r>
          <w:rPr>
            <w:rStyle w:val="Hipervnculo"/>
            <w:i/>
            <w:iCs/>
          </w:rPr>
          <w:t xml:space="preserve">Qué bien se está cuando se está bien</w:t>
        </w:r>
        <w:r>
          <w:rPr>
            <w:rStyle w:val="Hipervnculo"/>
          </w:rPr>
          <w:t xml:space="preserve">, de Hakuna Group Music</w:t>
        </w:r>
      </w:hyperlink>
      <w:r>
        <w:rPr/>
        <w:t xml:space="preserve">. Habla de la alegría de estar con Dios y de servir a los que más lo necesitan. Encaja con el cierre de la Operación Kilo y con la semana Gaudete.</w:t>
      </w:r>
    </w:p>
    <w:p>
      <w:pPr>
        <w:pStyle w:val="Apartado"/>
      </w:pPr>
      <w:r>
        <w:rPr>
          <w:b/>
          <w:bCs/>
          <w:color w:val="C4531A"/>
        </w:rPr>
        <w:t xml:space="preserve">Oración</w:t>
      </w:r>
    </w:p>
    <w:p>
      <w:pPr>
        <w:pStyle w:val="Cuerpo"/>
      </w:pPr>
      <w:r>
        <w:rPr/>
        <w:t xml:space="preserve">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9A7400"/>
          <w:spacing w:val="30"/>
          <w:sz w:val="20"/>
          <w:szCs w:val="20"/>
        </w:rPr>
        <w:t xml:space="preserve">4ª SEMANA  ·  21 Y 22 DIC</w:t>
      </w:r>
    </w:p>
    <w:p>
      <w:pPr>
        <w:pStyle w:val="Ttulo1"/>
        <w:pBdr>
          <w:bottom w:val="single" w:sz="24" w:space="6" w:color="FFC000"/>
        </w:pBdr>
      </w:pPr>
      <w:bookmarkStart w:id="17" w:name="_Toc000017"/>
      <w:r>
        <w:rPr>
          <w:b/>
          <w:bCs/>
          <w:color w:val="1D2C33"/>
        </w:rPr>
        <w:t xml:space="preserve">RESPONDER ¡Presente!</w:t>
      </w:r>
      <w:bookmarkEnd w:id="17"/>
    </w:p>
    <w:p>
      <w:pPr>
        <w:spacing w:before="360" w:after="60"/>
      </w:pPr>
      <w:r>
        <w:rPr>
          <w:b/>
          <w:bCs/>
          <w:color w:val="5D6B71"/>
          <w:spacing w:val="20"/>
          <w:sz w:val="16"/>
          <w:szCs w:val="16"/>
        </w:rPr>
        <w:t xml:space="preserve">PALABRA DE LA SEMANA</w:t>
      </w:r>
    </w:p>
    <w:p>
      <w:pPr>
        <w:spacing w:after="60" w:line="264" w:lineRule="auto"/>
      </w:pPr>
      <w:r>
        <w:rPr>
          <w:i/>
          <w:iCs/>
          <w:color w:val="9A7400"/>
          <w:sz w:val="40"/>
          <w:szCs w:val="40"/>
        </w:rPr>
        <w:t xml:space="preserve">«He aquí la esclava del Señor; hágase en mí según tu palabra»</w:t>
      </w:r>
    </w:p>
    <w:p>
      <w:pPr>
        <w:spacing w:after="360"/>
      </w:pPr>
      <w:hyperlink r:id="rIdL19" w:history="1">
        <w:r>
          <w:rPr>
            <w:rStyle w:val="Hipervnculo"/>
            <w:b/>
            <w:bCs/>
            <w:color w:val="9A7400"/>
            <w:sz w:val="20"/>
            <w:szCs w:val="20"/>
          </w:rPr>
          <w:t xml:space="preserve">Lc 1, 38</w:t>
        </w:r>
      </w:hyperlink>
    </w:p>
    <w:p>
      <w:pPr>
        <w:pStyle w:val="Rito"/>
        <w:pBdr>
          <w:left w:val="single" w:sz="24" w:space="10" w:color="FFC000"/>
        </w:pBdr>
        <w:shd w:val="clear" w:color="auto" w:fill="FFF5D6"/>
      </w:pPr>
      <w:r>
        <w:rPr>
          <w:b/>
          <w:bCs/>
          <w:caps/>
          <w:color w:val="9A7400"/>
          <w:spacing w:val="10"/>
          <w:sz w:val="18"/>
          <w:szCs w:val="18"/>
        </w:rPr>
        <w:t xml:space="preserve">RETO DE LA SEMANA  </w:t>
      </w:r>
      <w:r>
        <w:rPr/>
        <w:t xml:space="preserve">decir «sí» a algo que normalmente esquivo (ayudar en casa, un compromiso, un voluntariado).</w:t>
      </w:r>
    </w:p>
    <w:p>
      <w:pPr>
        <w:pStyle w:val="Cuerpo"/>
        <w:spacing w:before="240"/>
      </w:pPr>
      <w:r>
        <w:rPr>
          <w:b/>
          <w:bCs/>
          <w:color w:val="9A7400"/>
          <w:spacing w:val="10"/>
          <w:sz w:val="18"/>
          <w:szCs w:val="18"/>
        </w:rPr>
        <w:t xml:space="preserve">SÍMBOLO  </w:t>
      </w:r>
      <w:r>
        <w:rPr/>
        <w:t xml:space="preserve">igual en los dos modelos (ver la pestaña «Símbolo»):</w:t>
      </w:r>
    </w:p>
    <w:p>
      <w:pPr>
        <w:pStyle w:val="Lista"/>
        <w:numPr>
          <w:ilvl w:val="0"/>
          <w:numId w:val="1"/>
        </w:numPr>
      </w:pPr>
      <w:r>
        <w:rPr>
          <w:b/>
          <w:bCs/>
          <w:color w:val="9A7400"/>
        </w:rPr>
        <w:t xml:space="preserve">En los dos modelos: </w:t>
      </w:r>
      <w:r>
        <w:rPr/>
        <w:t xml:space="preserve"> plantilla 4: cada alumno escribe en su tarjeta su nombre («¡Presente!») y, por detrás, su compromiso, y la deja dentro de la caja. Se vuelve a cerrar.</w:t>
      </w:r>
    </w:p>
    <w:p>
      <w:pPr>
        <w:pStyle w:val="Ttulo2"/>
        <w:pageBreakBefore/>
        <w:pBdr>
          <w:bottom w:val="single" w:sz="12" w:space="6" w:color="FFC000"/>
        </w:pBdr>
      </w:pPr>
      <w:bookmarkStart w:id="18" w:name="_Toc000018"/>
      <w:r>
        <w:rPr>
          <w:b/>
          <w:bCs/>
          <w:color w:val="9A7400"/>
        </w:rPr>
        <w:t xml:space="preserve">Lunes 21 dic</w:t>
      </w:r>
      <w:r>
        <w:rPr>
          <w:color w:val="5D6B71"/>
          <w:sz w:val="22"/>
          <w:szCs w:val="22"/>
        </w:rPr>
        <w:t xml:space="preserve">   Palabra de Dios y símbolo</w:t>
      </w:r>
      <w:bookmarkEnd w:id="18"/>
    </w:p>
    <w:p>
      <w:pPr>
        <w:pStyle w:val="Rito"/>
        <w:pBdr>
          <w:left w:val="single" w:sz="24" w:space="10" w:color="FFC000"/>
        </w:pBdr>
        <w:shd w:val="clear" w:color="auto" w:fill="FFF5D6"/>
      </w:pPr>
      <w:r>
        <w:rPr>
          <w:b/>
          <w:bCs/>
          <w:caps/>
          <w:color w:val="9A7400"/>
          <w:spacing w:val="10"/>
          <w:sz w:val="18"/>
          <w:szCs w:val="18"/>
        </w:rPr>
        <w:t xml:space="preserve">Inicio  </w:t>
      </w:r>
      <w:r>
        <w:rPr/>
        <w:t xml:space="preserve">En el nombre del Padre, del Hijo y del Espíritu Santo. Amén.</w:t>
      </w:r>
    </w:p>
    <w:p>
      <w:pPr>
        <w:pStyle w:val="Apartado"/>
      </w:pPr>
      <w:r>
        <w:rPr>
          <w:b/>
          <w:bCs/>
          <w:color w:val="9A7400"/>
        </w:rPr>
        <w:t xml:space="preserve">Introducción</w:t>
      </w:r>
    </w:p>
    <w:p>
      <w:pPr>
        <w:pStyle w:val="Cuerpo"/>
      </w:pPr>
      <w:r>
        <w:rPr/>
        <w:t xml:space="preserve">«Ayer encendimos la cuarta vela». Se gira el símbolo de la caja y se lee lo que pone detrás: «Para: ti. De: Dios». «El regalo tiene nombre y apellidos: los tuyos».</w:t>
      </w:r>
    </w:p>
    <w:p>
      <w:pPr>
        <w:pStyle w:val="Apartado"/>
      </w:pPr>
      <w:r>
        <w:rPr>
          <w:b/>
          <w:bCs/>
          <w:color w:val="9A7400"/>
        </w:rPr>
        <w:t xml:space="preserve">Contenido</w:t>
      </w:r>
    </w:p>
    <w:p>
      <w:pPr>
        <w:pStyle w:val="Cuerpo"/>
      </w:pPr>
      <w:r>
        <w:rPr/>
        <w:t xml:space="preserve">Leemos </w:t>
      </w:r>
      <w:hyperlink r:id="rIdL20" w:history="1">
        <w:r>
          <w:rPr>
            <w:rStyle w:val="Hipervnculo"/>
          </w:rPr>
          <w:t xml:space="preserve">Lc 1, 26-38</w:t>
        </w:r>
      </w:hyperlink>
      <w:r>
        <w:rPr/>
        <w:t xml:space="preserve">. Recordamos que María era una adolescente, más o menos de vuestra edad, cuando recibió este mensaje. Tuvo miedo y dudas («¿Cómo será eso?»), y aun así respondió.</w:t>
      </w:r>
    </w:p>
    <w:p>
      <w:pPr>
        <w:pStyle w:val="Lectura"/>
        <w:keepNext/>
        <w:pBdr>
          <w:left w:val="single" w:sz="24" w:space="10" w:color="FFC000"/>
        </w:pBdr>
        <w:shd w:val="clear" w:color="auto" w:fill="F7F5EF"/>
        <w:spacing w:before="120" w:after="60"/>
      </w:pPr>
      <w:r>
        <w:rPr>
          <w:b/>
          <w:bCs/>
          <w:color w:val="9A7400"/>
          <w:spacing w:val="10"/>
          <w:sz w:val="16"/>
          <w:szCs w:val="16"/>
        </w:rPr>
        <w:t xml:space="preserve">LECTURA  </w:t>
      </w:r>
      <w:r>
        <w:rPr>
          <w:color w:val="5D6B71"/>
          <w:sz w:val="18"/>
          <w:szCs w:val="18"/>
        </w:rPr>
        <w:t xml:space="preserve">Evangelio según san Lucas  </w:t>
      </w:r>
      <w:r>
        <w:rPr>
          <w:b/>
          <w:bCs/>
          <w:color w:val="9A7400"/>
          <w:sz w:val="18"/>
          <w:szCs w:val="18"/>
        </w:rPr>
        <w:t xml:space="preserve">Lc 1, 26-38</w:t>
      </w:r>
    </w:p>
    <w:p>
      <w:pPr>
        <w:pStyle w:val="Lectura"/>
        <w:keepNext/>
        <w:keepLines/>
        <w:pBdr>
          <w:left w:val="single" w:sz="24" w:space="10" w:color="FFC000"/>
        </w:pBdr>
        <w:shd w:val="clear" w:color="auto" w:fill="F7F5EF"/>
        <w:spacing w:after="80"/>
      </w:pPr>
      <w:r>
        <w:rPr>
          <w:b/>
          <w:color w:val="9A7400"/>
          <w:vertAlign w:val="superscript"/>
        </w:rPr>
        <w:t xml:space="preserve">26</w:t>
      </w:r>
      <w:r>
        <w:rPr/>
        <w:t xml:space="preserve">En el mes sexto, el ángel Gabriel fue enviado por Dios a una ciudad de Galilea llamada Nazaret, </w:t>
      </w:r>
      <w:r>
        <w:rPr>
          <w:b/>
          <w:color w:val="9A7400"/>
          <w:vertAlign w:val="superscript"/>
        </w:rPr>
        <w:t xml:space="preserve">27</w:t>
      </w:r>
      <w:r>
        <w:rPr/>
        <w:t xml:space="preserve">a una virgen desposada con un hombre llamado José, de la casa de David; el nombre de la virgen era María. </w:t>
      </w:r>
      <w:r>
        <w:rPr>
          <w:b/>
          <w:color w:val="9A7400"/>
          <w:vertAlign w:val="superscript"/>
        </w:rPr>
        <w:t xml:space="preserve">28</w:t>
      </w:r>
      <w:r>
        <w:rPr/>
        <w:t xml:space="preserve">El ángel, entrando en su presencia, dijo: «Alégrate, llena de gracia, el Señor está contigo». </w:t>
      </w:r>
      <w:r>
        <w:rPr>
          <w:b/>
          <w:color w:val="9A7400"/>
          <w:vertAlign w:val="superscript"/>
        </w:rPr>
        <w:t xml:space="preserve">29</w:t>
      </w:r>
      <w:r>
        <w:rPr/>
        <w:t xml:space="preserve">Ella se turbó grandemente ante estas palabras y se preguntaba qué saludo era aquel. </w:t>
      </w:r>
      <w:r>
        <w:rPr>
          <w:b/>
          <w:color w:val="9A7400"/>
          <w:vertAlign w:val="superscript"/>
        </w:rPr>
        <w:t xml:space="preserve">30</w:t>
      </w:r>
      <w:r>
        <w:rPr/>
        <w:t xml:space="preserve">El ángel le dijo: «No temas, María, porque has encontrado gracia ante Dios. </w:t>
      </w:r>
      <w:r>
        <w:rPr>
          <w:b/>
          <w:color w:val="9A7400"/>
          <w:vertAlign w:val="superscript"/>
        </w:rPr>
        <w:t xml:space="preserve">31</w:t>
      </w:r>
      <w:r>
        <w:rPr/>
        <w:t xml:space="preserve">Concebirás en tu vientre y darás a luz un hijo, y le pondrás por nombre Jesús. </w:t>
      </w:r>
      <w:r>
        <w:rPr>
          <w:b/>
          <w:color w:val="9A7400"/>
          <w:vertAlign w:val="superscript"/>
        </w:rPr>
        <w:t xml:space="preserve">32</w:t>
      </w:r>
      <w:r>
        <w:rPr/>
        <w:t xml:space="preserve">Será grande, se llamará Hijo del Altísimo, el Señor Dios le dará el trono de David, su padre; </w:t>
      </w:r>
      <w:r>
        <w:rPr>
          <w:b/>
          <w:color w:val="9A7400"/>
          <w:vertAlign w:val="superscript"/>
        </w:rPr>
        <w:t xml:space="preserve">33</w:t>
      </w:r>
      <w:r>
        <w:rPr/>
        <w:t xml:space="preserve">reinará sobre la casa de Jacob para siempre, y su reino no tendrá fin». </w:t>
      </w:r>
      <w:r>
        <w:rPr>
          <w:b/>
          <w:color w:val="9A7400"/>
          <w:vertAlign w:val="superscript"/>
        </w:rPr>
        <w:t xml:space="preserve">34</w:t>
      </w:r>
      <w:r>
        <w:rPr/>
        <w:t xml:space="preserve">Y María dijo al ángel: «¿Cómo será eso, pues no conozco varón?». </w:t>
      </w:r>
      <w:r>
        <w:rPr>
          <w:b/>
          <w:color w:val="9A7400"/>
          <w:vertAlign w:val="superscript"/>
        </w:rPr>
        <w:t xml:space="preserve">35</w:t>
      </w:r>
      <w:r>
        <w:rPr/>
        <w:t xml:space="preserve">El ángel le contestó: «El Espíritu Santo vendrá sobre ti, y la fuerza del Altísimo te cubrirá con su sombra; por eso el Santo que va a nacer será llamado Hijo de Dios. </w:t>
      </w:r>
      <w:r>
        <w:rPr>
          <w:b/>
          <w:color w:val="9A7400"/>
          <w:vertAlign w:val="superscript"/>
        </w:rPr>
        <w:t xml:space="preserve">36</w:t>
      </w:r>
      <w:r>
        <w:rPr/>
        <w:t xml:space="preserve">También tu pariente Isabel ha concebido un hijo en su vejez, y ya está de seis meses la que llamaban estéril, </w:t>
      </w:r>
      <w:r>
        <w:rPr>
          <w:b/>
          <w:color w:val="9A7400"/>
          <w:vertAlign w:val="superscript"/>
        </w:rPr>
        <w:t xml:space="preserve">37</w:t>
      </w:r>
      <w:r>
        <w:rPr/>
        <w:t xml:space="preserve">porque para Dios nada hay imposible». </w:t>
      </w:r>
      <w:r>
        <w:rPr>
          <w:b/>
          <w:color w:val="9A7400"/>
          <w:vertAlign w:val="superscript"/>
        </w:rPr>
        <w:t xml:space="preserve">38</w:t>
      </w:r>
      <w:r>
        <w:rPr/>
        <w:t xml:space="preserve">María contestó: «He aquí la esclava del Señor; hágase en mí según tu palabra». Y el ángel se retiró.</w:t>
      </w:r>
    </w:p>
    <w:p>
      <w:pPr>
        <w:pStyle w:val="Lectura"/>
        <w:pBdr>
          <w:left w:val="single" w:sz="24" w:space="10" w:color="FFC0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9A7400"/>
        </w:rPr>
        <w:t xml:space="preserve">Reflexión</w:t>
      </w:r>
    </w:p>
    <w:p>
      <w:pPr>
        <w:pStyle w:val="Cuerpo"/>
      </w:pPr>
      <w:r>
        <w:rPr/>
        <w:t xml:space="preserve">María podía haber dicho «ya si eso…» o «pídeselo a otra». Dijo: «He aquí la esclava del Señor», es decir, «aquí estoy». Contestar «¡Presente!» al pasar lista es fácil. Contestarlo con la vida, no tanto. Cada alumno recibe su tarjeta de la plantilla 4: delante escribe su nombre y, por detrás, en privado, «Esta semana estaré presente para…». La dobla, la pega y la deja dentro de la caja.</w:t>
      </w:r>
    </w:p>
    <w:p>
      <w:pPr>
        <w:pStyle w:val="Lista"/>
        <w:numPr>
          <w:ilvl w:val="0"/>
          <w:numId w:val="1"/>
        </w:numPr>
      </w:pPr>
      <w:r>
        <w:rPr/>
        <w:t xml:space="preserve">¿Qué le daba miedo a María?</w:t>
      </w:r>
    </w:p>
    <w:p>
      <w:pPr>
        <w:pStyle w:val="Lista"/>
        <w:numPr>
          <w:ilvl w:val="0"/>
          <w:numId w:val="1"/>
        </w:numPr>
      </w:pPr>
      <w:r>
        <w:rPr/>
        <w:t xml:space="preserve">¿A qué te está llamando Dios en este momento de tu vida?</w:t>
      </w:r>
    </w:p>
    <w:p>
      <w:pPr>
        <w:pStyle w:val="Apartado"/>
      </w:pPr>
      <w:r>
        <w:rPr>
          <w:b/>
          <w:bCs/>
          <w:color w:val="9A7400"/>
        </w:rPr>
        <w:t xml:space="preserve">Canción</w:t>
      </w:r>
    </w:p>
    <w:p>
      <w:pPr>
        <w:pStyle w:val="Cuerpo"/>
      </w:pPr>
      <w:hyperlink r:id="rIdL21" w:history="1">
        <w:r>
          <w:rPr>
            <w:rStyle w:val="Hipervnculo"/>
            <w:i/>
            <w:iCs/>
          </w:rPr>
          <w:t xml:space="preserve">Hágase</w:t>
        </w:r>
        <w:r>
          <w:rPr>
            <w:rStyle w:val="Hipervnculo"/>
          </w:rPr>
          <w:t xml:space="preserve">, de Ain Karem</w:t>
        </w:r>
      </w:hyperlink>
      <w:r>
        <w:rPr/>
        <w:t xml:space="preserve">. Es el «sí» de María en el evangelio de esta semana: estar disponible para lo que Dios pide. Se escucha antes de escribir la tarjeta. Otra opción: </w:t>
      </w:r>
      <w:hyperlink r:id="rIdL22" w:history="1">
        <w:r>
          <w:rPr>
            <w:rStyle w:val="Hipervnculo"/>
            <w:i/>
            <w:iCs/>
          </w:rPr>
          <w:t xml:space="preserve">¿Para quién soy yo?</w:t>
        </w:r>
        <w:r>
          <w:rPr>
            <w:rStyle w:val="Hipervnculo"/>
          </w:rPr>
          <w:t xml:space="preserve">, de Hakuna Group Music</w:t>
        </w:r>
      </w:hyperlink>
      <w:r>
        <w:rPr/>
        <w:t xml:space="preserve"> (vídeo con letra; </w:t>
      </w:r>
      <w:hyperlink r:id="rIdL23" w:history="1">
        <w:r>
          <w:rPr>
            <w:rStyle w:val="Hipervnculo"/>
          </w:rPr>
          <w:t xml:space="preserve">versión original</w:t>
        </w:r>
      </w:hyperlink>
      <w:r>
        <w:rPr/>
        <w:t xml:space="preserve">).</w:t>
      </w:r>
    </w:p>
    <w:p>
      <w:pPr>
        <w:pStyle w:val="Apartado"/>
      </w:pPr>
      <w:r>
        <w:rPr>
          <w:b/>
          <w:bCs/>
          <w:color w:val="9A7400"/>
        </w:rPr>
        <w:t xml:space="preserve">Oración</w:t>
      </w:r>
    </w:p>
    <w:p>
      <w:pPr>
        <w:pStyle w:val="Cuerpo"/>
      </w:pPr>
      <w:r>
        <w:rPr/>
        <w:t xml:space="preserve">«María, tú dijiste sí siendo joven y sin tenerlo todo claro. Enséñanos a responder «aquí estoy»».</w:t>
      </w:r>
    </w:p>
    <w:p>
      <w:pPr>
        <w:pStyle w:val="Rito"/>
        <w:pBdr>
          <w:left w:val="single" w:sz="24" w:space="10" w:color="FFC000"/>
        </w:pBdr>
        <w:shd w:val="clear" w:color="auto" w:fill="FFF5D6"/>
      </w:pPr>
      <w:r>
        <w:rPr>
          <w:b/>
          <w:bCs/>
          <w:caps/>
          <w:color w:val="9A74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FFC000"/>
        </w:pBdr>
      </w:pPr>
      <w:bookmarkStart w:id="19" w:name="_Toc000019"/>
      <w:r>
        <w:rPr>
          <w:b/>
          <w:bCs/>
          <w:color w:val="9A7400"/>
        </w:rPr>
        <w:t xml:space="preserve">Martes 22 dic</w:t>
      </w:r>
      <w:r>
        <w:rPr>
          <w:color w:val="5D6B71"/>
          <w:sz w:val="22"/>
          <w:szCs w:val="22"/>
        </w:rPr>
        <w:t xml:space="preserve">   Canción del lema</w:t>
      </w:r>
      <w:bookmarkEnd w:id="19"/>
    </w:p>
    <w:p>
      <w:pPr>
        <w:pStyle w:val="Rito"/>
        <w:pBdr>
          <w:left w:val="single" w:sz="24" w:space="10" w:color="FFC000"/>
        </w:pBdr>
        <w:shd w:val="clear" w:color="auto" w:fill="FFF5D6"/>
      </w:pPr>
      <w:r>
        <w:rPr>
          <w:b/>
          <w:bCs/>
          <w:caps/>
          <w:color w:val="9A7400"/>
          <w:spacing w:val="10"/>
          <w:sz w:val="18"/>
          <w:szCs w:val="18"/>
        </w:rPr>
        <w:t xml:space="preserve">Inicio  </w:t>
      </w:r>
      <w:r>
        <w:rPr/>
        <w:t xml:space="preserve">En el nombre del Padre, del Hijo y del Espíritu Santo. Amén.</w:t>
      </w:r>
    </w:p>
    <w:p>
      <w:pPr>
        <w:pStyle w:val="Apartado"/>
      </w:pPr>
      <w:r>
        <w:rPr>
          <w:b/>
          <w:bCs/>
          <w:color w:val="9A7400"/>
        </w:rPr>
        <w:t xml:space="preserve">Introducción</w:t>
      </w:r>
    </w:p>
    <w:p>
      <w:pPr>
        <w:pStyle w:val="Cuerpo"/>
      </w:pPr>
      <w:r>
        <w:rPr/>
        <w:t xml:space="preserve">«Cerramos el Adviento con la canción de nuestro lema, Aquí y Ahora».</w:t>
      </w:r>
    </w:p>
    <w:p>
      <w:pPr>
        <w:pStyle w:val="Apartado"/>
      </w:pPr>
      <w:r>
        <w:rPr>
          <w:b/>
          <w:bCs/>
          <w:color w:val="9A7400"/>
        </w:rPr>
        <w:t xml:space="preserve">Contenido</w:t>
      </w:r>
    </w:p>
    <w:p>
      <w:pPr>
        <w:pStyle w:val="Cuerpo"/>
      </w:pPr>
      <w:hyperlink r:id="rIdL24" w:history="1">
        <w:r>
          <w:rPr>
            <w:rStyle w:val="Hipervnculo"/>
          </w:rPr>
          <w:t xml:space="preserve">videoclip «Aquí y Ahora» de las Salesianas</w:t>
        </w:r>
      </w:hyperlink>
      <w:r>
        <w:rPr/>
        <w:t xml:space="preserve">. Después miramos la caja completa: cerrada, con su señal y, dentro, nuestros nombres. En la celebración de Navidad se abrirá.</w:t>
      </w:r>
    </w:p>
    <w:p>
      <w:pPr>
        <w:pStyle w:val="Apartado"/>
      </w:pPr>
      <w:r>
        <w:rPr>
          <w:b/>
          <w:bCs/>
          <w:color w:val="9A7400"/>
        </w:rPr>
        <w:t xml:space="preserve">Reflexión</w:t>
      </w:r>
    </w:p>
    <w:p>
      <w:pPr>
        <w:pStyle w:val="Cuerpo"/>
      </w:pPr>
      <w:r>
        <w:rPr/>
        <w:t xml:space="preserve">La cita de nuestro lema es «El reino de Dios está en medio de nosotros» (Lc 17, 21). En Navidad celebramos justo eso: Dios se hace presente en medio de nosotros, y para quedarse. Repasamos las cuatro palabras del Adviento: ESTAR, HACERSE, DESCUBRIR, RESPONDER.</w:t>
      </w:r>
    </w:p>
    <w:p>
      <w:pPr>
        <w:pStyle w:val="Lista"/>
        <w:numPr>
          <w:ilvl w:val="0"/>
          <w:numId w:val="1"/>
        </w:numPr>
      </w:pPr>
      <w:r>
        <w:rPr/>
        <w:t xml:space="preserve">¿Cuál de las cuatro te ha costado más?</w:t>
      </w:r>
    </w:p>
    <w:p>
      <w:pPr>
        <w:pStyle w:val="Lista"/>
        <w:numPr>
          <w:ilvl w:val="0"/>
          <w:numId w:val="1"/>
        </w:numPr>
      </w:pPr>
      <w:r>
        <w:rPr/>
        <w:t xml:space="preserve">Durante las vacaciones, ¿dónde vas a estar presente tú?</w:t>
      </w:r>
    </w:p>
    <w:p>
      <w:pPr>
        <w:pStyle w:val="Apartado"/>
      </w:pPr>
      <w:r>
        <w:rPr>
          <w:b/>
          <w:bCs/>
          <w:color w:val="9A7400"/>
        </w:rPr>
        <w:t xml:space="preserve">Oración</w:t>
      </w:r>
    </w:p>
    <w:p>
      <w:pPr>
        <w:pStyle w:val="Cuerpo"/>
      </w:pPr>
      <w:r>
        <w:rPr/>
        <w:t xml:space="preserve">«Gracias, Señor, por venir a quedarte en medio de nosotros. Bendice a nuestras familias y a quienes pasan esta Navidad solos. ¡Feliz Navidad!». Padrenuestro.</w:t>
      </w:r>
    </w:p>
    <w:p>
      <w:pPr>
        <w:pStyle w:val="Rito"/>
        <w:pBdr>
          <w:left w:val="single" w:sz="24" w:space="10" w:color="FFC000"/>
        </w:pBdr>
        <w:shd w:val="clear" w:color="auto" w:fill="FFF5D6"/>
      </w:pPr>
      <w:r>
        <w:rPr>
          <w:b/>
          <w:bCs/>
          <w:caps/>
          <w:color w:val="9A74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22708C"/>
          <w:spacing w:val="30"/>
          <w:sz w:val="20"/>
          <w:szCs w:val="20"/>
        </w:rPr>
        <w:t xml:space="preserve">CELEBRACIÓN DE ADVIENTO</w:t>
      </w:r>
    </w:p>
    <w:p>
      <w:pPr>
        <w:pStyle w:val="Ttulo1"/>
        <w:pBdr>
          <w:bottom w:val="single" w:sz="24" w:space="6" w:color="3490B0"/>
        </w:pBdr>
      </w:pPr>
      <w:bookmarkStart w:id="20" w:name="_Toc000020"/>
      <w:r>
        <w:rPr>
          <w:b/>
          <w:bCs/>
          <w:color w:val="1D2C33"/>
        </w:rPr>
        <w:t xml:space="preserve">«¿Presente o ausente?»</w:t>
      </w:r>
      <w:bookmarkEnd w:id="20"/>
    </w:p>
    <w:p>
      <w:pPr>
        <w:pStyle w:val="Apartado"/>
      </w:pPr>
      <w:r>
        <w:rPr>
          <w:b/>
          <w:bCs/>
          <w:color w:val="22708C"/>
        </w:rPr>
        <w:t xml:space="preserve">Objetivos</w:t>
      </w:r>
    </w:p>
    <w:p>
      <w:pPr>
        <w:pStyle w:val="Cuerpo"/>
      </w:pPr>
      <w:r>
        <w:rPr/>
        <w:t xml:space="preserve">Tomar conciencia de lo que nos hace estar «ausentes» de nuestra propia vida; descubrir el Adviento como invitación a vivir el aquí y ahora; abrir un espacio real de silencio y oración.</w:t>
      </w:r>
    </w:p>
    <w:p>
      <w:pPr>
        <w:pStyle w:val="Apartado"/>
      </w:pPr>
      <w:r>
        <w:rPr>
          <w:b/>
          <w:bCs/>
          <w:color w:val="22708C"/>
        </w:rPr>
        <w:t xml:space="preserve">Temporalización</w:t>
      </w:r>
    </w:p>
    <w:p>
      <w:pPr>
        <w:pStyle w:val="Cuerpo"/>
      </w:pPr>
      <w:r>
        <w:rPr/>
        <w:t xml:space="preserve">45 minutos, 1ª semana, en la capilla o un espacio en penumbra.</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Audición</w:t>
      </w:r>
    </w:p>
    <w:p>
      <w:pPr>
        <w:pStyle w:val="Cuerpo"/>
      </w:pPr>
      <w:r>
        <w:rPr/>
        <w:t xml:space="preserve">Una canción actual que hable de la prisa, la soledad o la desconexión (a elegir por el equipo con los alumnos).</w:t>
      </w:r>
    </w:p>
    <w:p>
      <w:pPr>
        <w:pStyle w:val="Apartado"/>
      </w:pPr>
      <w:r>
        <w:rPr>
          <w:b/>
          <w:bCs/>
          <w:color w:val="22708C"/>
        </w:rPr>
        <w:t xml:space="preserve">Introducción</w:t>
      </w:r>
    </w:p>
    <w:p>
      <w:pPr>
        <w:pStyle w:val="Cuerpo"/>
      </w:pPr>
      <w:r>
        <w:rPr/>
        <w:t xml:space="preserve">«Cada mañana alguien pasa lista y contestamos ¡Presente!. Pero ¿cuántas veces estamos en clase, en casa o con los amigos y en realidad estamos en otro sitio? Hoy empieza el Adviento, y con él una pregunta: ¿estás presente o ausente en tu propia vida?».</w:t>
      </w:r>
    </w:p>
    <w:p>
      <w:pPr>
        <w:pStyle w:val="Apartado"/>
      </w:pPr>
      <w:r>
        <w:rPr>
          <w:b/>
          <w:bCs/>
          <w:color w:val="22708C"/>
        </w:rPr>
        <w:t xml:space="preserve">Contenido – dinámica «Pasar lista a mi vida»</w:t>
      </w:r>
    </w:p>
    <w:p>
      <w:pPr>
        <w:pStyle w:val="Cuerpo"/>
      </w:pPr>
      <w:r>
        <w:rPr/>
        <w:t xml:space="preserve">Una voz en off «pasa lista» a distintos momentos del día y cada uno responde en silencio, en una hoja, «presente» o «ausente»:</w:t>
      </w:r>
    </w:p>
    <w:p>
      <w:pPr>
        <w:pStyle w:val="Lista"/>
        <w:numPr>
          <w:ilvl w:val="0"/>
          <w:numId w:val="1"/>
        </w:numPr>
      </w:pPr>
      <w:r>
        <w:rPr/>
        <w:t xml:space="preserve">En el desayuno con mi familia.</w:t>
      </w:r>
    </w:p>
    <w:p>
      <w:pPr>
        <w:pStyle w:val="Lista"/>
        <w:numPr>
          <w:ilvl w:val="0"/>
          <w:numId w:val="1"/>
        </w:numPr>
      </w:pPr>
      <w:r>
        <w:rPr/>
        <w:t xml:space="preserve">En clase, cuando un profesor explica.</w:t>
      </w:r>
    </w:p>
    <w:p>
      <w:pPr>
        <w:pStyle w:val="Lista"/>
        <w:numPr>
          <w:ilvl w:val="0"/>
          <w:numId w:val="1"/>
        </w:numPr>
      </w:pPr>
      <w:r>
        <w:rPr/>
        <w:t xml:space="preserve">Cuando un amigo me cuenta algo importante.</w:t>
      </w:r>
    </w:p>
    <w:p>
      <w:pPr>
        <w:pStyle w:val="Lista"/>
        <w:numPr>
          <w:ilvl w:val="0"/>
          <w:numId w:val="1"/>
        </w:numPr>
      </w:pPr>
      <w:r>
        <w:rPr/>
        <w:t xml:space="preserve">Cuando alguien está solo en el patio.</w:t>
      </w:r>
    </w:p>
    <w:p>
      <w:pPr>
        <w:pStyle w:val="Lista"/>
        <w:numPr>
          <w:ilvl w:val="0"/>
          <w:numId w:val="1"/>
        </w:numPr>
      </w:pPr>
      <w:r>
        <w:rPr/>
        <w:t xml:space="preserve">Cuando rezo o estoy en silencio.</w:t>
      </w:r>
    </w:p>
    <w:p>
      <w:pPr>
        <w:pStyle w:val="Lista"/>
        <w:numPr>
          <w:ilvl w:val="0"/>
          <w:numId w:val="1"/>
        </w:numPr>
      </w:pPr>
      <w:r>
        <w:rPr/>
        <w:t xml:space="preserve">Cuando estoy conmigo mismo, sin pantallas.</w:t>
      </w:r>
    </w:p>
    <w:p>
      <w:pPr>
        <w:pStyle w:val="Apartado"/>
      </w:pPr>
      <w:r>
        <w:rPr>
          <w:b/>
          <w:bCs/>
          <w:color w:val="22708C"/>
        </w:rPr>
        <w:t xml:space="preserve">Palabra de Dios</w:t>
      </w:r>
    </w:p>
    <w:p>
      <w:pPr>
        <w:pStyle w:val="Cuerpo"/>
      </w:pPr>
      <w:hyperlink r:id="rIdL25" w:history="1">
        <w:r>
          <w:rPr>
            <w:rStyle w:val="Hipervnculo"/>
          </w:rPr>
          <w:t xml:space="preserve">Mc 13, 33-37</w:t>
        </w:r>
      </w:hyperlink>
      <w:r>
        <w:rPr/>
        <w:t xml:space="preserve">.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Canto</w:t>
      </w:r>
    </w:p>
    <w:p>
      <w:pPr>
        <w:pStyle w:val="Cuerpo"/>
      </w:pPr>
      <w:r>
        <w:rPr/>
        <w:t xml:space="preserve">Canto meditativo de Adviento.</w:t>
      </w:r>
    </w:p>
    <w:p>
      <w:pPr>
        <w:pStyle w:val="Apartado"/>
      </w:pPr>
      <w:r>
        <w:rPr>
          <w:b/>
          <w:bCs/>
          <w:color w:val="22708C"/>
        </w:rPr>
        <w:t xml:space="preserve">Reflexión</w:t>
      </w:r>
    </w:p>
    <w:p>
      <w:pPr>
        <w:pStyle w:val="Cuerpo"/>
      </w:pPr>
      <w:r>
        <w:rPr/>
        <w:t xml:space="preserve">Velar no es no dormir: es no vivir en piloto automático. El portero del evangelio sabe que alguien importante va a llegar y no quiere perdérselo. Don Bosco y Madre Mazzarello enseñaban con su presencia: estar en el patio, conocer a cada uno por su nombre. Dios hace lo mismo con nosotros. El Adviento es la oportunidad de volver a estar aquí, ahora, y reconocer a Dios que llega.</w:t>
      </w:r>
    </w:p>
    <w:p>
      <w:pPr>
        <w:pStyle w:val="Apartado"/>
      </w:pPr>
      <w:r>
        <w:rPr>
          <w:b/>
          <w:bCs/>
          <w:color w:val="22708C"/>
        </w:rPr>
        <w:t xml:space="preserve">Gesto</w:t>
      </w:r>
    </w:p>
    <w:p>
      <w:pPr>
        <w:pStyle w:val="Cuerpo"/>
      </w:pPr>
      <w:r>
        <w:rPr/>
        <w:t xml:space="preserve">Cada alumno recibe la silueta de un móvil de papel. En la pantalla escribe dónde quiere estar más presente este Adviento y con quién. Al pasar por delante de la caja de regalo lo deja dentro diciendo en voz baja su nombre y «¡Presente!». Se enciende la primera vela de la corona.</w:t>
      </w:r>
    </w:p>
    <w:p>
      <w:pPr>
        <w:pStyle w:val="Apartado"/>
      </w:pPr>
      <w:r>
        <w:rPr>
          <w:b/>
          <w:bCs/>
          <w:color w:val="22708C"/>
        </w:rPr>
        <w:t xml:space="preserve">Oración</w:t>
      </w:r>
    </w:p>
    <w:p>
      <w:pPr>
        <w:pStyle w:val="Cuerpo"/>
      </w:pPr>
      <w:r>
        <w:rPr/>
        <w:t xml:space="preserve">«Señor, muchas veces estoy sin estar. Me pierdo en la prisa, en las pantallas, en lo que opinan los demás. Hoy quiero estar aquí, contigo. Enséñame a mirar, a escuchar y a reconocerte en quien tengo al lado. Aquí y ahora te espero. Ven, Señor». Padrenuestro.</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Materiales</w:t>
      </w:r>
    </w:p>
    <w:p>
      <w:pPr>
        <w:pStyle w:val="Cuerpo"/>
      </w:pPr>
      <w:r>
        <w:rPr/>
        <w:t xml:space="preserve">Caja de regalo, corona de Adviento, hojas de «pasar lista», siluetas de móvil en papel, bolígrafos, grabación de la voz en off, equipo de sonido.</w:t>
      </w:r>
    </w:p>
    <w:p>
      <w:pPr>
        <w:pStyle w:val="Antetitulo"/>
        <w:pageBreakBefore/>
      </w:pPr>
      <w:r>
        <w:rPr>
          <w:b/>
          <w:bCs/>
          <w:color w:val="22708C"/>
          <w:spacing w:val="30"/>
          <w:sz w:val="20"/>
          <w:szCs w:val="20"/>
        </w:rPr>
        <w:t xml:space="preserve">EUCARISTÍA DE ADVIENTO</w:t>
      </w:r>
    </w:p>
    <w:p>
      <w:pPr>
        <w:pStyle w:val="Ttulo1"/>
        <w:pBdr>
          <w:bottom w:val="single" w:sz="24" w:space="6" w:color="3490B0"/>
        </w:pBdr>
      </w:pPr>
      <w:bookmarkStart w:id="21" w:name="_Toc000021"/>
      <w:r>
        <w:rPr>
          <w:b/>
          <w:bCs/>
          <w:color w:val="1D2C33"/>
        </w:rPr>
        <w:t xml:space="preserve">«Hay uno en medio de vosotros»</w:t>
      </w:r>
      <w:bookmarkEnd w:id="21"/>
    </w:p>
    <w:p>
      <w:pPr>
        <w:pStyle w:val="Apartado"/>
      </w:pPr>
      <w:r>
        <w:rPr>
          <w:b/>
          <w:bCs/>
          <w:color w:val="22708C"/>
        </w:rPr>
        <w:t xml:space="preserve">Objetivos</w:t>
      </w:r>
    </w:p>
    <w:p>
      <w:pPr>
        <w:pStyle w:val="Cuerpo"/>
      </w:pPr>
      <w:r>
        <w:rPr/>
        <w:t xml:space="preserve">Reconocer la presencia real de Cristo en la Eucaristía como el centro del «aquí y ahora» cristiano; vivir la alegría del Adviento; implicar a los alumnos en la preparación (lecturas, peticiones, ofrendas, música).</w:t>
      </w:r>
    </w:p>
    <w:p>
      <w:pPr>
        <w:pStyle w:val="Apartado"/>
      </w:pPr>
      <w:r>
        <w:rPr>
          <w:b/>
          <w:bCs/>
          <w:color w:val="22708C"/>
        </w:rPr>
        <w:t xml:space="preserve">Temporalización</w:t>
      </w:r>
    </w:p>
    <w:p>
      <w:pPr>
        <w:pStyle w:val="Cuerpo"/>
      </w:pPr>
      <w:r>
        <w:rPr/>
        <w:t xml:space="preserve">50 minutos, en la 3ª semana (14-18 dic), en la capilla o el salón de actos. En Adviento no se dice el Gloria.</w:t>
      </w:r>
    </w:p>
    <w:p>
      <w:pPr>
        <w:pStyle w:val="Apartado"/>
      </w:pPr>
      <w:r>
        <w:rPr>
          <w:b/>
          <w:bCs/>
          <w:color w:val="22708C"/>
        </w:rPr>
        <w:t xml:space="preserve">Lecturas (III Domingo de Adviento, ciclo B)</w:t>
      </w:r>
    </w:p>
    <w:p>
      <w:pPr>
        <w:pStyle w:val="Cuerpo"/>
      </w:pPr>
      <w:hyperlink r:id="rIdL26" w:history="1">
        <w:r>
          <w:rPr>
            <w:rStyle w:val="Hipervnculo"/>
          </w:rPr>
          <w:t xml:space="preserve">Is 61, 1-2a.10-11</w:t>
        </w:r>
      </w:hyperlink>
      <w:r>
        <w:rPr/>
        <w:t xml:space="preserve"> · Salmo: Magníficat, respuesta «Me alegro con mi Dios» · </w:t>
      </w:r>
      <w:hyperlink r:id="rIdL27" w:history="1">
        <w:r>
          <w:rPr>
            <w:rStyle w:val="Hipervnculo"/>
          </w:rPr>
          <w:t xml:space="preserve">1 Tes 5, 16-24</w:t>
        </w:r>
      </w:hyperlink>
      <w:r>
        <w:rPr/>
        <w:t xml:space="preserve"> · Evangelio: </w:t>
      </w:r>
      <w:hyperlink r:id="rIdL28" w:history="1">
        <w:r>
          <w:rPr>
            <w:rStyle w:val="Hipervnculo"/>
          </w:rPr>
          <w:t xml:space="preserve">Jn 1, 6-8.19-28</w:t>
        </w:r>
      </w:hyperlink>
      <w:r>
        <w:rPr/>
        <w:t xml:space="preserve">.</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Libro de Isaías  </w:t>
      </w:r>
      <w:r>
        <w:rPr>
          <w:b/>
          <w:bCs/>
          <w:color w:val="22708C"/>
          <w:sz w:val="18"/>
          <w:szCs w:val="18"/>
        </w:rPr>
        <w:t xml:space="preserve">Is 61, 1-2a.10-11</w:t>
      </w:r>
    </w:p>
    <w:p>
      <w:pPr>
        <w:pStyle w:val="Lectura"/>
        <w:keepNext/>
        <w:keepLines/>
        <w:pBdr>
          <w:left w:val="single" w:sz="24" w:space="10" w:color="3490B0"/>
        </w:pBdr>
        <w:shd w:val="clear" w:color="auto" w:fill="F7F5EF"/>
        <w:spacing w:after="80"/>
      </w:pPr>
      <w:r>
        <w:rPr>
          <w:b/>
          <w:color w:val="22708C"/>
          <w:vertAlign w:val="superscript"/>
        </w:rPr>
        <w:t xml:space="preserve">1</w:t>
      </w:r>
      <w:r>
        <w:rPr/>
        <w:t xml:space="preserve">El Espíritu del Señor, Dios, está sobre mí,</w:t>
      </w:r>
      <w:r>
        <w:br/>
      </w:r>
      <w:r>
        <w:rPr/>
        <w:t xml:space="preserve">porque el Señor me ha ungido.</w:t>
      </w:r>
      <w:r>
        <w:br/>
      </w:r>
      <w:r>
        <w:rPr/>
        <w:t xml:space="preserve">Me ha enviado para dar la buena noticia a los pobres,</w:t>
      </w:r>
      <w:r>
        <w:br/>
      </w:r>
      <w:r>
        <w:rPr/>
        <w:t xml:space="preserve">para curar los corazones desgarrados,</w:t>
      </w:r>
      <w:r>
        <w:br/>
      </w:r>
      <w:r>
        <w:rPr/>
        <w:t xml:space="preserve">proclamar la amnistía a los cautivos,</w:t>
      </w:r>
      <w:r>
        <w:br/>
      </w:r>
      <w:r>
        <w:rPr/>
        <w:t xml:space="preserve">y a los prisioneros la libertad;</w:t>
      </w:r>
      <w:r>
        <w:br/>
      </w:r>
      <w:r>
        <w:rPr>
          <w:b/>
          <w:color w:val="22708C"/>
          <w:vertAlign w:val="superscript"/>
        </w:rPr>
        <w:t xml:space="preserve">2</w:t>
      </w:r>
      <w:r>
        <w:rPr/>
        <w:t xml:space="preserve">para proclamar un año de gracia del Señor,</w:t>
      </w:r>
    </w:p>
    <w:p>
      <w:pPr>
        <w:pStyle w:val="Lectura"/>
        <w:keepNext/>
        <w:keepLines/>
        <w:pBdr>
          <w:left w:val="single" w:sz="24" w:space="10" w:color="3490B0"/>
        </w:pBdr>
        <w:shd w:val="clear" w:color="auto" w:fill="F7F5EF"/>
        <w:spacing w:after="80"/>
      </w:pPr>
      <w:r>
        <w:rPr>
          <w:b/>
          <w:color w:val="22708C"/>
          <w:vertAlign w:val="superscript"/>
        </w:rPr>
        <w:t xml:space="preserve">10</w:t>
      </w:r>
      <w:r>
        <w:rPr/>
        <w:t xml:space="preserve">Desbordo de gozo en el Señor,</w:t>
      </w:r>
      <w:r>
        <w:br/>
      </w:r>
      <w:r>
        <w:rPr/>
        <w:t xml:space="preserve">y me alegro con mi Dios:</w:t>
      </w:r>
      <w:r>
        <w:br/>
      </w:r>
      <w:r>
        <w:rPr/>
        <w:t xml:space="preserve">porque me ha puesto un traje de salvación,</w:t>
      </w:r>
      <w:r>
        <w:br/>
      </w:r>
      <w:r>
        <w:rPr/>
        <w:t xml:space="preserve">y me ha envuelto con un manto de justicia,</w:t>
      </w:r>
      <w:r>
        <w:br/>
      </w:r>
      <w:r>
        <w:rPr/>
        <w:t xml:space="preserve">como novio que se pone la corona,</w:t>
      </w:r>
      <w:r>
        <w:br/>
      </w:r>
      <w:r>
        <w:rPr/>
        <w:t xml:space="preserve">o novia que se adorna con sus joyas.</w:t>
      </w:r>
      <w:r>
        <w:br/>
      </w:r>
      <w:r>
        <w:rPr>
          <w:b/>
          <w:color w:val="22708C"/>
          <w:vertAlign w:val="superscript"/>
        </w:rPr>
        <w:t xml:space="preserve">11</w:t>
      </w:r>
      <w:r>
        <w:rPr/>
        <w:t xml:space="preserve">Como el suelo echa sus brotes,</w:t>
      </w:r>
      <w:r>
        <w:br/>
      </w:r>
      <w:r>
        <w:rPr/>
        <w:t xml:space="preserve">como un jardín hace brotar sus semillas,</w:t>
      </w:r>
      <w:r>
        <w:br/>
      </w:r>
      <w:r>
        <w:rPr/>
        <w:t xml:space="preserve">así el Señor hará brotar la justicia</w:t>
      </w:r>
      <w:r>
        <w:br/>
      </w:r>
      <w:r>
        <w:rPr/>
        <w:t xml:space="preserve">y los himnos ante todos los pueblos.</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Primera carta de san Pablo a los Tesalonicenses  </w:t>
      </w:r>
      <w:r>
        <w:rPr>
          <w:b/>
          <w:bCs/>
          <w:color w:val="22708C"/>
          <w:sz w:val="18"/>
          <w:szCs w:val="18"/>
        </w:rPr>
        <w:t xml:space="preserve">1 Tes 5, 16-24</w:t>
      </w:r>
    </w:p>
    <w:p>
      <w:pPr>
        <w:pStyle w:val="Lectura"/>
        <w:keepNext/>
        <w:keepLines/>
        <w:pBdr>
          <w:left w:val="single" w:sz="24" w:space="10" w:color="3490B0"/>
        </w:pBdr>
        <w:shd w:val="clear" w:color="auto" w:fill="F7F5EF"/>
        <w:spacing w:after="80"/>
      </w:pPr>
      <w:r>
        <w:rPr>
          <w:b/>
          <w:color w:val="22708C"/>
          <w:vertAlign w:val="superscript"/>
        </w:rPr>
        <w:t xml:space="preserve">16</w:t>
      </w:r>
      <w:r>
        <w:rPr/>
        <w:t xml:space="preserve">Estad siempre alegres. </w:t>
      </w:r>
      <w:r>
        <w:rPr>
          <w:b/>
          <w:color w:val="22708C"/>
          <w:vertAlign w:val="superscript"/>
        </w:rPr>
        <w:t xml:space="preserve">17</w:t>
      </w:r>
      <w:r>
        <w:rPr/>
        <w:t xml:space="preserve">Sed constantes en orar. </w:t>
      </w:r>
      <w:r>
        <w:rPr>
          <w:b/>
          <w:color w:val="22708C"/>
          <w:vertAlign w:val="superscript"/>
        </w:rPr>
        <w:t xml:space="preserve">18</w:t>
      </w:r>
      <w:r>
        <w:rPr/>
        <w:t xml:space="preserve">Dad gracias en toda ocasión: esta es la voluntad de Dios en Cristo Jesús respecto de vosotros. </w:t>
      </w:r>
      <w:r>
        <w:rPr>
          <w:b/>
          <w:color w:val="22708C"/>
          <w:vertAlign w:val="superscript"/>
        </w:rPr>
        <w:t xml:space="preserve">19</w:t>
      </w:r>
      <w:r>
        <w:rPr/>
        <w:t xml:space="preserve">No apaguéis el espíritu, </w:t>
      </w:r>
      <w:r>
        <w:rPr>
          <w:b/>
          <w:color w:val="22708C"/>
          <w:vertAlign w:val="superscript"/>
        </w:rPr>
        <w:t xml:space="preserve">20</w:t>
      </w:r>
      <w:r>
        <w:rPr/>
        <w:t xml:space="preserve">no despreciéis las profecías. </w:t>
      </w:r>
      <w:r>
        <w:rPr>
          <w:b/>
          <w:color w:val="22708C"/>
          <w:vertAlign w:val="superscript"/>
        </w:rPr>
        <w:t xml:space="preserve">21</w:t>
      </w:r>
      <w:r>
        <w:rPr/>
        <w:t xml:space="preserve">Examinadlo todo; quedaos con lo bueno. </w:t>
      </w:r>
      <w:r>
        <w:rPr>
          <w:b/>
          <w:color w:val="22708C"/>
          <w:vertAlign w:val="superscript"/>
        </w:rPr>
        <w:t xml:space="preserve">22</w:t>
      </w:r>
      <w:r>
        <w:rPr/>
        <w:t xml:space="preserve">Guardaos de toda clase de mal. </w:t>
      </w:r>
      <w:r>
        <w:rPr>
          <w:b/>
          <w:color w:val="22708C"/>
          <w:vertAlign w:val="superscript"/>
        </w:rPr>
        <w:t xml:space="preserve">23</w:t>
      </w:r>
      <w:r>
        <w:rPr/>
        <w:t xml:space="preserve">Que el mismo Dios de la paz os santifique totalmente, y que todo vuestro espíritu, alma y cuerpo, se mantenga sin reproche hasta la venida de nuestro Señor Jesucristo. </w:t>
      </w:r>
      <w:r>
        <w:rPr>
          <w:b/>
          <w:color w:val="22708C"/>
          <w:vertAlign w:val="superscript"/>
        </w:rPr>
        <w:t xml:space="preserve">24</w:t>
      </w:r>
      <w:r>
        <w:rPr/>
        <w:t xml:space="preserve">El que os llama es fiel, y él lo realizará.</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Juan  </w:t>
      </w:r>
      <w:r>
        <w:rPr>
          <w:b/>
          <w:bCs/>
          <w:color w:val="22708C"/>
          <w:sz w:val="18"/>
          <w:szCs w:val="18"/>
        </w:rPr>
        <w:t xml:space="preserve">Jn 1, 6-8.19-28</w:t>
      </w:r>
    </w:p>
    <w:p>
      <w:pPr>
        <w:pStyle w:val="Lectura"/>
        <w:keepNext/>
        <w:keepLines/>
        <w:pBdr>
          <w:left w:val="single" w:sz="24" w:space="10" w:color="3490B0"/>
        </w:pBdr>
        <w:shd w:val="clear" w:color="auto" w:fill="F7F5EF"/>
        <w:spacing w:after="80"/>
      </w:pPr>
      <w:r>
        <w:rPr>
          <w:b/>
          <w:color w:val="22708C"/>
          <w:vertAlign w:val="superscript"/>
        </w:rPr>
        <w:t xml:space="preserve">6</w:t>
      </w:r>
      <w:r>
        <w:rPr/>
        <w:t xml:space="preserve">Surgió un hombre enviado por Dios, que se llamaba Juan: </w:t>
      </w:r>
      <w:r>
        <w:rPr>
          <w:b/>
          <w:color w:val="22708C"/>
          <w:vertAlign w:val="superscript"/>
        </w:rPr>
        <w:t xml:space="preserve">7</w:t>
      </w:r>
      <w:r>
        <w:rPr/>
        <w:t xml:space="preserve">este venía como testigo, para dar testimonio de la luz, para que todos creyeran por medio de él. </w:t>
      </w:r>
      <w:r>
        <w:rPr>
          <w:b/>
          <w:color w:val="22708C"/>
          <w:vertAlign w:val="superscript"/>
        </w:rPr>
        <w:t xml:space="preserve">8</w:t>
      </w:r>
      <w:r>
        <w:rPr/>
        <w:t xml:space="preserve">No era él la luz, sino el que daba testimonio de la luz.</w:t>
      </w:r>
    </w:p>
    <w:p>
      <w:pPr>
        <w:pStyle w:val="Lectura"/>
        <w:keepNext/>
        <w:keepLines/>
        <w:pBdr>
          <w:left w:val="single" w:sz="24" w:space="10" w:color="3490B0"/>
        </w:pBdr>
        <w:shd w:val="clear" w:color="auto" w:fill="F7F5EF"/>
        <w:spacing w:after="80"/>
      </w:pPr>
      <w:r>
        <w:rPr>
          <w:b/>
          <w:color w:val="22708C"/>
          <w:vertAlign w:val="superscript"/>
        </w:rPr>
        <w:t xml:space="preserve">19</w:t>
      </w:r>
      <w:r>
        <w:rPr/>
        <w:t xml:space="preserve">Y este es el testimonio de Juan, cuando los judíos enviaron desde Jerusalén sacerdotes y levitas a que le preguntaran: «¿Tú quién eres?». </w:t>
      </w:r>
      <w:r>
        <w:rPr>
          <w:b/>
          <w:color w:val="22708C"/>
          <w:vertAlign w:val="superscript"/>
        </w:rPr>
        <w:t xml:space="preserve">20</w:t>
      </w:r>
      <w:r>
        <w:rPr/>
        <w:t xml:space="preserve">Él confesó y no negó; confesó: «Yo no soy el Mesías». </w:t>
      </w:r>
      <w:r>
        <w:rPr>
          <w:b/>
          <w:color w:val="22708C"/>
          <w:vertAlign w:val="superscript"/>
        </w:rPr>
        <w:t xml:space="preserve">21</w:t>
      </w:r>
      <w:r>
        <w:rPr/>
        <w:t xml:space="preserve">Le preguntaron: «¿Entonces, qué? ¿Eres tú Elías?». Él dijo: «No lo soy». «¿Eres tú el Profeta?». Respondió: «No». </w:t>
      </w:r>
      <w:r>
        <w:rPr>
          <w:b/>
          <w:color w:val="22708C"/>
          <w:vertAlign w:val="superscript"/>
        </w:rPr>
        <w:t xml:space="preserve">22</w:t>
      </w:r>
      <w:r>
        <w:rPr/>
        <w:t xml:space="preserve">Y le dijeron: «¿Quién eres, para que podamos dar una respuesta a los que nos han enviado? ¿Qué dices de ti mismo?». </w:t>
      </w:r>
      <w:r>
        <w:rPr>
          <w:b/>
          <w:color w:val="22708C"/>
          <w:vertAlign w:val="superscript"/>
        </w:rPr>
        <w:t xml:space="preserve">23</w:t>
      </w:r>
      <w:r>
        <w:rPr/>
        <w:t xml:space="preserve">Él contestó: «Yo soy la voz que grita en el desierto: “Allanad el camino del Señor”, como dijo el profeta Isaías». </w:t>
      </w:r>
      <w:r>
        <w:rPr>
          <w:b/>
          <w:color w:val="22708C"/>
          <w:vertAlign w:val="superscript"/>
        </w:rPr>
        <w:t xml:space="preserve">24</w:t>
      </w:r>
      <w:r>
        <w:rPr/>
        <w:t xml:space="preserve">Entre los enviados había fariseos </w:t>
      </w:r>
      <w:r>
        <w:rPr>
          <w:b/>
          <w:color w:val="22708C"/>
          <w:vertAlign w:val="superscript"/>
        </w:rPr>
        <w:t xml:space="preserve">25</w:t>
      </w:r>
      <w:r>
        <w:rPr/>
        <w:t xml:space="preserve">y le preguntaron: «Entonces, ¿por qué bautizas si tú no eres el Mesías, ni Elías, ni el Profeta?». </w:t>
      </w:r>
      <w:r>
        <w:rPr>
          <w:b/>
          <w:color w:val="22708C"/>
          <w:vertAlign w:val="superscript"/>
        </w:rPr>
        <w:t xml:space="preserve">26</w:t>
      </w:r>
      <w:r>
        <w:rPr/>
        <w:t xml:space="preserve">Juan les respondió: «Yo bautizo con agua; en medio de vosotros hay uno que no conocéis, </w:t>
      </w:r>
      <w:r>
        <w:rPr>
          <w:b/>
          <w:color w:val="22708C"/>
          <w:vertAlign w:val="superscript"/>
        </w:rPr>
        <w:t xml:space="preserve">27</w:t>
      </w:r>
      <w:r>
        <w:rPr/>
        <w:t xml:space="preserve">el que viene detrás de mí, y al que no soy digno de desatar la correa de la sandalia». </w:t>
      </w:r>
      <w:r>
        <w:rPr>
          <w:b/>
          <w:color w:val="22708C"/>
          <w:vertAlign w:val="superscript"/>
        </w:rPr>
        <w:t xml:space="preserve">28</w:t>
      </w:r>
      <w:r>
        <w:rPr/>
        <w:t xml:space="preserve">Esto pasaba en Betania, en la otra orilla del Jordán, donde Juan estaba bautizando.</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Monición de entrada</w:t>
      </w:r>
    </w:p>
    <w:p>
      <w:pPr>
        <w:pStyle w:val="Cuerpo"/>
      </w:pPr>
      <w:r>
        <w:rPr/>
        <w:t xml:space="preserve">«Buenos días. Llevamos tres semanas intentando estar presentes: dejar el móvil, dar el primer paso con alguien, pararnos por quien lo pasa mal. Hoy venimos al lugar donde Dios se hace presente de la forma más real: la Eucaristía. Aquí Jesús no está «en línea»: está, en su Palabra, en la comunidad reunida y en el pan partido. Nuestro lema lo dice así: «El reino de Dios está en medio de nosotros». Vivamos esta misa aquí y ahora».</w:t>
      </w:r>
    </w:p>
    <w:p>
      <w:pPr>
        <w:pStyle w:val="Apartado"/>
      </w:pPr>
      <w:r>
        <w:rPr>
          <w:b/>
          <w:bCs/>
          <w:color w:val="22708C"/>
        </w:rPr>
        <w:t xml:space="preserve">Canto de entrada</w:t>
      </w:r>
    </w:p>
    <w:p>
      <w:pPr>
        <w:pStyle w:val="Cuerpo"/>
      </w:pPr>
      <w:hyperlink r:id="rIdL29" w:history="1">
        <w:r>
          <w:rPr>
            <w:rStyle w:val="Hipervnculo"/>
            <w:i/>
            <w:iCs/>
          </w:rPr>
          <w:t xml:space="preserve">Dios está aquí</w:t>
        </w:r>
        <w:r>
          <w:rPr>
            <w:rStyle w:val="Hipervnculo"/>
          </w:rPr>
          <w:t xml:space="preserve">, de Javier Gacías</w:t>
        </w:r>
      </w:hyperlink>
      <w:r>
        <w:rPr/>
        <w:t xml:space="preserve"> (vídeo con letra; </w:t>
      </w:r>
      <w:hyperlink r:id="rIdL30" w:history="1">
        <w:r>
          <w:rPr>
            <w:rStyle w:val="Hipervnculo"/>
          </w:rPr>
          <w:t xml:space="preserve">versión original</w:t>
        </w:r>
      </w:hyperlink>
      <w:r>
        <w:rPr/>
        <w:t xml:space="preserve">).</w:t>
      </w:r>
    </w:p>
    <w:p>
      <w:pPr>
        <w:pStyle w:val="Apartado"/>
      </w:pPr>
      <w:r>
        <w:rPr>
          <w:b/>
          <w:bCs/>
          <w:color w:val="22708C"/>
        </w:rPr>
        <w:t xml:space="preserve">Monición a las lecturas</w:t>
      </w:r>
    </w:p>
    <w:p>
      <w:pPr>
        <w:pStyle w:val="Cuerpo"/>
      </w:pPr>
      <w:r>
        <w:rPr/>
        <w:t xml:space="preserve">«Isaías anuncia una buena noticia para los pobres, los que tienen el corazón roto y los que están presos. María responde con su canto de alegría. San Pablo nos pide estar siempre alegres, orar sin cesar y dar gracias en toda ocasión. Y Juan el Bautista lanza una frase que es para nosotros: «En medio de vosotros hay uno que no conocéis»». Leen alumnos preparados. El salmo se puede cantar. Antes del Evangelio nos ponemos de pie y cantamos el Aleluya.</w:t>
      </w:r>
    </w:p>
    <w:p>
      <w:pPr>
        <w:pStyle w:val="Apartado"/>
      </w:pPr>
      <w:r>
        <w:rPr>
          <w:b/>
          <w:bCs/>
          <w:color w:val="22708C"/>
        </w:rPr>
        <w:t xml:space="preserve">Homilía (ideas para el sacerdote, si le sirven)</w:t>
      </w:r>
    </w:p>
    <w:p>
      <w:pPr>
        <w:pStyle w:val="Cuerpo"/>
      </w:pPr>
      <w:r>
        <w:rPr/>
        <w:t xml:space="preserve">Juan no es la luz, sino testigo: estar presente es también señalar a otro. La alegría cristiana no es euforia, sino saber que Dios ya está en medio. Referencia a Carlo Acutis y a su amor por la Eucaristía.</w:t>
      </w:r>
    </w:p>
    <w:p>
      <w:pPr>
        <w:pStyle w:val="Apartado"/>
      </w:pPr>
      <w:r>
        <w:rPr>
          <w:b/>
          <w:bCs/>
          <w:color w:val="22708C"/>
        </w:rPr>
        <w:t xml:space="preserve">Credo</w:t>
      </w:r>
    </w:p>
    <w:p>
      <w:pPr>
        <w:pStyle w:val="Cuerpo"/>
      </w:pPr>
      <w:r>
        <w:rPr/>
        <w:t xml:space="preserve">Se omite (misa entre semana).</w:t>
      </w:r>
    </w:p>
    <w:p>
      <w:pPr>
        <w:pStyle w:val="Apartado"/>
      </w:pPr>
      <w:r>
        <w:rPr>
          <w:b/>
          <w:bCs/>
          <w:color w:val="22708C"/>
        </w:rPr>
        <w:t xml:space="preserve">Peticiones</w:t>
      </w:r>
    </w:p>
    <w:p>
      <w:pPr>
        <w:pStyle w:val="Cuerpo"/>
      </w:pPr>
      <w:r>
        <w:rPr/>
        <w:t xml:space="preserve">Las preparan y leen alumnos. Respondemos: «Ven, Señor, no tardes».</w:t>
      </w:r>
    </w:p>
    <w:p>
      <w:pPr>
        <w:pStyle w:val="Lista"/>
        <w:numPr>
          <w:ilvl w:val="0"/>
          <w:numId w:val="101"/>
        </w:numPr>
      </w:pPr>
      <w:r>
        <w:rPr/>
        <w:t xml:space="preserve">Por la Iglesia, para que sea testigo de la luz en medio del mundo, como Juan el Bautista.</w:t>
      </w:r>
    </w:p>
    <w:p>
      <w:pPr>
        <w:pStyle w:val="Lista"/>
        <w:numPr>
          <w:ilvl w:val="0"/>
          <w:numId w:val="101"/>
        </w:numPr>
      </w:pPr>
      <w:r>
        <w:rPr/>
        <w:t xml:space="preserve">Por los países en guerra, por los refugiados y por quienes viven con miedo, para que llegue la paz.</w:t>
      </w:r>
    </w:p>
    <w:p>
      <w:pPr>
        <w:pStyle w:val="Lista"/>
        <w:numPr>
          <w:ilvl w:val="0"/>
          <w:numId w:val="101"/>
        </w:numPr>
      </w:pPr>
      <w:r>
        <w:rPr/>
        <w:t xml:space="preserve">Por quienes pasarán esta Navidad solos, enfermos o sin lo necesario, y por las familias de nuestra Operación Kilo.</w:t>
      </w:r>
    </w:p>
    <w:p>
      <w:pPr>
        <w:pStyle w:val="Lista"/>
        <w:numPr>
          <w:ilvl w:val="0"/>
          <w:numId w:val="101"/>
        </w:numPr>
      </w:pPr>
      <w:r>
        <w:rPr/>
        <w:t xml:space="preserve">Por los jóvenes que viven enganchados a las pantallas o se sienten invisibles, para que alguien se pare por ellos.</w:t>
      </w:r>
    </w:p>
    <w:p>
      <w:pPr>
        <w:pStyle w:val="Lista"/>
        <w:numPr>
          <w:ilvl w:val="0"/>
          <w:numId w:val="101"/>
        </w:numPr>
      </w:pPr>
      <w:r>
        <w:rPr/>
        <w:t xml:space="preserve">Por nuestras familias y por todo el personal del colegio.</w:t>
      </w:r>
    </w:p>
    <w:p>
      <w:pPr>
        <w:pStyle w:val="Lista"/>
        <w:numPr>
          <w:ilvl w:val="0"/>
          <w:numId w:val="101"/>
        </w:numPr>
      </w:pPr>
      <w:r>
        <w:rPr/>
        <w:t xml:space="preserve">Por nosotros, para que sepamos reconocer a Jesús en los demás y responder «¡Presente!» con la vida.</w:t>
      </w:r>
    </w:p>
    <w:p>
      <w:pPr>
        <w:pStyle w:val="Apartado"/>
      </w:pPr>
      <w:r>
        <w:rPr>
          <w:b/>
          <w:bCs/>
          <w:color w:val="22708C"/>
        </w:rPr>
        <w:t xml:space="preserve">Ofertorio</w:t>
      </w:r>
    </w:p>
    <w:p>
      <w:pPr>
        <w:pStyle w:val="Lista"/>
        <w:numPr>
          <w:ilvl w:val="0"/>
          <w:numId w:val="1"/>
        </w:numPr>
      </w:pPr>
      <w:r>
        <w:rPr/>
        <w:t xml:space="preserve">Un móvil boca abajo: «Te ofrecemos, Señor, el tiempo que hemos dejado la pantalla para estar de verdad con los demás».</w:t>
      </w:r>
    </w:p>
    <w:p>
      <w:pPr>
        <w:pStyle w:val="Lista"/>
        <w:numPr>
          <w:ilvl w:val="0"/>
          <w:numId w:val="1"/>
        </w:numPr>
      </w:pPr>
      <w:r>
        <w:rPr/>
        <w:t xml:space="preserve">La caja de una clase (símbolo): «Te ofrecemos este Adviento, lo que hemos preparado y lo que aún nos falta».</w:t>
      </w:r>
    </w:p>
    <w:p>
      <w:pPr>
        <w:pStyle w:val="Lista"/>
        <w:numPr>
          <w:ilvl w:val="0"/>
          <w:numId w:val="1"/>
        </w:numPr>
      </w:pPr>
      <w:r>
        <w:rPr/>
        <w:t xml:space="preserve">Alimentos de la Operación Kilo: «Te ofrecemos lo que compartimos con quienes lo necesitan».</w:t>
      </w:r>
    </w:p>
    <w:p>
      <w:pPr>
        <w:pStyle w:val="Lista"/>
        <w:numPr>
          <w:ilvl w:val="0"/>
          <w:numId w:val="1"/>
        </w:numPr>
      </w:pPr>
      <w:r>
        <w:rPr/>
        <w:t xml:space="preserve">El pan y el vino: «Te ofrecemos el pan y el vino, fruto de la tierra y del trabajo, que se convertirán en tu Cuerpo y en tu Sangre».</w:t>
      </w:r>
    </w:p>
    <w:p>
      <w:pPr>
        <w:pStyle w:val="Cuerpo"/>
      </w:pPr>
      <w:r>
        <w:rPr/>
        <w:t xml:space="preserve">Se puede cantar un canto de ofertorio al final.</w:t>
      </w:r>
    </w:p>
    <w:p>
      <w:pPr>
        <w:pStyle w:val="Apartado"/>
      </w:pPr>
      <w:r>
        <w:rPr>
          <w:b/>
          <w:bCs/>
          <w:color w:val="22708C"/>
        </w:rPr>
        <w:t xml:space="preserve">Santo</w:t>
      </w:r>
    </w:p>
    <w:p>
      <w:pPr>
        <w:pStyle w:val="Cuerpo"/>
      </w:pPr>
      <w:r>
        <w:rPr/>
        <w:t xml:space="preserve">Cantado.</w:t>
      </w:r>
    </w:p>
    <w:p>
      <w:pPr>
        <w:pStyle w:val="Apartado"/>
      </w:pPr>
      <w:r>
        <w:rPr>
          <w:b/>
          <w:bCs/>
          <w:color w:val="22708C"/>
        </w:rPr>
        <w:t xml:space="preserve">Padrenuestro</w:t>
      </w:r>
    </w:p>
    <w:p>
      <w:pPr>
        <w:pStyle w:val="Cuerpo"/>
      </w:pPr>
      <w:r>
        <w:rPr/>
        <w:t xml:space="preserve">Cantado o rezado.</w:t>
      </w:r>
    </w:p>
    <w:p>
      <w:pPr>
        <w:pStyle w:val="Apartado"/>
      </w:pPr>
      <w:r>
        <w:rPr>
          <w:b/>
          <w:bCs/>
          <w:color w:val="22708C"/>
        </w:rPr>
        <w:t xml:space="preserve">Paz</w:t>
      </w:r>
    </w:p>
    <w:p>
      <w:pPr>
        <w:pStyle w:val="Cuerpo"/>
      </w:pPr>
      <w:r>
        <w:rPr/>
        <w:t xml:space="preserve">Se guía antes: gesto breve con los de al lado, sin moverse del sitio, y volver al silencio.</w:t>
      </w:r>
    </w:p>
    <w:p>
      <w:pPr>
        <w:pStyle w:val="Apartado"/>
      </w:pPr>
      <w:r>
        <w:rPr>
          <w:b/>
          <w:bCs/>
          <w:color w:val="22708C"/>
        </w:rPr>
        <w:t xml:space="preserve">Comunión</w:t>
      </w:r>
    </w:p>
    <w:p>
      <w:pPr>
        <w:pStyle w:val="Cuerpo"/>
      </w:pPr>
      <w:r>
        <w:rPr/>
        <w:t xml:space="preserve">Se explica antes cómo acercarse: comulgan quienes estén preparados; quien no comulgue se queda en su sitio rezando. Los profesores organizan la fila y comulgan con los alumnos, para que se viva con respeto e interioridad. Los que no comulgan cantan. Después, dos o tres minutos de silencio guiado: «Jesús está aquí, contigo, ahora. No hace falta decir mucho. Quédate con Él. Dale gracias por algo concreto y pídele por alguien».</w:t>
      </w:r>
    </w:p>
    <w:p>
      <w:pPr>
        <w:pStyle w:val="Apartado"/>
      </w:pPr>
      <w:r>
        <w:rPr>
          <w:b/>
          <w:bCs/>
          <w:color w:val="22708C"/>
        </w:rPr>
        <w:t xml:space="preserve">Acción de gracias</w:t>
      </w:r>
    </w:p>
    <w:p>
      <w:pPr>
        <w:pStyle w:val="Cuerpo"/>
      </w:pPr>
      <w:r>
        <w:rPr/>
        <w:t xml:space="preserve">Música de fondo durante el silencio: </w:t>
      </w:r>
      <w:hyperlink r:id="rIdL31" w:history="1">
        <w:r>
          <w:rPr>
            <w:rStyle w:val="Hipervnculo"/>
            <w:i/>
            <w:iCs/>
          </w:rPr>
          <w:t xml:space="preserve">Al estar en la presencia</w:t>
        </w:r>
        <w:r>
          <w:rPr>
            <w:rStyle w:val="Hipervnculo"/>
          </w:rPr>
          <w:t xml:space="preserve">, de Hakuna</w:t>
        </w:r>
      </w:hyperlink>
      <w:r>
        <w:rPr/>
        <w:t xml:space="preserve"> (vídeo con letra; </w:t>
      </w:r>
      <w:hyperlink r:id="rIdL32" w:history="1">
        <w:r>
          <w:rPr>
            <w:rStyle w:val="Hipervnculo"/>
          </w:rPr>
          <w:t xml:space="preserve">versión original</w:t>
        </w:r>
      </w:hyperlink>
      <w:r>
        <w:rPr/>
        <w:t xml:space="preserve">). Oración final: «Señor, gracias por estar aquí y ahora. Que salgamos de esta misa sin prisa, con los ojos abiertos para verte en los que tenemos al lado y con ganas de responderte «aquí estoy»». Canto de salida: </w:t>
      </w:r>
      <w:hyperlink r:id="rIdL33" w:history="1">
        <w:r>
          <w:rPr>
            <w:rStyle w:val="Hipervnculo"/>
            <w:i/>
            <w:iCs/>
          </w:rPr>
          <w:t xml:space="preserve">Contigo, María</w:t>
        </w:r>
        <w:r>
          <w:rPr>
            <w:rStyle w:val="Hipervnculo"/>
          </w:rPr>
          <w:t xml:space="preserve">, de Athenas</w:t>
        </w:r>
      </w:hyperlink>
      <w:r>
        <w:rPr/>
        <w:t xml:space="preserve"> (vídeo con letra; </w:t>
      </w:r>
      <w:hyperlink r:id="rIdL34" w:history="1">
        <w:r>
          <w:rPr>
            <w:rStyle w:val="Hipervnculo"/>
          </w:rPr>
          <w:t xml:space="preserve">versión original</w:t>
        </w:r>
      </w:hyperlink>
      <w:r>
        <w:rPr/>
        <w:t xml:space="preserve">).</w:t>
      </w:r>
    </w:p>
    <w:p>
      <w:pPr>
        <w:pStyle w:val="Apartado"/>
      </w:pPr>
      <w:r>
        <w:rPr>
          <w:b/>
          <w:bCs/>
          <w:color w:val="22708C"/>
        </w:rPr>
        <w:t xml:space="preserve">Materiales</w:t>
      </w:r>
    </w:p>
    <w:p>
      <w:pPr>
        <w:pStyle w:val="Cuerpo"/>
      </w:pPr>
      <w:r>
        <w:rPr/>
        <w:t xml:space="preserve">Un móvil, la caja de una clase (símbolo), alimentos de la Operación Kilo, pan y vino, lecturas y peticiones impresas, equipo de sonido y canciones preparadas.</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ESO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 w:numId="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I1" Type="http://schemas.openxmlformats.org/officeDocument/2006/relationships/image" Target="media/trama_banda.png"/><Relationship Id="rIdI2" Type="http://schemas.openxmlformats.org/officeDocument/2006/relationships/image" Target="media/cartel.jpg"/><Relationship Id="rIdI3" Type="http://schemas.openxmlformats.org/officeDocument/2006/relationships/image" Target="media/logo.png"/><Relationship Id="rIdL1" Type="http://schemas.openxmlformats.org/officeDocument/2006/relationships/hyperlink" Target="https://www.conferenciaepiscopal.es/biblia/marcos/#cap13" TargetMode="External"/><Relationship Id="rIdL2" Type="http://schemas.openxmlformats.org/officeDocument/2006/relationships/hyperlink" Target="https://www.conferenciaepiscopal.es/biblia/marcos/#cap13" TargetMode="External"/><Relationship Id="rIdL3" Type="http://schemas.openxmlformats.org/officeDocument/2006/relationships/hyperlink" Target="https://www.magisnet.com/2024/03/andalucia-prohibe-el-uso-del-telefono-movil-en-las-aulas-hasta-2o-de-la-eso/" TargetMode="External"/><Relationship Id="rIdL4" Type="http://schemas.openxmlformats.org/officeDocument/2006/relationships/hyperlink" Target="https://www.youtube.com/watch?v=VASywEuqFd8" TargetMode="External"/><Relationship Id="rIdL5" Type="http://schemas.openxmlformats.org/officeDocument/2006/relationships/hyperlink" Target="https://www.youtube.com/watch?v=S4kFwJNO2g4" TargetMode="External"/><Relationship Id="rIdL6" Type="http://schemas.openxmlformats.org/officeDocument/2006/relationships/hyperlink" Target="https://www.youtube.com/watch?v=kYFXO4924cU" TargetMode="External"/><Relationship Id="rIdL7" Type="http://schemas.openxmlformats.org/officeDocument/2006/relationships/hyperlink" Target="https://www.youtube.com/watch?v=FYZtJnuCofM" TargetMode="External"/><Relationship Id="rIdL8" Type="http://schemas.openxmlformats.org/officeDocument/2006/relationships/hyperlink" Target="https://www.youtube.com/watch?v=vltzGzkiyXs" TargetMode="External"/><Relationship Id="rIdL9" Type="http://schemas.openxmlformats.org/officeDocument/2006/relationships/hyperlink" Target="https://www.conferenciaepiscopal.es/biblia/marcos/#cap1" TargetMode="External"/><Relationship Id="rIdL10" Type="http://schemas.openxmlformats.org/officeDocument/2006/relationships/hyperlink" Target="https://www.conferenciaepiscopal.es/biblia/marcos/#cap1" TargetMode="External"/><Relationship Id="rIdL11" Type="http://schemas.openxmlformats.org/officeDocument/2006/relationships/hyperlink" Target="https://www.youtube.com/watch?v=cMZdRMWbybc" TargetMode="External"/><Relationship Id="rIdL12" Type="http://schemas.openxmlformats.org/officeDocument/2006/relationships/hyperlink" Target="https://www.vatican.va/content/leo-xiv/es/homilies/2025/documents/20250907-omelia-frassati-acutis.html" TargetMode="External"/><Relationship Id="rIdL13" Type="http://schemas.openxmlformats.org/officeDocument/2006/relationships/hyperlink" Target="https://www.conferenciaepiscopal.es/biblia/juan/#cap1" TargetMode="External"/><Relationship Id="rIdL14" Type="http://schemas.openxmlformats.org/officeDocument/2006/relationships/hyperlink" Target="https://www.conferenciaepiscopal.es/biblia/juan/#cap1" TargetMode="External"/><Relationship Id="rIdL15" Type="http://schemas.openxmlformats.org/officeDocument/2006/relationships/hyperlink" Target="https://www.washingtonpost.com/lifestyle/magazine/pearls-before-breakfast-can-one-of-the-nations-great-musicians-cut-through-the-fog-of-a-dc-rush-hour-lets-find-out/2014/09/23/8a6d46da-4331-11e4-b47c-f5889e061e5f_story.html" TargetMode="External"/><Relationship Id="rIdL16" Type="http://schemas.openxmlformats.org/officeDocument/2006/relationships/hyperlink" Target="https://www.youtube.com/watch?v=pK4VJuNyCN8" TargetMode="External"/><Relationship Id="rIdL17" Type="http://schemas.openxmlformats.org/officeDocument/2006/relationships/hyperlink" Target="https://youtu.be/k8IDnXOq8M4" TargetMode="External"/><Relationship Id="rIdL18" Type="http://schemas.openxmlformats.org/officeDocument/2006/relationships/hyperlink" Target="https://www.youtube.com/watch?v=TEt70DEsH_Y" TargetMode="External"/><Relationship Id="rIdL19" Type="http://schemas.openxmlformats.org/officeDocument/2006/relationships/hyperlink" Target="https://www.conferenciaepiscopal.es/biblia/lucas/#cap1" TargetMode="External"/><Relationship Id="rIdL20" Type="http://schemas.openxmlformats.org/officeDocument/2006/relationships/hyperlink" Target="https://www.conferenciaepiscopal.es/biblia/lucas/#cap1" TargetMode="External"/><Relationship Id="rIdL21" Type="http://schemas.openxmlformats.org/officeDocument/2006/relationships/hyperlink" Target="https://www.youtube.com/watch?v=X1qnMrAHL50" TargetMode="External"/><Relationship Id="rIdL22" Type="http://schemas.openxmlformats.org/officeDocument/2006/relationships/hyperlink" Target="https://www.youtube.com/watch?v=Gf89Cbsj6ug" TargetMode="External"/><Relationship Id="rIdL23" Type="http://schemas.openxmlformats.org/officeDocument/2006/relationships/hyperlink" Target="https://www.youtube.com/watch?v=JhTBWuteq7g" TargetMode="External"/><Relationship Id="rIdL24" Type="http://schemas.openxmlformats.org/officeDocument/2006/relationships/hyperlink" Target="https://www.youtube.com/watch?v=yY6YVh4Iq1A" TargetMode="External"/><Relationship Id="rIdL25" Type="http://schemas.openxmlformats.org/officeDocument/2006/relationships/hyperlink" Target="https://www.conferenciaepiscopal.es/biblia/marcos/#cap13" TargetMode="External"/><Relationship Id="rIdL26" Type="http://schemas.openxmlformats.org/officeDocument/2006/relationships/hyperlink" Target="https://www.conferenciaepiscopal.es/biblia/isaias/#cap61" TargetMode="External"/><Relationship Id="rIdL27" Type="http://schemas.openxmlformats.org/officeDocument/2006/relationships/hyperlink" Target="https://www.conferenciaepiscopal.es/biblia/1-tesalonicenses/#cap5" TargetMode="External"/><Relationship Id="rIdL28" Type="http://schemas.openxmlformats.org/officeDocument/2006/relationships/hyperlink" Target="https://www.conferenciaepiscopal.es/biblia/juan/#cap1" TargetMode="External"/><Relationship Id="rIdL29" Type="http://schemas.openxmlformats.org/officeDocument/2006/relationships/hyperlink" Target="https://www.youtube.com/watch?v=pK4VJuNyCN8" TargetMode="External"/><Relationship Id="rIdL30" Type="http://schemas.openxmlformats.org/officeDocument/2006/relationships/hyperlink" Target="https://youtu.be/k8IDnXOq8M4" TargetMode="External"/><Relationship Id="rIdL31" Type="http://schemas.openxmlformats.org/officeDocument/2006/relationships/hyperlink" Target="https://www.youtube.com/watch?v=FYZtJnuCofM" TargetMode="External"/><Relationship Id="rIdL32" Type="http://schemas.openxmlformats.org/officeDocument/2006/relationships/hyperlink" Target="https://www.youtube.com/watch?v=vltzGzkiyXs" TargetMode="External"/><Relationship Id="rIdL33" Type="http://schemas.openxmlformats.org/officeDocument/2006/relationships/hyperlink" Target="https://www.youtube.com/watch?v=URsXU5HdYPA" TargetMode="External"/><Relationship Id="rIdL34" Type="http://schemas.openxmlformats.org/officeDocument/2006/relationships/hyperlink" Target="https://www.youtube.com/watch?v=3xuvbKGMk5g"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