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18"/>
          <w:szCs w:val="18"/>
        </w:rPr>
        <w:t xml:space="preserve">1ª SEMANA · ESTAR PRESENTE</w:t>
      </w:r>
    </w:p>
    <w:p>
      <w:pPr>
        <w:pStyle w:val="Ttulo2"/>
        <w:pBdr>
          <w:bottom w:val="single" w:sz="12" w:space="6" w:color="3490B0"/>
        </w:pBdr>
      </w:pPr>
      <w:r>
        <w:rPr>
          <w:b/>
          <w:bCs/>
          <w:color w:val="22708C"/>
        </w:rPr>
        <w:t xml:space="preserve">Jueves 3 dic</w:t>
      </w:r>
      <w:r>
        <w:rPr>
          <w:color w:val="5D6B71"/>
          <w:sz w:val="22"/>
          <w:szCs w:val="22"/>
        </w:rPr>
        <w:t xml:space="preserve">   Texto clásico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«Hace más de dos mil años, el poeta romano Horacio escribió una expresión que hoy aparece en camisetas, películas y tatuajes: </w:t>
      </w:r>
      <w:r>
        <w:rPr>
          <w:i/>
          <w:iCs/>
        </w:rPr>
        <w:t xml:space="preserve">carpe diem</w:t>
      </w:r>
      <w:r>
        <w:rPr/>
        <w:t xml:space="preserve">».</w:t>
      </w:r>
    </w:p>
    <w:p>
      <w:pPr>
        <w:pStyle w:val="Apartado"/>
      </w:pPr>
      <w:r>
        <w:rPr>
          <w:b/>
          <w:bCs/>
          <w:color w:val="22708C"/>
        </w:rPr>
        <w:t xml:space="preserve">Contenido</w:t>
      </w:r>
    </w:p>
    <w:p>
      <w:pPr>
        <w:pStyle w:val="Cuerpo"/>
      </w:pPr>
      <w:r>
        <w:rPr>
          <w:i/>
          <w:iCs/>
        </w:rPr>
        <w:t xml:space="preserve">Carpe diem</w:t>
      </w:r>
      <w:r>
        <w:rPr/>
        <w:t xml:space="preserve"> significa «aprovecha el día». Horacio lo escribió en un poema en el que aconseja no fiarse del mañana. Hoy muchos lo entienden como «haz todo lo que puedas, disfruta, que la vida es corta». Y es verdad que la vida es un regalo que no hay que desperdiciar.</w:t>
      </w:r>
    </w:p>
    <w:p>
      <w:pPr>
        <w:pStyle w:val="Apartado"/>
      </w:pPr>
      <w:r>
        <w:rPr>
          <w:b/>
          <w:bCs/>
          <w:color w:val="22708C"/>
        </w:rPr>
        <w:t xml:space="preserve">Reflexión</w:t>
      </w:r>
    </w:p>
    <w:p>
      <w:pPr>
        <w:pStyle w:val="Cuerpo"/>
      </w:pPr>
      <w:r>
        <w:rPr/>
        <w:t xml:space="preserve">El «aquí y ahora» cristiano se parece, pero va más lejos. No es exprimir el momento para mí, sino vivirlo a fondo con Dios y con los demás. El presente no es solo algo que aprovechar: es el lugar donde Dios llega. Por eso el Adviento no es un tiempo de prisa, sino de atención.</w:t>
      </w:r>
    </w:p>
    <w:p>
      <w:pPr>
        <w:pStyle w:val="Lista"/>
        <w:numPr>
          <w:ilvl w:val="0"/>
          <w:numId w:val="1"/>
        </w:numPr>
      </w:pPr>
      <w:r>
        <w:rPr/>
        <w:t xml:space="preserve">¿Qué diferencia hay entre «aprovechar» el día y «vivir» el día?</w:t>
      </w:r>
    </w:p>
    <w:p>
      <w:pPr>
        <w:pStyle w:val="Lista"/>
        <w:numPr>
          <w:ilvl w:val="0"/>
          <w:numId w:val="1"/>
        </w:numPr>
      </w:pPr>
      <w:r>
        <w:rPr/>
        <w:t xml:space="preserve">¿Qué harías hoy distinto si supieras que Dios llega hoy?</w:t>
      </w:r>
    </w:p>
    <w:p>
      <w:pPr>
        <w:pStyle w:val="Apartado"/>
      </w:pPr>
      <w:r>
        <w:rPr>
          <w:b/>
          <w:bCs/>
          <w:color w:val="22708C"/>
        </w:rPr>
        <w:t xml:space="preserve">Canción</w:t>
      </w:r>
    </w:p>
    <w:p>
      <w:pPr>
        <w:pStyle w:val="Cuerpo"/>
      </w:pPr>
      <w:hyperlink r:id="rIdL1" w:history="1">
        <w:r>
          <w:rPr>
            <w:rStyle w:val="Hipervnculo"/>
            <w:i/>
            <w:iCs/>
          </w:rPr>
          <w:t xml:space="preserve">Olor a tostadas</w:t>
        </w:r>
        <w:r>
          <w:rPr>
            <w:rStyle w:val="Hipervnculo"/>
          </w:rPr>
          <w:t xml:space="preserve">, de Hakuna Group Music</w:t>
        </w:r>
      </w:hyperlink>
      <w:r>
        <w:rPr/>
        <w:t xml:space="preserve"> (vídeo con letra; </w:t>
      </w:r>
      <w:hyperlink r:id="rIdL2" w:history="1">
        <w:r>
          <w:rPr>
            <w:rStyle w:val="Hipervnculo"/>
          </w:rPr>
          <w:t xml:space="preserve">versión original</w:t>
        </w:r>
      </w:hyperlink>
      <w:r>
        <w:rPr/>
        <w:t xml:space="preserve">). Es un </w:t>
      </w:r>
      <w:r>
        <w:rPr>
          <w:i/>
          <w:iCs/>
        </w:rPr>
        <w:t xml:space="preserve">carpe diem</w:t>
      </w:r>
      <w:r>
        <w:rPr/>
        <w:t xml:space="preserve"> cristiano: deja de darle vueltas a todo y vive lo sencillo de cada momento. Se escucha al final, antes de rezar.</w:t>
      </w:r>
    </w:p>
    <w:p>
      <w:pPr>
        <w:pStyle w:val="Apartado"/>
      </w:pPr>
      <w:r>
        <w:rPr>
          <w:b/>
          <w:bCs/>
          <w:color w:val="22708C"/>
        </w:rPr>
        <w:t xml:space="preserve">Oración</w:t>
      </w:r>
    </w:p>
    <w:p>
      <w:pPr>
        <w:pStyle w:val="Cuerpo"/>
      </w:pPr>
      <w:r>
        <w:rPr/>
        <w:t xml:space="preserve">«Señor, enséñame a vivir el presente contigo y con los demás».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youtube.com/watch?v=S4kFwJNO2g4" TargetMode="External"/><Relationship Id="rIdL2" Type="http://schemas.openxmlformats.org/officeDocument/2006/relationships/hyperlink" Target="https://www.youtube.com/watch?v=kYFXO4924cU"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