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es Navidad! Hoy escuchamos la canción de nuestro colegio de este año, que se llama igual que nuestro lema: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Mientras suena, la caja está cerrada en el centro. Al terminar, la maestra recuerda que en la celebración de Navidad la abriremos y descubriremos el regalo.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¿Qué regalo habrá dentro? Dejamos que imaginen. El regalo más grande de la Navidad es Jesús, que viene a estar con nosotros aquí y ahora. ¡Dios se hace presente! En vacaciones, podemos ser un regalo para nuestra familia: ayudar, compartir, dar abrazos.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en esta Navidad.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