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Viernes 4 dic</w:t>
      </w:r>
      <w:r>
        <w:rPr>
          <w:color w:val="5D6B71"/>
          <w:sz w:val="22"/>
          <w:szCs w:val="22"/>
        </w:rPr>
        <w:t xml:space="preserve">   Juego del silencio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«Hoy vamos a estar presentes… ¡con las orejas! Vamos a descubrir sonidos escondidos».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Nos sentamos bien, cerramos los ojos y, en silencio total, escuchamos durante 30 segundos (se puede repetir si sale bien). Después, cada uno que quiera cuenta qué ha oído: pájaros, pasos en el pasillo, una puerta, el viento, nuestra respiración…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Cuando estamos en silencio descubrimos cosas que antes no oíamos. A Jesús también lo descubrimos mejor cuando estamos tranquilos y atentos. Repasamos la semana: ¿hemos dicho «¡Presente!» con la mano en el corazón? ¿Hemos estado atentos como Toby?</w:t>
      </w:r>
    </w:p>
    <w:p>
      <w:pPr>
        <w:pStyle w:val="Apartado"/>
      </w:pPr>
      <w:r>
        <w:rPr>
          <w:b/>
          <w:bCs/>
          <w:color w:val="22708C"/>
        </w:rPr>
        <w:t xml:space="preserve">Canción para cerrar la semana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Olor a tostadas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2" w:history="1">
        <w:r>
          <w:rPr>
            <w:rStyle w:val="Hipervnculo"/>
          </w:rPr>
          <w:t xml:space="preserve">versión original</w:t>
        </w:r>
      </w:hyperlink>
      <w:r>
        <w:rPr/>
        <w:t xml:space="preserve">). Habla de disfrutar las cosas sencillas de cada día: la merienda, un abrazo, jugar. Mientras suena, cada uno piensa en una cosa pequeña que le ha hecho feliz esta semana.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«Gracias, Jesús, por esta semana, por mis amigos y por mi familia. El lunes te seguiremos esperando. ¡Ven, Señor!».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S4kFwJNO2g4" TargetMode="External"/><Relationship Id="rIdL2" Type="http://schemas.openxmlformats.org/officeDocument/2006/relationships/hyperlink" Target="https://www.youtube.com/watch?v=kYFXO4924cU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