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C4531A"/>
          <w:spacing w:val="30"/>
          <w:sz w:val="18"/>
          <w:szCs w:val="18"/>
        </w:rPr>
        <w:t xml:space="preserve">3ª SEMANA · DESCUBRIR AL PRESENTE</w:t>
      </w:r>
    </w:p>
    <w:p>
      <w:pPr>
        <w:pStyle w:val="Ttulo2"/>
        <w:pBdr>
          <w:bottom w:val="single" w:sz="12" w:space="6" w:color="EE712A"/>
        </w:pBdr>
      </w:pPr>
      <w:r>
        <w:rPr>
          <w:b/>
          <w:bCs/>
          <w:color w:val="C4531A"/>
        </w:rPr>
        <w:t xml:space="preserve">Lunes 14 dic</w:t>
      </w:r>
      <w:r>
        <w:rPr>
          <w:color w:val="5D6B71"/>
          <w:sz w:val="22"/>
          <w:szCs w:val="22"/>
        </w:rPr>
        <w:t xml:space="preserve">   Palabra de Dios y símbolo</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«Ayer encendimos la vela rosa. Es el domingo Gaudete, que en latín significa «alegraos», porque Jesús está muy cerca». Un grupo coloca de pie sobre la tapa el símbolo de la campaña (plantilla 3), como un señalizador.</w:t>
      </w:r>
    </w:p>
    <w:p>
      <w:pPr>
        <w:pStyle w:val="Apartado"/>
      </w:pPr>
      <w:r>
        <w:rPr>
          <w:b/>
          <w:bCs/>
          <w:color w:val="C4531A"/>
        </w:rPr>
        <w:t xml:space="preserve">Contenido</w:t>
      </w:r>
    </w:p>
    <w:p>
      <w:pPr>
        <w:pStyle w:val="Cuerpo"/>
      </w:pPr>
      <w:r>
        <w:rPr/>
        <w:t xml:space="preserve">Leemos </w:t>
      </w:r>
      <w:hyperlink r:id="rIdL1" w:history="1">
        <w:r>
          <w:rPr>
            <w:rStyle w:val="Hipervnculo"/>
          </w:rPr>
          <w:t xml:space="preserve">Jn 1, 6-8.19-28</w:t>
        </w:r>
      </w:hyperlink>
      <w:r>
        <w:rPr/>
        <w:t xml:space="preserve">. Unos sacerdotes van a preguntarle a Juan el Bautista quién es: ¿el Mesías?, ¿el profeta Elías? Juan dice que no. Él solo es «la voz que grita en el desierto». Y añade: «En medio de vosotros hay uno que no conocéis».</w:t>
      </w:r>
    </w:p>
    <w:p>
      <w:pPr>
        <w:pStyle w:val="Lectura"/>
        <w:keepNext/>
        <w:pBdr>
          <w:left w:val="single" w:sz="24" w:space="10" w:color="EE712A"/>
        </w:pBdr>
        <w:shd w:val="clear" w:color="auto" w:fill="F7F5EF"/>
        <w:spacing w:before="120" w:after="60"/>
      </w:pPr>
      <w:r>
        <w:rPr>
          <w:b/>
          <w:bCs/>
          <w:color w:val="C4531A"/>
          <w:spacing w:val="10"/>
          <w:sz w:val="16"/>
          <w:szCs w:val="16"/>
        </w:rPr>
        <w:t xml:space="preserve">LECTURA  </w:t>
      </w:r>
      <w:r>
        <w:rPr>
          <w:color w:val="5D6B71"/>
          <w:sz w:val="18"/>
          <w:szCs w:val="18"/>
        </w:rPr>
        <w:t xml:space="preserve">Evangelio según san Juan  </w:t>
      </w:r>
      <w:r>
        <w:rPr>
          <w:b/>
          <w:bCs/>
          <w:color w:val="C4531A"/>
          <w:sz w:val="18"/>
          <w:szCs w:val="18"/>
        </w:rPr>
        <w:t xml:space="preserve">Jn 1, 6-8.19-28</w:t>
      </w:r>
    </w:p>
    <w:p>
      <w:pPr>
        <w:pStyle w:val="Lectura"/>
        <w:keepNext/>
        <w:keepLines/>
        <w:pBdr>
          <w:left w:val="single" w:sz="24" w:space="10" w:color="EE712A"/>
        </w:pBdr>
        <w:shd w:val="clear" w:color="auto" w:fill="F7F5EF"/>
        <w:spacing w:after="80"/>
      </w:pPr>
      <w:r>
        <w:rPr>
          <w:b/>
          <w:color w:val="C4531A"/>
          <w:vertAlign w:val="superscript"/>
        </w:rPr>
        <w:t xml:space="preserve">6</w:t>
      </w:r>
      <w:r>
        <w:rPr/>
        <w:t xml:space="preserve">Surgió un hombre enviado por Dios, que se llamaba Juan: </w:t>
      </w:r>
      <w:r>
        <w:rPr>
          <w:b/>
          <w:color w:val="C4531A"/>
          <w:vertAlign w:val="superscript"/>
        </w:rPr>
        <w:t xml:space="preserve">7</w:t>
      </w:r>
      <w:r>
        <w:rPr/>
        <w:t xml:space="preserve">este venía como testigo, para dar testimonio de la luz, para que todos creyeran por medio de él. </w:t>
      </w:r>
      <w:r>
        <w:rPr>
          <w:b/>
          <w:color w:val="C4531A"/>
          <w:vertAlign w:val="superscript"/>
        </w:rPr>
        <w:t xml:space="preserve">8</w:t>
      </w:r>
      <w:r>
        <w:rPr/>
        <w:t xml:space="preserve">No era él la luz, sino el que daba testimonio de la luz.</w:t>
      </w:r>
    </w:p>
    <w:p>
      <w:pPr>
        <w:pStyle w:val="Lectura"/>
        <w:keepNext/>
        <w:keepLines/>
        <w:pBdr>
          <w:left w:val="single" w:sz="24" w:space="10" w:color="EE712A"/>
        </w:pBdr>
        <w:shd w:val="clear" w:color="auto" w:fill="F7F5EF"/>
        <w:spacing w:after="80"/>
      </w:pPr>
      <w:r>
        <w:rPr>
          <w:b/>
          <w:color w:val="C4531A"/>
          <w:vertAlign w:val="superscript"/>
        </w:rPr>
        <w:t xml:space="preserve">19</w:t>
      </w:r>
      <w:r>
        <w:rPr/>
        <w:t xml:space="preserve">Y este es el testimonio de Juan, cuando los judíos enviaron desde Jerusalén sacerdotes y levitas a que le preguntaran: «¿Tú quién eres?». </w:t>
      </w:r>
      <w:r>
        <w:rPr>
          <w:b/>
          <w:color w:val="C4531A"/>
          <w:vertAlign w:val="superscript"/>
        </w:rPr>
        <w:t xml:space="preserve">20</w:t>
      </w:r>
      <w:r>
        <w:rPr/>
        <w:t xml:space="preserve">Él confesó y no negó; confesó: «Yo no soy el Mesías». </w:t>
      </w:r>
      <w:r>
        <w:rPr>
          <w:b/>
          <w:color w:val="C4531A"/>
          <w:vertAlign w:val="superscript"/>
        </w:rPr>
        <w:t xml:space="preserve">21</w:t>
      </w:r>
      <w:r>
        <w:rPr/>
        <w:t xml:space="preserve">Le preguntaron: «¿Entonces, qué? ¿Eres tú Elías?». Él dijo: «No lo soy». «¿Eres tú el Profeta?». Respondió: «No». </w:t>
      </w:r>
      <w:r>
        <w:rPr>
          <w:b/>
          <w:color w:val="C4531A"/>
          <w:vertAlign w:val="superscript"/>
        </w:rPr>
        <w:t xml:space="preserve">22</w:t>
      </w:r>
      <w:r>
        <w:rPr/>
        <w:t xml:space="preserve">Y le dijeron: «¿Quién eres, para que podamos dar una respuesta a los que nos han enviado? ¿Qué dices de ti mismo?». </w:t>
      </w:r>
      <w:r>
        <w:rPr>
          <w:b/>
          <w:color w:val="C4531A"/>
          <w:vertAlign w:val="superscript"/>
        </w:rPr>
        <w:t xml:space="preserve">23</w:t>
      </w:r>
      <w:r>
        <w:rPr/>
        <w:t xml:space="preserve">Él contestó: «Yo soy la voz que grita en el desierto: “Allanad el camino del Señor”, como dijo el profeta Isaías». </w:t>
      </w:r>
      <w:r>
        <w:rPr>
          <w:b/>
          <w:color w:val="C4531A"/>
          <w:vertAlign w:val="superscript"/>
        </w:rPr>
        <w:t xml:space="preserve">24</w:t>
      </w:r>
      <w:r>
        <w:rPr/>
        <w:t xml:space="preserve">Entre los enviados había fariseos </w:t>
      </w:r>
      <w:r>
        <w:rPr>
          <w:b/>
          <w:color w:val="C4531A"/>
          <w:vertAlign w:val="superscript"/>
        </w:rPr>
        <w:t xml:space="preserve">25</w:t>
      </w:r>
      <w:r>
        <w:rPr/>
        <w:t xml:space="preserve">y le preguntaron: «Entonces, ¿por qué bautizas si tú no eres el Mesías, ni Elías, ni el Profeta?». </w:t>
      </w:r>
      <w:r>
        <w:rPr>
          <w:b/>
          <w:color w:val="C4531A"/>
          <w:vertAlign w:val="superscript"/>
        </w:rPr>
        <w:t xml:space="preserve">26</w:t>
      </w:r>
      <w:r>
        <w:rPr/>
        <w:t xml:space="preserve">Juan les respondió: «Yo bautizo con agua; en medio de vosotros hay uno que no conocéis, </w:t>
      </w:r>
      <w:r>
        <w:rPr>
          <w:b/>
          <w:color w:val="C4531A"/>
          <w:vertAlign w:val="superscript"/>
        </w:rPr>
        <w:t xml:space="preserve">27</w:t>
      </w:r>
      <w:r>
        <w:rPr/>
        <w:t xml:space="preserve">el que viene detrás de mí, y al que no soy digno de desatar la correa de la sandalia». </w:t>
      </w:r>
      <w:r>
        <w:rPr>
          <w:b/>
          <w:color w:val="C4531A"/>
          <w:vertAlign w:val="superscript"/>
        </w:rPr>
        <w:t xml:space="preserve">28</w:t>
      </w:r>
      <w:r>
        <w:rPr/>
        <w:t xml:space="preserve">Esto pasaba en Betania, en la otra orilla del Jordán, donde Juan estaba bautizando.</w:t>
      </w:r>
    </w:p>
    <w:p>
      <w:pPr>
        <w:pStyle w:val="Lectura"/>
        <w:pBdr>
          <w:left w:val="single" w:sz="24" w:space="10" w:color="EE712A"/>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C4531A"/>
        </w:rPr>
        <w:t xml:space="preserve">Reflexión</w:t>
      </w:r>
    </w:p>
    <w:p>
      <w:pPr>
        <w:pStyle w:val="Cuerpo"/>
      </w:pPr>
      <w:r>
        <w:rPr/>
        <w:t xml:space="preserve">Jesús ya está presente, pero podemos no reconocerle. Está en el compañero que nadie elige para el equipo, en quien lo pasa mal y no lo dice, en el abuelo que está solo. Nuestra señal dice «aquí»: para descubrir al Presente hay que buscarlo, y a veces necesitamos la ubicación, la ayuda de otros, de Dios. Esta semana toca señalar dónde está Jesús y acercarnos a quien está lejos.</w:t>
      </w:r>
    </w:p>
    <w:p>
      <w:pPr>
        <w:pStyle w:val="Lista"/>
        <w:numPr>
          <w:ilvl w:val="0"/>
          <w:numId w:val="1"/>
        </w:numPr>
      </w:pPr>
      <w:r>
        <w:rPr/>
        <w:t xml:space="preserve">¿Por qué cuesta reconocer a Jesús en los demás?</w:t>
      </w:r>
    </w:p>
    <w:p>
      <w:pPr>
        <w:pStyle w:val="Lista"/>
        <w:numPr>
          <w:ilvl w:val="0"/>
          <w:numId w:val="1"/>
        </w:numPr>
      </w:pPr>
      <w:r>
        <w:rPr/>
        <w:t xml:space="preserve">¿Con quién no has hablado casi nunca en clase?</w:t>
      </w:r>
    </w:p>
    <w:p>
      <w:pPr>
        <w:pStyle w:val="Apartado"/>
      </w:pPr>
      <w:r>
        <w:rPr>
          <w:b/>
          <w:bCs/>
          <w:color w:val="C4531A"/>
        </w:rPr>
        <w:t xml:space="preserve">Oración</w:t>
      </w:r>
    </w:p>
    <w:p>
      <w:pPr>
        <w:pStyle w:val="Cuerpo"/>
      </w:pPr>
      <w:r>
        <w:rPr/>
        <w:t xml:space="preserve">«Señor, tú estás en medio de nosotros. Abre nuestros ojos para descubrirte en cada persona». Padrenuestro.</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Primaria 4º-6º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conferenciaepiscopal.es/biblia/juan/#cap1"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