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1ª SEMANA  ·  30 NOV – 4 DIC</w:t>
      </w:r>
    </w:p>
    <w:p>
      <w:pPr>
        <w:pStyle w:val="Ttulo1"/>
        <w:pBdr>
          <w:bottom w:val="single" w:sz="24" w:space="6" w:color="3490B0"/>
        </w:pBdr>
      </w:pPr>
      <w:r>
        <w:rPr>
          <w:b/>
          <w:bCs/>
          <w:color w:val="1D2C33"/>
        </w:rPr>
        <w:t xml:space="preserve">ESTAR presente</w:t>
      </w:r>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una hora al día sin pantallas para estar de verdad con la familia o los amigos.</w:t>
      </w:r>
    </w:p>
    <w:p>
      <w:pPr>
        <w:pStyle w:val="Cuerpo"/>
        <w:spacing w:before="240"/>
      </w:pPr>
      <w:r>
        <w:rPr>
          <w:b/>
          <w:bCs/>
          <w:color w:val="22708C"/>
          <w:spacing w:val="10"/>
          <w:sz w:val="18"/>
          <w:szCs w:val="18"/>
        </w:rPr>
        <w:t xml:space="preserve">SÍMBOLO  </w:t>
      </w:r>
      <w:r>
        <w:rPr/>
        <w:t xml:space="preserve">cada clase usa uno de los dos modelos (la montan dos o tres alumnos)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y hoy encendemos la primera vela. Este año lo viviremos con una palabra que tiene tres sentidos: PRESENTE. Es un regalo. Es el tiempo de ahora. Y es lo que contestamos cuando pasan lista». Los alumnos que la han montado presentan la caja del símbolo, abierta y vacía.</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Jesús cuenta que un hombre se va de viaje, deja a cada criado su tarea y al portero le manda velar. Nadie sabe si volverá al atardecer, a medianoche, al canto del gallo o al amanecer. Termina: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Velar no es solo no dormirse: es estar despierto por dentro, atento a lo que pasa y a quien tengo al lado. Esta semana la palabra es ESTAR presente. La caja está vacía porque el Adviento empieza con espera: con un hueco que Dios quiere llenar.</w:t>
      </w:r>
    </w:p>
    <w:p>
      <w:pPr>
        <w:pStyle w:val="Lista"/>
        <w:numPr>
          <w:ilvl w:val="0"/>
          <w:numId w:val="1"/>
        </w:numPr>
      </w:pPr>
      <w:r>
        <w:rPr/>
        <w:t xml:space="preserve">¿Qué significa estar en un sitio «sin estar»?</w:t>
      </w:r>
    </w:p>
    <w:p>
      <w:pPr>
        <w:pStyle w:val="Lista"/>
        <w:numPr>
          <w:ilvl w:val="0"/>
          <w:numId w:val="1"/>
        </w:numPr>
      </w:pPr>
      <w:r>
        <w:rPr/>
        <w:t xml:space="preserve">¿En qué momentos del día te cuesta más estar atento?</w:t>
      </w:r>
    </w:p>
    <w:p>
      <w:pPr>
        <w:pStyle w:val="Apartado"/>
      </w:pPr>
      <w:r>
        <w:rPr>
          <w:b/>
          <w:bCs/>
          <w:color w:val="22708C"/>
        </w:rPr>
        <w:t xml:space="preserve">Oración</w:t>
      </w:r>
    </w:p>
    <w:p>
      <w:pPr>
        <w:pStyle w:val="Cuerpo"/>
      </w:pPr>
      <w:r>
        <w:rPr/>
        <w:t xml:space="preserve">«Señor, empezamos el Adviento con una caja vacía y un corazón que te espera. Despiértanos para no perdernos lo importante.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Martes 1 dic</w:t>
      </w:r>
      <w:r>
        <w:rPr>
          <w:color w:val="5D6B71"/>
          <w:sz w:val="22"/>
          <w:szCs w:val="22"/>
        </w:rPr>
        <w:t xml:space="preserve">   Noticia</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«El viernes pasado fue el Black Friday. Seguro que visteis anuncios por todas partes: en la tele, en el móvil, en las tiendas. ¿Qué frases recordamos?».</w:t>
      </w:r>
    </w:p>
    <w:p>
      <w:pPr>
        <w:pStyle w:val="Apartado"/>
      </w:pPr>
      <w:r>
        <w:rPr>
          <w:b/>
          <w:bCs/>
          <w:color w:val="22708C"/>
        </w:rPr>
        <w:t xml:space="preserve">Contenido</w:t>
      </w:r>
    </w:p>
    <w:p>
      <w:pPr>
        <w:pStyle w:val="Cuerpo"/>
      </w:pPr>
      <w:r>
        <w:rPr/>
        <w:t xml:space="preserve">Entre todos recordamos frases de anuncios y la profe las repite en voz alta: «¡Cómpralo YA!», «¡Solo hoy!», «¡Últimas unidades!», «¡No te lo pierdas!», «¡Envío en 24 horas!». Pregunta: ¿qué palabras se repiten? (Ya, ahora, hoy, rápido). ¿Por qué creen que los anuncios usan tanto esas palabras?</w:t>
      </w:r>
    </w:p>
    <w:p>
      <w:pPr>
        <w:pStyle w:val="Apartado"/>
      </w:pPr>
      <w:r>
        <w:rPr>
          <w:b/>
          <w:bCs/>
          <w:color w:val="22708C"/>
        </w:rPr>
        <w:t xml:space="preserve">Reflexión</w:t>
      </w:r>
    </w:p>
    <w:p>
      <w:pPr>
        <w:pStyle w:val="Cuerpo"/>
      </w:pPr>
      <w:r>
        <w:rPr/>
        <w:t xml:space="preserve">Los anuncios usan el «ahora» para que compremos sin pensar, con prisa, por miedo a perdernos algo. El Adviento nos propone otro «ahora»: parar, estar atentos a lo que vale de verdad y que no se compra. El mejor regalo de Navidad no llega en 24 horas.</w:t>
      </w:r>
    </w:p>
    <w:p>
      <w:pPr>
        <w:pStyle w:val="Lista"/>
        <w:numPr>
          <w:ilvl w:val="0"/>
          <w:numId w:val="1"/>
        </w:numPr>
      </w:pPr>
      <w:r>
        <w:rPr/>
        <w:t xml:space="preserve">¿Qué regalo te hizo feliz y no costó dinero?</w:t>
      </w:r>
    </w:p>
    <w:p>
      <w:pPr>
        <w:pStyle w:val="Lista"/>
        <w:numPr>
          <w:ilvl w:val="0"/>
          <w:numId w:val="1"/>
        </w:numPr>
      </w:pPr>
      <w:r>
        <w:rPr/>
        <w:t xml:space="preserve">¿Qué es lo que más esperas de esta Navidad?</w:t>
      </w:r>
    </w:p>
    <w:p>
      <w:pPr>
        <w:pStyle w:val="Apartado"/>
      </w:pPr>
      <w:r>
        <w:rPr>
          <w:b/>
          <w:bCs/>
          <w:color w:val="22708C"/>
        </w:rPr>
        <w:t xml:space="preserve">Oración</w:t>
      </w:r>
    </w:p>
    <w:p>
      <w:pPr>
        <w:pStyle w:val="Cuerpo"/>
      </w:pPr>
      <w:r>
        <w:rPr/>
        <w:t xml:space="preserve">«Señor, en un mundo con tanta prisa, enséñanos a esperar y a valorar lo que no se compra: el cariño, la amistad, el tiempo juntos».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Miércoles 2 dic</w:t>
      </w:r>
      <w:r>
        <w:rPr>
          <w:color w:val="5D6B71"/>
          <w:sz w:val="22"/>
          <w:szCs w:val="22"/>
        </w:rPr>
        <w:t xml:space="preserve">   Canción</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«Escuchamos una canción que anuncia que alguien está en camino. Fijaos en cómo lo cuenta».</w:t>
      </w:r>
    </w:p>
    <w:p>
      <w:pPr>
        <w:pStyle w:val="Apartado"/>
      </w:pPr>
      <w:r>
        <w:rPr>
          <w:b/>
          <w:bCs/>
          <w:color w:val="22708C"/>
        </w:rPr>
        <w:t xml:space="preserve">Contenido</w:t>
      </w:r>
    </w:p>
    <w:p>
      <w:pPr>
        <w:pStyle w:val="Cuerpo"/>
      </w:pPr>
      <w:r>
        <w:rPr/>
        <w:t xml:space="preserve">Canción </w:t>
      </w:r>
      <w:hyperlink r:id="rIdL3" w:history="1">
        <w:r>
          <w:rPr>
            <w:rStyle w:val="Hipervnculo"/>
            <w:i/>
            <w:iCs/>
          </w:rPr>
          <w:t xml:space="preserve">Jesús está llegando</w:t>
        </w:r>
      </w:hyperlink>
      <w:r>
        <w:rPr/>
        <w:t xml:space="preserve">, de César García-Rincón.</w:t>
      </w:r>
    </w:p>
    <w:p>
      <w:pPr>
        <w:pStyle w:val="Apartado"/>
      </w:pPr>
      <w:r>
        <w:rPr>
          <w:b/>
          <w:bCs/>
          <w:color w:val="22708C"/>
        </w:rPr>
        <w:t xml:space="preserve">Reflexión</w:t>
      </w:r>
    </w:p>
    <w:p>
      <w:pPr>
        <w:pStyle w:val="Cuerpo"/>
      </w:pPr>
      <w:r>
        <w:rPr/>
        <w:t xml:space="preserve">Cuando sabemos que viene alguien importante, lo notamos en todo: nos arreglamos, preparamos la casa, estamos pendientes del timbre. Jesús está llegando. ¿Se nota en algo que le esperamos?</w:t>
      </w:r>
    </w:p>
    <w:p>
      <w:pPr>
        <w:pStyle w:val="Lista"/>
        <w:numPr>
          <w:ilvl w:val="0"/>
          <w:numId w:val="1"/>
        </w:numPr>
      </w:pPr>
      <w:r>
        <w:rPr/>
        <w:t xml:space="preserve">¿Qué harías si supieras que alguien muy importante llega a tu casa esta semana?</w:t>
      </w:r>
    </w:p>
    <w:p>
      <w:pPr>
        <w:pStyle w:val="Lista"/>
        <w:numPr>
          <w:ilvl w:val="0"/>
          <w:numId w:val="1"/>
        </w:numPr>
      </w:pPr>
      <w:r>
        <w:rPr/>
        <w:t xml:space="preserve">¿Qué vas a hacer tú para que se note que esperas a Jesús?</w:t>
      </w:r>
    </w:p>
    <w:p>
      <w:pPr>
        <w:pStyle w:val="Apartado"/>
      </w:pPr>
      <w:r>
        <w:rPr>
          <w:b/>
          <w:bCs/>
          <w:color w:val="22708C"/>
        </w:rPr>
        <w:t xml:space="preserve">Oración</w:t>
      </w:r>
    </w:p>
    <w:p>
      <w:pPr>
        <w:pStyle w:val="Cuerpo"/>
      </w:pPr>
      <w:r>
        <w:rPr/>
        <w:t xml:space="preserve">«Jesús, estás llegando. Que se note en mi forma de tratar a los demás que te espero».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Jueves 3 dic</w:t>
      </w:r>
      <w:r>
        <w:rPr>
          <w:color w:val="5D6B71"/>
          <w:sz w:val="22"/>
          <w:szCs w:val="22"/>
        </w:rPr>
        <w:t xml:space="preserve">   Cuento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un reloj con mucha, mucha prisa».</w:t>
      </w:r>
    </w:p>
    <w:p>
      <w:pPr>
        <w:pStyle w:val="Apartado"/>
      </w:pPr>
      <w:r>
        <w:rPr>
          <w:b/>
          <w:bCs/>
          <w:color w:val="22708C"/>
        </w:rPr>
        <w:t xml:space="preserve">Contenido – «El reloj que corría»</w:t>
      </w:r>
    </w:p>
    <w:p>
      <w:pPr>
        <w:pStyle w:val="Cuerpo"/>
      </w:pPr>
      <w:r>
        <w:rPr/>
        <w:t xml:space="preserve">Había una vez un reloj de pared que siempre iba adelantado. No soportaba esperar. En el cumpleaños de Irene, su dueña, mientras todos cantaban, pensaba: «¡Que saquen ya la tarta!». Cuando llegó la tarta: «¡Que abran ya los regalos!». Mientras abrían los regalos: «¡Que se acabe ya el día!». En verano, en la playa, pensaba en el otoño. En Navidad, en las vacaciones siguientes. Un día, el abuelo de Irene le quitó las pilas para arreglarlo. En silencio, el reloj intentó recordar el cumpleaños de Irene, la playa, la Navidad… y no pudo. Había pasado por todos los momentos sin vivir ninguno. Cuando el abuelo le volvió a poner las pilas, el reloj decidió ir, por primera vez, a su hora.</w:t>
      </w:r>
    </w:p>
    <w:p>
      <w:pPr>
        <w:pStyle w:val="Apartado"/>
      </w:pPr>
      <w:r>
        <w:rPr>
          <w:b/>
          <w:bCs/>
          <w:color w:val="22708C"/>
        </w:rPr>
        <w:t xml:space="preserve">Reflexión</w:t>
      </w:r>
    </w:p>
    <w:p>
      <w:pPr>
        <w:pStyle w:val="Cuerpo"/>
      </w:pPr>
      <w:r>
        <w:rPr/>
        <w:t xml:space="preserve">A veces vivimos como ese reloj: pensando en el recreo, en el fin de semana, en las vacaciones, en lo siguiente. Y nos perdemos lo de ahora. Jesús llega en el momento presente, no en el siguiente.</w:t>
      </w:r>
    </w:p>
    <w:p>
      <w:pPr>
        <w:pStyle w:val="Lista"/>
        <w:numPr>
          <w:ilvl w:val="0"/>
          <w:numId w:val="1"/>
        </w:numPr>
      </w:pPr>
      <w:r>
        <w:rPr/>
        <w:t xml:space="preserve">¿Te pareces alguna vez al reloj? ¿Cuándo?</w:t>
      </w:r>
    </w:p>
    <w:p>
      <w:pPr>
        <w:pStyle w:val="Lista"/>
        <w:numPr>
          <w:ilvl w:val="0"/>
          <w:numId w:val="1"/>
        </w:numPr>
      </w:pPr>
      <w:r>
        <w:rPr/>
        <w:t xml:space="preserve">¿Qué momento de hoy quieres vivir «a su hora»?</w:t>
      </w:r>
    </w:p>
    <w:p>
      <w:pPr>
        <w:pStyle w:val="Apartado"/>
      </w:pPr>
      <w:r>
        <w:rPr>
          <w:b/>
          <w:bCs/>
          <w:color w:val="22708C"/>
        </w:rPr>
        <w:t xml:space="preserve">Canción</w:t>
      </w:r>
    </w:p>
    <w:p>
      <w:pPr>
        <w:pStyle w:val="Cuerpo"/>
      </w:pPr>
      <w:hyperlink r:id="rIdL4" w:history="1">
        <w:r>
          <w:rPr>
            <w:rStyle w:val="Hipervnculo"/>
            <w:i/>
            <w:iCs/>
          </w:rPr>
          <w:t xml:space="preserve">Olor a tostadas</w:t>
        </w:r>
        <w:r>
          <w:rPr>
            <w:rStyle w:val="Hipervnculo"/>
          </w:rPr>
          <w:t xml:space="preserve">, de Hakuna Group Music</w:t>
        </w:r>
      </w:hyperlink>
      <w:r>
        <w:rPr/>
        <w:t xml:space="preserve"> (vídeo con letra; </w:t>
      </w:r>
      <w:hyperlink r:id="rIdL5" w:history="1">
        <w:r>
          <w:rPr>
            <w:rStyle w:val="Hipervnculo"/>
          </w:rPr>
          <w:t xml:space="preserve">versión original</w:t>
        </w:r>
      </w:hyperlink>
      <w:r>
        <w:rPr/>
        <w:t xml:space="preserve">). Es justo lo contrario del reloj del cuento: invita a dejar de darle vueltas a todo y a disfrutar lo sencillo de cada momento. Se puede escuchar al final, antes de rezar.</w:t>
      </w:r>
    </w:p>
    <w:p>
      <w:pPr>
        <w:pStyle w:val="Apartado"/>
      </w:pPr>
      <w:r>
        <w:rPr>
          <w:b/>
          <w:bCs/>
          <w:color w:val="22708C"/>
        </w:rPr>
        <w:t xml:space="preserve">Oración</w:t>
      </w:r>
    </w:p>
    <w:p>
      <w:pPr>
        <w:pStyle w:val="Cuerpo"/>
      </w:pPr>
      <w:r>
        <w:rPr/>
        <w:t xml:space="preserve">«Señor, enséñame a vivir cada momento sin prisa, porque es ahí donde tú me esperas».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Viernes 4 dic</w:t>
      </w:r>
      <w:r>
        <w:rPr>
          <w:color w:val="5D6B71"/>
          <w:sz w:val="22"/>
          <w:szCs w:val="22"/>
        </w:rPr>
        <w:t xml:space="preserve">   Revisión del reto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revisamos el reto de la semana: una hora al día sin pantallas».</w:t>
      </w:r>
    </w:p>
    <w:p>
      <w:pPr>
        <w:pStyle w:val="Apartado"/>
      </w:pPr>
      <w:r>
        <w:rPr>
          <w:b/>
          <w:bCs/>
          <w:color w:val="22708C"/>
        </w:rPr>
        <w:t xml:space="preserve">Contenido</w:t>
      </w:r>
    </w:p>
    <w:p>
      <w:pPr>
        <w:pStyle w:val="Cuerpo"/>
      </w:pPr>
      <w:r>
        <w:rPr/>
        <w:t xml:space="preserve">Tres o cuatro voluntarios cuentan qué hicieron en esa hora: jugar con un hermano, hablar con los abuelos, leer, ayudar a hacer la cena, salir a pasear… Después, a mano alzada: ¿quién lo ha conseguido todos los días? ¿Quién algún día? ¿Qué fue lo más difícil?</w:t>
      </w:r>
    </w:p>
    <w:p>
      <w:pPr>
        <w:pStyle w:val="Apartado"/>
      </w:pPr>
      <w:r>
        <w:rPr>
          <w:b/>
          <w:bCs/>
          <w:color w:val="22708C"/>
        </w:rPr>
        <w:t xml:space="preserve">Reflexión</w:t>
      </w:r>
    </w:p>
    <w:p>
      <w:pPr>
        <w:pStyle w:val="Cuerpo"/>
      </w:pPr>
      <w:r>
        <w:rPr/>
        <w:t xml:space="preserve">Muchas veces lo mejor del día pasa cuando dejamos la pantalla: una conversación, una risa, un juego. Estar presente es el primer regalo que podemos hacer a los demás. El lunes, nuestra caja recibirá algo nuevo.</w:t>
      </w:r>
    </w:p>
    <w:p>
      <w:pPr>
        <w:pStyle w:val="Lista"/>
        <w:numPr>
          <w:ilvl w:val="0"/>
          <w:numId w:val="1"/>
        </w:numPr>
      </w:pPr>
      <w:r>
        <w:rPr/>
        <w:t xml:space="preserve">¿Qué descubriste al estar sin pantalla?</w:t>
      </w:r>
    </w:p>
    <w:p>
      <w:pPr>
        <w:pStyle w:val="Apartado"/>
      </w:pPr>
      <w:r>
        <w:rPr>
          <w:b/>
          <w:bCs/>
          <w:color w:val="22708C"/>
        </w:rPr>
        <w:t xml:space="preserve">Oración</w:t>
      </w:r>
    </w:p>
    <w:p>
      <w:pPr>
        <w:pStyle w:val="Cuerpo"/>
      </w:pPr>
      <w:r>
        <w:rPr/>
        <w:t xml:space="preserve">«Gracias, Señor, por las personas con las que he estado esta semana. Ayúdame a seguir estando presente».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youtu.be/U_-I916ryyM" TargetMode="External"/><Relationship Id="rIdL4" Type="http://schemas.openxmlformats.org/officeDocument/2006/relationships/hyperlink" Target="https://www.youtube.com/watch?v=S4kFwJNO2g4" TargetMode="External"/><Relationship Id="rIdL5"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