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«Silencia las notificaciones»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el Adviento como tiempo de espera atenta; reconocer lo que nos distrae de lo importante; comprometernos a estar presentes para Dios y para los demás.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35-40 minutos, 1ª semana, en la capilla o el salón de actos.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de Adviento de entrada.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«Imaginad que alguien muy importante os está hablando y, a la vez, el móvil no para de sonar: un mensaje, un vídeo, un juego… Al final no escucháis nada. Hoy empieza el Adviento y Dios quiere decirnos algo muy importante: ¡que viene! Para escucharle hay que silenciar las notificaciones».</w:t>
      </w:r>
    </w:p>
    <w:p>
      <w:pPr>
        <w:pStyle w:val="Apartado"/>
      </w:pPr>
      <w:r>
        <w:rPr>
          <w:b/>
          <w:bCs/>
          <w:color w:val="22708C"/>
        </w:rPr>
        <w:t xml:space="preserve">Contenido – dinámica de las notificaciones</w:t>
      </w:r>
    </w:p>
    <w:p>
      <w:pPr>
        <w:pStyle w:val="Cuerpo"/>
      </w:pPr>
      <w:r>
        <w:rPr/>
        <w:t xml:space="preserve">Mientras un lector empieza a leer un texto, varios alumnos interrumpen con «notificaciones» en voz alta («¡Nuevo mensaje!», «¡Te han etiquetado!», «¡Te toca en el juego!»). Nadie entiende nada. Se repite en silencio y todos escuchan. Pregunta: ¿qué ha cambiado?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r>
        <w:rPr/>
        <w:t xml:space="preserve">Mc 13, 33-37, proclamado después de un momento de silencio.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Estribillo meditativo.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Jesús nos pide velar, estar despiertos. No habla solo del sueño, sino de estar distraídos por mil cosas. Don Bosco y Madre Mazzarello estaban siempre presentes en medio de los chicos y chicas: en el patio, en el taller, en clase. Esa presencia era su forma de querer. Este Adviento, el lema «Aquí y Ahora» nos invita a lo mismo.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un papel con forma de notificación y escribe lo que más le distrae de lo importante. Lo arruga y lo deja en una papelera: «notificaciones silenciadas». Después escribe su nombre en un papel y lo mete en la caja de regalo diciendo «¡Presente!». Se enciende la primera vela.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 Jesús, aquí estamos, en este momento, sin prisas y sin ruido. Queremos esperarte despiertos, atentos a lo que pasa a nuestro alrededor, presentes para quien nos necesite. Aquí y ahora te esperamos. ¡Ven, Señor!».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papeles con forma de notificación, papelera decorada, bolígrafos, guion para los alumnos de las «notificaciones».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