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Lunes 14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«Ayer encendimos la vela rosa. Es el domingo Gaudete, que en latín significa «alegraos», porque Jesús está muy cerca». Un grupo coloca las tiras, el lazo y el nudo cúbico de la plantilla 3.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Jn 1, 6-8.19-28</w:t>
        </w:r>
      </w:hyperlink>
      <w:r>
        <w:rPr/>
        <w:t xml:space="preserve">. Unos sacerdotes van a preguntarle a Juan el Bautista quién es: ¿el Mesías?, ¿el profeta Elías? Juan dice que no. Él solo es «la voz que grita en el desierto». Y añade: «En medio de vosotros hay uno que no conocéis».</w:t>
      </w:r>
    </w:p>
    <w:p>
      <w:pPr>
        <w:pStyle w:val="Lectura"/>
        <w:keepNext/>
        <w:pBdr>
          <w:left w:val="single" w:sz="24" w:space="10" w:color="EE712A"/>
        </w:pBdr>
        <w:shd w:val="clear" w:color="auto" w:fill="F7F5EF"/>
        <w:spacing w:before="120" w:after="60"/>
      </w:pPr>
      <w:r>
        <w:rPr>
          <w:b/>
          <w:bCs/>
          <w:color w:val="C4531A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C4531A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EE712A"/>
        </w:pBdr>
        <w:shd w:val="clear" w:color="auto" w:fill="F7F5EF"/>
        <w:spacing w:after="80"/>
      </w:pPr>
      <w:r>
        <w:rPr>
          <w:b/>
          <w:color w:val="C4531A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C4531A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C4531A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EE712A"/>
        </w:pBdr>
        <w:shd w:val="clear" w:color="auto" w:fill="F7F5EF"/>
        <w:spacing w:after="80"/>
      </w:pPr>
      <w:r>
        <w:rPr>
          <w:b/>
          <w:color w:val="C4531A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C4531A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C4531A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C4531A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C4531A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C4531A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C4531A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C4531A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C4531A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C4531A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EE712A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Jesús ya está presente, pero podemos no reconocerle. Está en el compañero que nadie elige para el equipo, en quien lo pasa mal y no lo dice, en el abuelo que está solo. Un lazo une cosas: esta semana toca unir, acercarnos a quien está lejos.</w:t>
      </w:r>
    </w:p>
    <w:p>
      <w:pPr>
        <w:pStyle w:val="Lista"/>
        <w:numPr>
          <w:ilvl w:val="0"/>
          <w:numId w:val="1"/>
        </w:numPr>
      </w:pPr>
      <w:r>
        <w:rPr/>
        <w:t xml:space="preserve">¿Por qué cuesta reconocer a Jesús en los demás?</w:t>
      </w:r>
    </w:p>
    <w:p>
      <w:pPr>
        <w:pStyle w:val="Lista"/>
        <w:numPr>
          <w:ilvl w:val="0"/>
          <w:numId w:val="1"/>
        </w:numPr>
      </w:pPr>
      <w:r>
        <w:rPr/>
        <w:t xml:space="preserve">¿Con quién no has hablado casi nunca en clase?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tú estás en medio de nosotros. Abre nuestros ojos para descubrirte en cada persona». 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juan/#cap1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