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Jueves 3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</w:t>
      </w:r>
      <w:r>
        <w:rPr>
          <w:i/>
          <w:iCs/>
        </w:rPr>
        <w:t xml:space="preserve">Maranatha</w:t>
      </w:r>
      <w:r>
        <w:rPr/>
        <w:t xml:space="preserve"> es una palabra aramea que usaban los primeros cristianos. Significa «¡Ven, Señor!», justo como el lema de nuestro mes: «Aquí y ahora te esperamos, ven Señor»».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Maranatha</w:t>
        </w:r>
        <w:r>
          <w:rPr>
            <w:rStyle w:val="Hipervnculo"/>
          </w:rPr>
          <w:t xml:space="preserve">, de Cristóbal Fones, SJ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Los primeros cristianos esperaban a Jesús con ansia, como quien espera a alguien a quien quiere. Hoy muchas veces ya no esperamos nada de Dios.</w:t>
      </w:r>
    </w:p>
    <w:p>
      <w:pPr>
        <w:pStyle w:val="Lista"/>
        <w:numPr>
          <w:ilvl w:val="0"/>
          <w:numId w:val="1"/>
        </w:numPr>
      </w:pPr>
      <w:r>
        <w:rPr/>
        <w:t xml:space="preserve">¿Espero yo algo de Dios este Adviento?</w:t>
      </w:r>
    </w:p>
    <w:p>
      <w:pPr>
        <w:pStyle w:val="Lista"/>
        <w:numPr>
          <w:ilvl w:val="0"/>
          <w:numId w:val="1"/>
        </w:numPr>
      </w:pPr>
      <w:r>
        <w:rPr/>
        <w:t xml:space="preserve">¿Qué le pediría que viniera a cambiar en mi vida o en el mundo?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Repetimos despacio, tres veces, con silencio entre medias: «Maranatha, ven, Señor».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youtu.be/3Ih4GmIPv38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