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20"/>
          <w:szCs w:val="20"/>
        </w:rPr>
        <w:t xml:space="preserve">4ª SEMANA  ·  21 Y 22 DIC</w:t>
      </w:r>
    </w:p>
    <w:p>
      <w:pPr>
        <w:pStyle w:val="Ttulo1"/>
        <w:pBdr>
          <w:bottom w:val="single" w:sz="24" w:space="6" w:color="FFC000"/>
        </w:pBdr>
      </w:pPr>
      <w:r>
        <w:rPr>
          <w:b/>
          <w:bCs/>
          <w:color w:val="1D2C33"/>
        </w:rPr>
        <w:t xml:space="preserve">RESPONDER ¡Presente!</w:t>
      </w:r>
    </w:p>
    <w:p>
      <w:pPr>
        <w:spacing w:before="360" w:after="60"/>
      </w:pPr>
      <w:r>
        <w:rPr>
          <w:b/>
          <w:bCs/>
          <w:color w:val="5D6B71"/>
          <w:spacing w:val="20"/>
          <w:sz w:val="16"/>
          <w:szCs w:val="16"/>
        </w:rPr>
        <w:t xml:space="preserve">PALABRA DE LA SEMANA</w:t>
      </w:r>
    </w:p>
    <w:p>
      <w:pPr>
        <w:spacing w:after="60" w:line="264" w:lineRule="auto"/>
      </w:pPr>
      <w:r>
        <w:rPr>
          <w:i/>
          <w:iCs/>
          <w:color w:val="9A7400"/>
          <w:sz w:val="40"/>
          <w:szCs w:val="40"/>
        </w:rPr>
        <w:t xml:space="preserve">«He aquí la esclava del Señor; hágase en mí según tu palabra»</w:t>
      </w:r>
    </w:p>
    <w:p>
      <w:pPr>
        <w:spacing w:after="360"/>
      </w:pPr>
      <w:hyperlink r:id="rIdL1" w:history="1">
        <w:r>
          <w:rPr>
            <w:rStyle w:val="Hipervnculo"/>
            <w:b/>
            <w:bCs/>
            <w:color w:val="9A7400"/>
            <w:sz w:val="20"/>
            <w:szCs w:val="20"/>
          </w:rPr>
          <w:t xml:space="preserve">Lc 1, 38</w:t>
        </w:r>
      </w:hyperlink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RETO DE LA SEMANA  </w:t>
      </w:r>
      <w:r>
        <w:rPr/>
        <w:t xml:space="preserve">en casa, cuando me pidan ayuda, contestar «¡Voy!» a la primera.</w:t>
      </w:r>
    </w:p>
    <w:p>
      <w:pPr>
        <w:pStyle w:val="Cuerpo"/>
        <w:spacing w:before="240"/>
      </w:pPr>
      <w:r>
        <w:rPr>
          <w:b/>
          <w:bCs/>
          <w:color w:val="9A7400"/>
          <w:spacing w:val="10"/>
          <w:sz w:val="18"/>
          <w:szCs w:val="18"/>
        </w:rPr>
        <w:t xml:space="preserve">SÍMBOLO  </w:t>
      </w:r>
      <w:r>
        <w:rPr/>
        <w:t xml:space="preserve">igual en los dos modelos (ver la pestaña «Símbolo»):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9A7400"/>
        </w:rPr>
        <w:t xml:space="preserve">En los dos modelos: </w:t>
      </w:r>
      <w:r>
        <w:rPr/>
        <w:t xml:space="preserve"> plantilla 4: cada alumno escribe en su tarjeta su nombre («¡Presente!») y, por detrás, su compromiso, y la deja dentro de la caja. Se vuelve a cerrar.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vela. ¿Qué pone detrás de nuestra señal?». Se gira el símbolo y se lee: «Para: ti. De: Dios». «¡El regalo tiene destinatario: cada uno de nosotros!».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2" w:history="1">
        <w:r>
          <w:rPr>
            <w:rStyle w:val="Hipervnculo"/>
          </w:rPr>
          <w:t xml:space="preserve">Lc 1, 26-38</w:t>
        </w:r>
      </w:hyperlink>
      <w:r>
        <w:rPr/>
        <w:t xml:space="preserve">, la Anunciación. El ángel Gabriel visita a María y le cuenta el plan de Dios: va a ser la madre de Jesús. María pregunta cómo será eso, y al final responde: «He aquí la esclava del Señor; hágase en mí según tu palabra».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«He aquí» quiere decir «aquí estoy». María no dijo «luego» ni «ya veré»: dijo «aquí estoy». Es como contestar «¡Presente!» al pasar lista, pero con toda la vida. Hoy la profe pasa lista y cada uno responde «¡Aquí estoy!». Después se reparten las tarjetas de la plantilla 4: cada uno escribe su nombre delante y, detrás, su compromiso, y la deja dentro de la caja diciendo «¡Presente!».</w:t>
      </w:r>
    </w:p>
    <w:p>
      <w:pPr>
        <w:pStyle w:val="Lista"/>
        <w:numPr>
          <w:ilvl w:val="0"/>
          <w:numId w:val="1"/>
        </w:numPr>
      </w:pPr>
      <w:r>
        <w:rPr/>
        <w:t xml:space="preserve">¿Qué le pidió Dios a María?</w:t>
      </w:r>
    </w:p>
    <w:p>
      <w:pPr>
        <w:pStyle w:val="Lista"/>
        <w:numPr>
          <w:ilvl w:val="0"/>
          <w:numId w:val="1"/>
        </w:numPr>
      </w:pPr>
      <w:r>
        <w:rPr/>
        <w:t xml:space="preserve">¿Para qué puedes decir tú «aquí estoy» en estas vacaciones?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3" w:history="1">
        <w:r>
          <w:rPr>
            <w:rStyle w:val="Hipervnculo"/>
            <w:i/>
            <w:iCs/>
          </w:rPr>
          <w:t xml:space="preserve">Hoy en Belén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Cuenta cómo, entre tantas prisas, Dios llega en Belén y lo renueva todo. Ya queda muy poco para Navidad.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«aquí estoy». Ayúdanos a decirlo también cuando nos necesiten».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«¡Ya casi empiezan las vacaciones! Terminamos el Adviento con la canción de nuestro lema, que resume todo lo que hemos vivido».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4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miramos la caja terminada: cerrada, con su señal y, dentro, nuestros nombres. Solo falta abrirla en la celebración de Navidad.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Repasamos las cuatro semanas con la caja: ESTAR presente, HACERSE presente, DESCUBRIR al Presente, RESPONDER «¡Presente!». El regalo es Jesús, que viene a estar con nosotros aquí y ahora.</w:t>
      </w:r>
    </w:p>
    <w:p>
      <w:pPr>
        <w:pStyle w:val="Lista"/>
        <w:numPr>
          <w:ilvl w:val="0"/>
          <w:numId w:val="1"/>
        </w:numPr>
      </w:pPr>
      <w:r>
        <w:rPr/>
        <w:t xml:space="preserve">¿Qué semana te ha gustado más?</w:t>
      </w:r>
    </w:p>
    <w:p>
      <w:pPr>
        <w:pStyle w:val="Lista"/>
        <w:numPr>
          <w:ilvl w:val="0"/>
          <w:numId w:val="1"/>
        </w:numPr>
      </w:pPr>
      <w:r>
        <w:rPr/>
        <w:t xml:space="preserve">¿Cómo vas a ser tú un regalo para tu familia en estas vacaciones?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Jesús, por venir a estar con nosotros. Bendice a nuestras familias y a los que lo pasan mal en esta Navidad.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conferenciaepiscopal.es/biblia/lucas/#cap1" TargetMode="External"/><Relationship Id="rIdL3" Type="http://schemas.openxmlformats.org/officeDocument/2006/relationships/hyperlink" Target="https://www.youtube.com/watch?v=0kl0jwsFjQg" TargetMode="External"/><Relationship Id="rIdL4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