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drawing>
          <wp:anchor distT="0" distB="0" distL="0" distR="0" simplePos="0" relativeHeight="101" behindDoc="1" locked="0" layoutInCell="1" allowOverlap="1">
            <wp:simplePos x="0" y="0"/>
            <wp:positionH relativeFrom="page">
              <wp:posOffset>0</wp:posOffset>
            </wp:positionH>
            <wp:positionV relativeFrom="page">
              <wp:posOffset>0</wp:posOffset>
            </wp:positionV>
            <wp:extent cx="7560000" cy="792000"/>
            <wp:effectExtent l="0" t="0" r="0" b="0"/>
            <wp:wrapNone/>
            <wp:docPr id="101" name="Imagen 101"/>
            <wp:cNvGraphicFramePr/>
            <a:graphic xmlns:a="http://schemas.openxmlformats.org/drawingml/2006/main">
              <a:graphicData uri="http://schemas.openxmlformats.org/drawingml/2006/picture">
                <pic:pic xmlns:pic="http://schemas.openxmlformats.org/drawingml/2006/picture">
                  <pic:nvPicPr>
                    <pic:cNvPr id="101" name="img101"/>
                    <pic:cNvPicPr/>
                  </pic:nvPicPr>
                  <pic:blipFill>
                    <a:blip r:embed="rIdI1"/>
                    <a:stretch>
                      <a:fillRect/>
                    </a:stretch>
                  </pic:blipFill>
                  <pic:spPr>
                    <a:xfrm>
                      <a:off x="0" y="0"/>
                      <a:ext cx="7560000" cy="792000"/>
                    </a:xfrm>
                    <a:prstGeom prst="rect">
                      <a:avLst/>
                    </a:prstGeom>
                  </pic:spPr>
                </pic:pic>
              </a:graphicData>
            </a:graphic>
          </wp:anchor>
        </w:drawing>
      </w:r>
      <w:r>
        <w:drawing>
          <wp:anchor distT="0" distB="0" distL="0" distR="0" simplePos="0" relativeHeight="102" behindDoc="1" locked="0" layoutInCell="1" allowOverlap="1">
            <wp:simplePos x="0" y="0"/>
            <wp:positionH relativeFrom="page">
              <wp:posOffset>0</wp:posOffset>
            </wp:positionH>
            <wp:positionV relativeFrom="page">
              <wp:posOffset>9900000</wp:posOffset>
            </wp:positionV>
            <wp:extent cx="7560000" cy="792000"/>
            <wp:effectExtent l="0" t="0" r="0" b="0"/>
            <wp:wrapNone/>
            <wp:docPr id="102" name="Imagen 102"/>
            <wp:cNvGraphicFramePr/>
            <a:graphic xmlns:a="http://schemas.openxmlformats.org/drawingml/2006/main">
              <a:graphicData uri="http://schemas.openxmlformats.org/drawingml/2006/picture">
                <pic:pic xmlns:pic="http://schemas.openxmlformats.org/drawingml/2006/picture">
                  <pic:nvPicPr>
                    <pic:cNvPr id="102" name="img102"/>
                    <pic:cNvPicPr/>
                  </pic:nvPicPr>
                  <pic:blipFill>
                    <a:blip r:embed="rIdI1"/>
                    <a:stretch>
                      <a:fillRect/>
                    </a:stretch>
                  </pic:blipFill>
                  <pic:spPr>
                    <a:xfrm>
                      <a:off x="0" y="0"/>
                      <a:ext cx="7560000" cy="792000"/>
                    </a:xfrm>
                    <a:prstGeom prst="rect">
                      <a:avLst/>
                    </a:prstGeom>
                  </pic:spPr>
                </pic:pic>
              </a:graphicData>
            </a:graphic>
          </wp:anchor>
        </w:drawing>
      </w:r>
    </w:p>
    <w:p>
      <w:pPr>
        <w:spacing w:before="0" w:after="120"/>
        <w:jc w:val="center"/>
      </w:pPr>
      <w:r>
        <w:rPr>
          <w:b/>
          <w:bCs/>
          <w:color w:val="22708C"/>
          <w:spacing w:val="40"/>
          <w:sz w:val="20"/>
          <w:szCs w:val="20"/>
        </w:rPr>
        <w:t xml:space="preserve">ADVIENTO 2026  ·  CURSO 26-27</w:t>
      </w:r>
    </w:p>
    <w:p>
      <w:pPr>
        <w:spacing w:after="240"/>
        <w:jc w:val="center"/>
      </w:pPr>
      <w:r>
        <w:drawing>
          <wp:inline distT="0" distB="0" distL="0" distR="0">
            <wp:extent cx="3671999" cy="510816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
                    <pic:cNvPicPr/>
                  </pic:nvPicPr>
                  <pic:blipFill>
                    <a:blip r:embed="rIdI2"/>
                    <a:stretch>
                      <a:fillRect/>
                    </a:stretch>
                  </pic:blipFill>
                  <pic:spPr>
                    <a:xfrm>
                      <a:off x="0" y="0"/>
                      <a:ext cx="3671999" cy="5108160"/>
                    </a:xfrm>
                    <a:prstGeom prst="rect">
                      <a:avLst/>
                    </a:prstGeom>
                  </pic:spPr>
                </pic:pic>
              </a:graphicData>
            </a:graphic>
          </wp:inline>
        </w:drawing>
      </w:r>
    </w:p>
    <w:p>
      <w:pPr>
        <w:spacing w:after="40"/>
        <w:jc w:val="center"/>
      </w:pPr>
      <w:r>
        <w:rPr>
          <w:b/>
          <w:bCs/>
          <w:color w:val="22708C"/>
          <w:spacing w:val="40"/>
          <w:sz w:val="18"/>
          <w:szCs w:val="18"/>
        </w:rPr>
        <w:t xml:space="preserve">MATERIAL DE PASTORAL</w:t>
      </w:r>
    </w:p>
    <w:p>
      <w:pPr>
        <w:spacing w:after="60"/>
        <w:jc w:val="center"/>
      </w:pPr>
      <w:r>
        <w:rPr>
          <w:b/>
          <w:bCs/>
          <w:color w:val="1D2C33"/>
          <w:sz w:val="40"/>
          <w:szCs w:val="40"/>
        </w:rPr>
        <w:t xml:space="preserve">Educación Infantil</w:t>
      </w:r>
    </w:p>
    <w:p>
      <w:pPr>
        <w:spacing w:after="200"/>
        <w:jc w:val="center"/>
      </w:pPr>
      <w:r>
        <w:rPr>
          <w:color w:val="5D6B71"/>
          <w:sz w:val="24"/>
          <w:szCs w:val="24"/>
        </w:rPr>
        <w:t xml:space="preserve">Buenos días · Celebración de Adviento · Eucaristía</w:t>
      </w:r>
    </w:p>
    <w:p>
      <w:pPr>
        <w:spacing w:after="0"/>
        <w:jc w:val="center"/>
      </w:pPr>
      <w:r>
        <w:drawing>
          <wp:inline distT="0" distB="0" distL="0" distR="0">
            <wp:extent cx="1800000" cy="565312"/>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
                    <pic:cNvPicPr/>
                  </pic:nvPicPr>
                  <pic:blipFill>
                    <a:blip r:embed="rIdI3"/>
                    <a:stretch>
                      <a:fillRect/>
                    </a:stretch>
                  </pic:blipFill>
                  <pic:spPr>
                    <a:xfrm>
                      <a:off x="0" y="0"/>
                      <a:ext cx="1800000" cy="565312"/>
                    </a:xfrm>
                    <a:prstGeom prst="rect">
                      <a:avLst/>
                    </a:prstGeom>
                  </pic:spPr>
                </pic:pic>
              </a:graphicData>
            </a:graphic>
          </wp:inline>
        </w:drawing>
      </w:r>
    </w:p>
    <w:p>
      <w:pPr>
        <w:pStyle w:val="TituloIndice"/>
        <w:pageBreakBefore/>
      </w:pPr>
      <w:r>
        <w:rPr>
          <w:b/>
          <w:bCs/>
          <w:color w:val="1D2C33"/>
          <w:sz w:val="44"/>
          <w:szCs w:val="44"/>
        </w:rPr>
        <w:t xml:space="preserve">Índice</w:t>
      </w:r>
    </w:p>
    <w:p>
      <w:pPr>
        <w:spacing w:after="240"/>
      </w:pPr>
      <w:r>
        <w:rPr>
          <w:i/>
          <w:iCs/>
          <w:color w:val="5D6B71"/>
          <w:sz w:val="17"/>
          <w:szCs w:val="17"/>
        </w:rPr>
        <w:t xml:space="preserve">Pulsa en cualquier línea para ir a ese día. Si añades o cambias contenido, actualiza el índice (clic derecho → Actualizar campos).</w:t>
      </w:r>
    </w:p>
    <w:p>
      <w:pPr>
        <w:pStyle w:val="TDC1"/>
      </w:pPr>
      <w:r>
        <w:fldChar w:fldCharType="begin" w:dirty="true"/>
      </w:r>
      <w:r>
        <w:instrText xml:space="preserve"> TOC \o "1-2" \h \z \u </w:instrText>
      </w:r>
      <w:r>
        <w:fldChar w:fldCharType="separate"/>
      </w:r>
    </w:p>
    <w:p>
      <w:pPr>
        <w:pStyle w:val="TDC1"/>
      </w:pPr>
      <w:hyperlink w:anchor="_Toc000001" w:history="1">
        <w:r>
          <w:rPr>
            <w:b/>
            <w:bCs/>
          </w:rPr>
          <w:t xml:space="preserve">1ª semana · ESTAR presente</w:t>
        </w:r>
        <w:r>
          <w:tab/>
        </w:r>
        <w:r>
          <w:fldChar w:fldCharType="begin"/>
        </w:r>
        <w:r>
          <w:instrText xml:space="preserve"> PAGEREF _Toc000001 \h </w:instrText>
        </w:r>
        <w:r>
          <w:fldChar w:fldCharType="separate"/>
        </w:r>
        <w:r>
          <w:rPr/>
          <w:t xml:space="preserve">3</w:t>
        </w:r>
        <w:r>
          <w:fldChar w:fldCharType="end"/>
        </w:r>
      </w:hyperlink>
    </w:p>
    <w:p>
      <w:pPr>
        <w:pStyle w:val="TDC2"/>
      </w:pPr>
      <w:hyperlink w:anchor="_Toc000002" w:history="1">
        <w:r>
          <w:rPr/>
          <w:t xml:space="preserve">Lunes 30 nov · Palabra de Dios y símbolo</w:t>
        </w:r>
        <w:r>
          <w:tab/>
        </w:r>
        <w:r>
          <w:fldChar w:fldCharType="begin"/>
        </w:r>
        <w:r>
          <w:instrText xml:space="preserve"> PAGEREF _Toc000002 \h </w:instrText>
        </w:r>
        <w:r>
          <w:fldChar w:fldCharType="separate"/>
        </w:r>
        <w:r>
          <w:rPr/>
          <w:t xml:space="preserve">4</w:t>
        </w:r>
        <w:r>
          <w:fldChar w:fldCharType="end"/>
        </w:r>
      </w:hyperlink>
    </w:p>
    <w:p>
      <w:pPr>
        <w:pStyle w:val="TDC2"/>
      </w:pPr>
      <w:hyperlink w:anchor="_Toc000003" w:history="1">
        <w:r>
          <w:rPr/>
          <w:t xml:space="preserve">Martes 1 dic · Cuento</w:t>
        </w:r>
        <w:r>
          <w:tab/>
        </w:r>
        <w:r>
          <w:fldChar w:fldCharType="begin"/>
        </w:r>
        <w:r>
          <w:instrText xml:space="preserve"> PAGEREF _Toc000003 \h </w:instrText>
        </w:r>
        <w:r>
          <w:fldChar w:fldCharType="separate"/>
        </w:r>
        <w:r>
          <w:rPr/>
          <w:t xml:space="preserve">5</w:t>
        </w:r>
        <w:r>
          <w:fldChar w:fldCharType="end"/>
        </w:r>
      </w:hyperlink>
    </w:p>
    <w:p>
      <w:pPr>
        <w:pStyle w:val="TDC2"/>
      </w:pPr>
      <w:hyperlink w:anchor="_Toc000004" w:history="1">
        <w:r>
          <w:rPr/>
          <w:t xml:space="preserve">Miércoles 2 dic · Canción con gestos</w:t>
        </w:r>
        <w:r>
          <w:tab/>
        </w:r>
        <w:r>
          <w:fldChar w:fldCharType="begin"/>
        </w:r>
        <w:r>
          <w:instrText xml:space="preserve"> PAGEREF _Toc000004 \h </w:instrText>
        </w:r>
        <w:r>
          <w:fldChar w:fldCharType="separate"/>
        </w:r>
        <w:r>
          <w:rPr/>
          <w:t xml:space="preserve">6</w:t>
        </w:r>
        <w:r>
          <w:fldChar w:fldCharType="end"/>
        </w:r>
      </w:hyperlink>
    </w:p>
    <w:p>
      <w:pPr>
        <w:pStyle w:val="TDC2"/>
      </w:pPr>
      <w:hyperlink w:anchor="_Toc000005" w:history="1">
        <w:r>
          <w:rPr/>
          <w:t xml:space="preserve">Jueves 3 dic · Juego «Pasamos lista con Dios»</w:t>
        </w:r>
        <w:r>
          <w:tab/>
        </w:r>
        <w:r>
          <w:fldChar w:fldCharType="begin"/>
        </w:r>
        <w:r>
          <w:instrText xml:space="preserve"> PAGEREF _Toc000005 \h </w:instrText>
        </w:r>
        <w:r>
          <w:fldChar w:fldCharType="separate"/>
        </w:r>
        <w:r>
          <w:rPr/>
          <w:t xml:space="preserve">7</w:t>
        </w:r>
        <w:r>
          <w:fldChar w:fldCharType="end"/>
        </w:r>
      </w:hyperlink>
    </w:p>
    <w:p>
      <w:pPr>
        <w:pStyle w:val="TDC2"/>
      </w:pPr>
      <w:hyperlink w:anchor="_Toc000006" w:history="1">
        <w:r>
          <w:rPr/>
          <w:t xml:space="preserve">Viernes 4 dic · Juego del silencio</w:t>
        </w:r>
        <w:r>
          <w:tab/>
        </w:r>
        <w:r>
          <w:fldChar w:fldCharType="begin"/>
        </w:r>
        <w:r>
          <w:instrText xml:space="preserve"> PAGEREF _Toc000006 \h </w:instrText>
        </w:r>
        <w:r>
          <w:fldChar w:fldCharType="separate"/>
        </w:r>
        <w:r>
          <w:rPr/>
          <w:t xml:space="preserve">8</w:t>
        </w:r>
        <w:r>
          <w:fldChar w:fldCharType="end"/>
        </w:r>
      </w:hyperlink>
    </w:p>
    <w:p>
      <w:pPr>
        <w:pStyle w:val="TDC1"/>
      </w:pPr>
      <w:hyperlink w:anchor="_Toc000007" w:history="1">
        <w:r>
          <w:rPr>
            <w:b/>
            <w:bCs/>
          </w:rPr>
          <w:t xml:space="preserve">2ª semana · HACERSE presente</w:t>
        </w:r>
        <w:r>
          <w:tab/>
        </w:r>
        <w:r>
          <w:fldChar w:fldCharType="begin"/>
        </w:r>
        <w:r>
          <w:instrText xml:space="preserve"> PAGEREF _Toc000007 \h </w:instrText>
        </w:r>
        <w:r>
          <w:fldChar w:fldCharType="separate"/>
        </w:r>
        <w:r>
          <w:rPr/>
          <w:t xml:space="preserve">9</w:t>
        </w:r>
        <w:r>
          <w:fldChar w:fldCharType="end"/>
        </w:r>
      </w:hyperlink>
    </w:p>
    <w:p>
      <w:pPr>
        <w:pStyle w:val="TDC2"/>
      </w:pPr>
      <w:hyperlink w:anchor="_Toc000008" w:history="1">
        <w:r>
          <w:rPr/>
          <w:t xml:space="preserve">Miércoles 9 dic · Palabra de Dios y símbolo</w:t>
        </w:r>
        <w:r>
          <w:tab/>
        </w:r>
        <w:r>
          <w:fldChar w:fldCharType="begin"/>
        </w:r>
        <w:r>
          <w:instrText xml:space="preserve"> PAGEREF _Toc000008 \h </w:instrText>
        </w:r>
        <w:r>
          <w:fldChar w:fldCharType="separate"/>
        </w:r>
        <w:r>
          <w:rPr/>
          <w:t xml:space="preserve">10</w:t>
        </w:r>
        <w:r>
          <w:fldChar w:fldCharType="end"/>
        </w:r>
      </w:hyperlink>
    </w:p>
    <w:p>
      <w:pPr>
        <w:pStyle w:val="TDC2"/>
      </w:pPr>
      <w:hyperlink w:anchor="_Toc000009" w:history="1">
        <w:r>
          <w:rPr/>
          <w:t xml:space="preserve">Jueves 10 dic · Palabra de Dios: María Inmaculada</w:t>
        </w:r>
        <w:r>
          <w:tab/>
        </w:r>
        <w:r>
          <w:fldChar w:fldCharType="begin"/>
        </w:r>
        <w:r>
          <w:instrText xml:space="preserve"> PAGEREF _Toc000009 \h </w:instrText>
        </w:r>
        <w:r>
          <w:fldChar w:fldCharType="separate"/>
        </w:r>
        <w:r>
          <w:rPr/>
          <w:t xml:space="preserve">11</w:t>
        </w:r>
        <w:r>
          <w:fldChar w:fldCharType="end"/>
        </w:r>
      </w:hyperlink>
    </w:p>
    <w:p>
      <w:pPr>
        <w:pStyle w:val="TDC2"/>
      </w:pPr>
      <w:hyperlink w:anchor="_Toc000010" w:history="1">
        <w:r>
          <w:rPr/>
          <w:t xml:space="preserve">Viernes 11 dic · Cuento</w:t>
        </w:r>
        <w:r>
          <w:tab/>
        </w:r>
        <w:r>
          <w:fldChar w:fldCharType="begin"/>
        </w:r>
        <w:r>
          <w:instrText xml:space="preserve"> PAGEREF _Toc000010 \h </w:instrText>
        </w:r>
        <w:r>
          <w:fldChar w:fldCharType="separate"/>
        </w:r>
        <w:r>
          <w:rPr/>
          <w:t xml:space="preserve">12</w:t>
        </w:r>
        <w:r>
          <w:fldChar w:fldCharType="end"/>
        </w:r>
      </w:hyperlink>
    </w:p>
    <w:p>
      <w:pPr>
        <w:pStyle w:val="TDC1"/>
      </w:pPr>
      <w:hyperlink w:anchor="_Toc000011" w:history="1">
        <w:r>
          <w:rPr>
            <w:b/>
            <w:bCs/>
          </w:rPr>
          <w:t xml:space="preserve">3ª semana · DESCUBRIR al Presente</w:t>
        </w:r>
        <w:r>
          <w:tab/>
        </w:r>
        <w:r>
          <w:fldChar w:fldCharType="begin"/>
        </w:r>
        <w:r>
          <w:instrText xml:space="preserve"> PAGEREF _Toc000011 \h </w:instrText>
        </w:r>
        <w:r>
          <w:fldChar w:fldCharType="separate"/>
        </w:r>
        <w:r>
          <w:rPr/>
          <w:t xml:space="preserve">13</w:t>
        </w:r>
        <w:r>
          <w:fldChar w:fldCharType="end"/>
        </w:r>
      </w:hyperlink>
    </w:p>
    <w:p>
      <w:pPr>
        <w:pStyle w:val="TDC2"/>
      </w:pPr>
      <w:hyperlink w:anchor="_Toc000012" w:history="1">
        <w:r>
          <w:rPr/>
          <w:t xml:space="preserve">Lunes 14 dic · Palabra de Dios y símbolo</w:t>
        </w:r>
        <w:r>
          <w:tab/>
        </w:r>
        <w:r>
          <w:fldChar w:fldCharType="begin"/>
        </w:r>
        <w:r>
          <w:instrText xml:space="preserve"> PAGEREF _Toc000012 \h </w:instrText>
        </w:r>
        <w:r>
          <w:fldChar w:fldCharType="separate"/>
        </w:r>
        <w:r>
          <w:rPr/>
          <w:t xml:space="preserve">14</w:t>
        </w:r>
        <w:r>
          <w:fldChar w:fldCharType="end"/>
        </w:r>
      </w:hyperlink>
    </w:p>
    <w:p>
      <w:pPr>
        <w:pStyle w:val="TDC2"/>
      </w:pPr>
      <w:hyperlink w:anchor="_Toc000013" w:history="1">
        <w:r>
          <w:rPr/>
          <w:t xml:space="preserve">Martes 15 dic · Cuento</w:t>
        </w:r>
        <w:r>
          <w:tab/>
        </w:r>
        <w:r>
          <w:fldChar w:fldCharType="begin"/>
        </w:r>
        <w:r>
          <w:instrText xml:space="preserve"> PAGEREF _Toc000013 \h </w:instrText>
        </w:r>
        <w:r>
          <w:fldChar w:fldCharType="separate"/>
        </w:r>
        <w:r>
          <w:rPr/>
          <w:t xml:space="preserve">15</w:t>
        </w:r>
        <w:r>
          <w:fldChar w:fldCharType="end"/>
        </w:r>
      </w:hyperlink>
    </w:p>
    <w:p>
      <w:pPr>
        <w:pStyle w:val="TDC2"/>
      </w:pPr>
      <w:hyperlink w:anchor="_Toc000014" w:history="1">
        <w:r>
          <w:rPr/>
          <w:t xml:space="preserve">Miércoles 16 dic · Juego «¿Está aquí Jesús?»</w:t>
        </w:r>
        <w:r>
          <w:tab/>
        </w:r>
        <w:r>
          <w:fldChar w:fldCharType="begin"/>
        </w:r>
        <w:r>
          <w:instrText xml:space="preserve"> PAGEREF _Toc000014 \h </w:instrText>
        </w:r>
        <w:r>
          <w:fldChar w:fldCharType="separate"/>
        </w:r>
        <w:r>
          <w:rPr/>
          <w:t xml:space="preserve">16</w:t>
        </w:r>
        <w:r>
          <w:fldChar w:fldCharType="end"/>
        </w:r>
      </w:hyperlink>
    </w:p>
    <w:p>
      <w:pPr>
        <w:pStyle w:val="TDC2"/>
      </w:pPr>
      <w:hyperlink w:anchor="_Toc000015" w:history="1">
        <w:r>
          <w:rPr/>
          <w:t xml:space="preserve">Jueves 17 dic · Canción</w:t>
        </w:r>
        <w:r>
          <w:tab/>
        </w:r>
        <w:r>
          <w:fldChar w:fldCharType="begin"/>
        </w:r>
        <w:r>
          <w:instrText xml:space="preserve"> PAGEREF _Toc000015 \h </w:instrText>
        </w:r>
        <w:r>
          <w:fldChar w:fldCharType="separate"/>
        </w:r>
        <w:r>
          <w:rPr/>
          <w:t xml:space="preserve">17</w:t>
        </w:r>
        <w:r>
          <w:fldChar w:fldCharType="end"/>
        </w:r>
      </w:hyperlink>
    </w:p>
    <w:p>
      <w:pPr>
        <w:pStyle w:val="TDC2"/>
      </w:pPr>
      <w:hyperlink w:anchor="_Toc000016" w:history="1">
        <w:r>
          <w:rPr/>
          <w:t xml:space="preserve">Viernes 18 dic · Oración de gracias</w:t>
        </w:r>
        <w:r>
          <w:tab/>
        </w:r>
        <w:r>
          <w:fldChar w:fldCharType="begin"/>
        </w:r>
        <w:r>
          <w:instrText xml:space="preserve"> PAGEREF _Toc000016 \h </w:instrText>
        </w:r>
        <w:r>
          <w:fldChar w:fldCharType="separate"/>
        </w:r>
        <w:r>
          <w:rPr/>
          <w:t xml:space="preserve">18</w:t>
        </w:r>
        <w:r>
          <w:fldChar w:fldCharType="end"/>
        </w:r>
      </w:hyperlink>
    </w:p>
    <w:p>
      <w:pPr>
        <w:pStyle w:val="TDC1"/>
      </w:pPr>
      <w:hyperlink w:anchor="_Toc000017" w:history="1">
        <w:r>
          <w:rPr>
            <w:b/>
            <w:bCs/>
          </w:rPr>
          <w:t xml:space="preserve">4ª semana · RESPONDER ¡Presente!</w:t>
        </w:r>
        <w:r>
          <w:tab/>
        </w:r>
        <w:r>
          <w:fldChar w:fldCharType="begin"/>
        </w:r>
        <w:r>
          <w:instrText xml:space="preserve"> PAGEREF _Toc000017 \h </w:instrText>
        </w:r>
        <w:r>
          <w:fldChar w:fldCharType="separate"/>
        </w:r>
        <w:r>
          <w:rPr/>
          <w:t xml:space="preserve">19</w:t>
        </w:r>
        <w:r>
          <w:fldChar w:fldCharType="end"/>
        </w:r>
      </w:hyperlink>
    </w:p>
    <w:p>
      <w:pPr>
        <w:pStyle w:val="TDC2"/>
      </w:pPr>
      <w:hyperlink w:anchor="_Toc000018" w:history="1">
        <w:r>
          <w:rPr/>
          <w:t xml:space="preserve">Lunes 21 dic · Palabra de Dios y símbolo</w:t>
        </w:r>
        <w:r>
          <w:tab/>
        </w:r>
        <w:r>
          <w:fldChar w:fldCharType="begin"/>
        </w:r>
        <w:r>
          <w:instrText xml:space="preserve"> PAGEREF _Toc000018 \h </w:instrText>
        </w:r>
        <w:r>
          <w:fldChar w:fldCharType="separate"/>
        </w:r>
        <w:r>
          <w:rPr/>
          <w:t xml:space="preserve">20</w:t>
        </w:r>
        <w:r>
          <w:fldChar w:fldCharType="end"/>
        </w:r>
      </w:hyperlink>
    </w:p>
    <w:p>
      <w:pPr>
        <w:pStyle w:val="TDC2"/>
      </w:pPr>
      <w:hyperlink w:anchor="_Toc000019" w:history="1">
        <w:r>
          <w:rPr/>
          <w:t xml:space="preserve">Martes 22 dic · Canción del lema</w:t>
        </w:r>
        <w:r>
          <w:tab/>
        </w:r>
        <w:r>
          <w:fldChar w:fldCharType="begin"/>
        </w:r>
        <w:r>
          <w:instrText xml:space="preserve"> PAGEREF _Toc000019 \h </w:instrText>
        </w:r>
        <w:r>
          <w:fldChar w:fldCharType="separate"/>
        </w:r>
        <w:r>
          <w:rPr/>
          <w:t xml:space="preserve">21</w:t>
        </w:r>
        <w:r>
          <w:fldChar w:fldCharType="end"/>
        </w:r>
      </w:hyperlink>
    </w:p>
    <w:p>
      <w:pPr>
        <w:pStyle w:val="TDC1"/>
      </w:pPr>
      <w:hyperlink w:anchor="_Toc000020" w:history="1">
        <w:r>
          <w:rPr>
            <w:b/>
            <w:bCs/>
          </w:rPr>
          <w:t xml:space="preserve">Celebración de Adviento · «La caja misteriosa»</w:t>
        </w:r>
        <w:r>
          <w:tab/>
        </w:r>
        <w:r>
          <w:fldChar w:fldCharType="begin"/>
        </w:r>
        <w:r>
          <w:instrText xml:space="preserve"> PAGEREF _Toc000020 \h </w:instrText>
        </w:r>
        <w:r>
          <w:fldChar w:fldCharType="separate"/>
        </w:r>
        <w:r>
          <w:rPr/>
          <w:t xml:space="preserve">22</w:t>
        </w:r>
        <w:r>
          <w:fldChar w:fldCharType="end"/>
        </w:r>
      </w:hyperlink>
    </w:p>
    <w:p>
      <w:pPr>
        <w:pStyle w:val="TDC1"/>
      </w:pPr>
      <w:hyperlink w:anchor="_Toc000021" w:history="1">
        <w:r>
          <w:rPr>
            <w:b/>
            <w:bCs/>
          </w:rPr>
          <w:t xml:space="preserve">Eucaristía de Adviento · «¡Jesús está aquí!»</w:t>
        </w:r>
        <w:r>
          <w:tab/>
        </w:r>
        <w:r>
          <w:fldChar w:fldCharType="begin"/>
        </w:r>
        <w:r>
          <w:instrText xml:space="preserve"> PAGEREF _Toc000021 \h </w:instrText>
        </w:r>
        <w:r>
          <w:fldChar w:fldCharType="separate"/>
        </w:r>
        <w:r>
          <w:rPr/>
          <w:t xml:space="preserve">24</w:t>
        </w:r>
        <w:r>
          <w:fldChar w:fldCharType="end"/>
        </w:r>
      </w:hyperlink>
    </w:p>
    <w:p>
      <w:r>
        <w:fldChar w:fldCharType="end"/>
      </w:r>
    </w:p>
    <w:p>
      <w:pPr>
        <w:pStyle w:val="Antetitulo"/>
        <w:pageBreakBefore/>
      </w:pPr>
      <w:r>
        <w:rPr>
          <w:b/>
          <w:bCs/>
          <w:color w:val="22708C"/>
          <w:spacing w:val="30"/>
          <w:sz w:val="20"/>
          <w:szCs w:val="20"/>
        </w:rPr>
        <w:t xml:space="preserve">1ª SEMANA  ·  30 NOV – 4 DIC</w:t>
      </w:r>
    </w:p>
    <w:p>
      <w:pPr>
        <w:pStyle w:val="Ttulo1"/>
        <w:pBdr>
          <w:bottom w:val="single" w:sz="24" w:space="6" w:color="3490B0"/>
        </w:pBdr>
      </w:pPr>
      <w:bookmarkStart w:id="1" w:name="_Toc000001"/>
      <w:r>
        <w:rPr>
          <w:b/>
          <w:bCs/>
          <w:color w:val="1D2C33"/>
        </w:rPr>
        <w:t xml:space="preserve">ESTAR presente</w:t>
      </w:r>
      <w:bookmarkEnd w:id="1"/>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al pasar lista, contestar «¡Presente!» con la mano en el corazón.</w:t>
      </w:r>
    </w:p>
    <w:p>
      <w:pPr>
        <w:pStyle w:val="Cuerpo"/>
        <w:spacing w:before="240"/>
      </w:pPr>
      <w:r>
        <w:rPr>
          <w:b/>
          <w:bCs/>
          <w:color w:val="22708C"/>
          <w:spacing w:val="10"/>
          <w:sz w:val="18"/>
          <w:szCs w:val="18"/>
        </w:rPr>
        <w:t xml:space="preserve">SÍMBOLO  </w:t>
      </w:r>
      <w:r>
        <w:rPr/>
        <w:t xml:space="preserve">cada clase usa uno de los dos modelos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Ttulo2"/>
        <w:pageBreakBefore/>
        <w:pBdr>
          <w:bottom w:val="single" w:sz="12" w:space="6" w:color="3490B0"/>
        </w:pBdr>
      </w:pPr>
      <w:bookmarkStart w:id="2" w:name="_Toc000002"/>
      <w:r>
        <w:rPr>
          <w:b/>
          <w:bCs/>
          <w:color w:val="22708C"/>
        </w:rPr>
        <w:t xml:space="preserve">Lunes 30 nov</w:t>
      </w:r>
      <w:r>
        <w:rPr>
          <w:color w:val="5D6B71"/>
          <w:sz w:val="22"/>
          <w:szCs w:val="22"/>
        </w:rPr>
        <w:t xml:space="preserve">   Palabra de Dios y símbolo</w:t>
      </w:r>
      <w:bookmarkEnd w:id="2"/>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«¡Buenos días! Hoy empieza un tiempo muy especial que se llama Adviento. Son cuatro semanas para prepararnos, porque viene alguien a quien queremos muchísimo: ¡Jesús! En la corona encendemos hoy la primera vela». Se enseña la caja del símbolo ya montada, abierta y vacía, con la tapa al lado.</w:t>
      </w:r>
    </w:p>
    <w:p>
      <w:pPr>
        <w:pStyle w:val="Apartado"/>
      </w:pPr>
      <w:r>
        <w:rPr>
          <w:b/>
          <w:bCs/>
          <w:color w:val="22708C"/>
        </w:rPr>
        <w:t xml:space="preserve">Contenido</w:t>
      </w:r>
    </w:p>
    <w:p>
      <w:pPr>
        <w:pStyle w:val="Cuerpo"/>
      </w:pPr>
      <w:r>
        <w:rPr/>
        <w:t xml:space="preserve">«Mirad qué caja: es una caja de regalo… ¡pero está vacía! ¿Para quién será? ¿Qué habrá dentro en Navidad? Todavía no lo sabemos. Cada semana le iremos poniendo algo y, el día de la fiesta de Navidad, la abriremos». Después, la Palabra contada: Jesús les dijo a sus amigos: «¡Estad atentos! ¡Estad despiertos, con los ojos bien abiertos!».</w:t>
      </w:r>
    </w:p>
    <w:p>
      <w:pPr>
        <w:pStyle w:val="Apartado"/>
      </w:pPr>
      <w:r>
        <w:rPr>
          <w:b/>
          <w:bCs/>
          <w:color w:val="22708C"/>
        </w:rPr>
        <w:t xml:space="preserve">Reflexión</w:t>
      </w:r>
    </w:p>
    <w:p>
      <w:pPr>
        <w:pStyle w:val="Cuerpo"/>
      </w:pPr>
      <w:r>
        <w:rPr/>
        <w:t xml:space="preserve">Para descubrir el regalo hay que estar muy atentos. Jugamos a «despertarnos»: abrimos mucho los ojos, ponemos las manos detrás de las orejas para escuchar y la mano en el corazón para querer.</w:t>
      </w:r>
    </w:p>
    <w:p>
      <w:pPr>
        <w:pStyle w:val="Lista"/>
        <w:numPr>
          <w:ilvl w:val="0"/>
          <w:numId w:val="1"/>
        </w:numPr>
      </w:pPr>
      <w:r>
        <w:rPr/>
        <w:t xml:space="preserve">¿Qué hacemos cuando esperamos a alguien que queremos mucho, como los abuelos?</w:t>
      </w:r>
    </w:p>
    <w:p>
      <w:pPr>
        <w:pStyle w:val="Lista"/>
        <w:numPr>
          <w:ilvl w:val="0"/>
          <w:numId w:val="1"/>
        </w:numPr>
      </w:pPr>
      <w:r>
        <w:rPr/>
        <w:t xml:space="preserve">¿Cómo podemos estar atentos en clase?</w:t>
      </w:r>
    </w:p>
    <w:p>
      <w:pPr>
        <w:pStyle w:val="Apartado"/>
      </w:pPr>
      <w:r>
        <w:rPr>
          <w:b/>
          <w:bCs/>
          <w:color w:val="22708C"/>
        </w:rPr>
        <w:t xml:space="preserve">Oración</w:t>
      </w:r>
    </w:p>
    <w:p>
      <w:pPr>
        <w:pStyle w:val="Cuerpo"/>
      </w:pPr>
      <w:r>
        <w:rPr/>
        <w:t xml:space="preserve">«Jesús, aquí estamos, esperándote. Queremos tener los ojos abiertos, las orejas atentas y el corazón contento. Aquí y ahora te esperamos. ¡Ven, Señor!».</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3" w:name="_Toc000003"/>
      <w:r>
        <w:rPr>
          <w:b/>
          <w:bCs/>
          <w:color w:val="22708C"/>
        </w:rPr>
        <w:t xml:space="preserve">Martes 1 dic</w:t>
      </w:r>
      <w:r>
        <w:rPr>
          <w:color w:val="5D6B71"/>
          <w:sz w:val="22"/>
          <w:szCs w:val="22"/>
        </w:rPr>
        <w:t xml:space="preserve">   Cuento</w:t>
      </w:r>
      <w:bookmarkEnd w:id="3"/>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«¿Sabéis quién espera muy, muy bien? ¡Un perrito! Escuchad esta historia y fijaos en lo que hace».</w:t>
      </w:r>
    </w:p>
    <w:p>
      <w:pPr>
        <w:pStyle w:val="Apartado"/>
      </w:pPr>
      <w:r>
        <w:rPr>
          <w:b/>
          <w:bCs/>
          <w:color w:val="22708C"/>
        </w:rPr>
        <w:t xml:space="preserve">Contenido – «Toby, el perro que esperaba»</w:t>
      </w:r>
    </w:p>
    <w:p>
      <w:pPr>
        <w:pStyle w:val="Cuerpo"/>
      </w:pPr>
      <w:r>
        <w:rPr/>
        <w:t xml:space="preserve">Toby era un perro pequeño, de orejas largas y cola inquieta. Todas las tardes, cuando el reloj daba las cinco, se sentaba junto a la puerta. Esperaba a Pablo, que volvía del cole. Un día pasó una mosca: «¡Bzzz!». Toby la miró… pero no se movió. Luego pasó el gato del vecino: «¡Miau!». Toby levantó una oreja… y siguió quieto, mirando la puerta. Después sonó la tele en el salón, pero Toby no fue a verla. De pronto, se oyeron unos pasos: tap, tap, tap. ¡Era Pablo! Toby dio saltos, movió la cola y le llenó de besos. Pablo se echó a reír: «¡Toby, siempre me estás esperando!».</w:t>
      </w:r>
    </w:p>
    <w:p>
      <w:pPr>
        <w:pStyle w:val="Apartado"/>
      </w:pPr>
      <w:r>
        <w:rPr>
          <w:b/>
          <w:bCs/>
          <w:color w:val="22708C"/>
        </w:rPr>
        <w:t xml:space="preserve">Reflexión</w:t>
      </w:r>
    </w:p>
    <w:p>
      <w:pPr>
        <w:pStyle w:val="Cuerpo"/>
      </w:pPr>
      <w:r>
        <w:rPr/>
        <w:t xml:space="preserve">Toby no esperaba dormido ni distraído: esperaba atento, porque quería mucho a Pablo.</w:t>
      </w:r>
    </w:p>
    <w:p>
      <w:pPr>
        <w:pStyle w:val="Lista"/>
        <w:numPr>
          <w:ilvl w:val="0"/>
          <w:numId w:val="1"/>
        </w:numPr>
      </w:pPr>
      <w:r>
        <w:rPr/>
        <w:t xml:space="preserve">¿Qué cosas intentaron distraer a Toby?</w:t>
      </w:r>
    </w:p>
    <w:p>
      <w:pPr>
        <w:pStyle w:val="Lista"/>
        <w:numPr>
          <w:ilvl w:val="0"/>
          <w:numId w:val="1"/>
        </w:numPr>
      </w:pPr>
      <w:r>
        <w:rPr/>
        <w:t xml:space="preserve">¿Qué cosas nos distraen a nosotros?</w:t>
      </w:r>
    </w:p>
    <w:p>
      <w:pPr>
        <w:pStyle w:val="Lista"/>
        <w:numPr>
          <w:ilvl w:val="0"/>
          <w:numId w:val="1"/>
        </w:numPr>
      </w:pPr>
      <w:r>
        <w:rPr/>
        <w:t xml:space="preserve">¿Cómo esperamos a Jesús? ¡Como Toby!</w:t>
      </w:r>
    </w:p>
    <w:p>
      <w:pPr>
        <w:pStyle w:val="Apartado"/>
      </w:pPr>
      <w:r>
        <w:rPr>
          <w:b/>
          <w:bCs/>
          <w:color w:val="22708C"/>
        </w:rPr>
        <w:t xml:space="preserve">Oración</w:t>
      </w:r>
    </w:p>
    <w:p>
      <w:pPr>
        <w:pStyle w:val="Cuerpo"/>
      </w:pPr>
      <w:r>
        <w:rPr/>
        <w:t xml:space="preserve">«Jesús, quiero esperarte como Toby: atento y contento. Ayúdame a no distraerme y a estar con los que tengo cerca».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4" w:name="_Toc000004"/>
      <w:r>
        <w:rPr>
          <w:b/>
          <w:bCs/>
          <w:color w:val="22708C"/>
        </w:rPr>
        <w:t xml:space="preserve">Miércoles 2 dic</w:t>
      </w:r>
      <w:r>
        <w:rPr>
          <w:color w:val="5D6B71"/>
          <w:sz w:val="22"/>
          <w:szCs w:val="22"/>
        </w:rPr>
        <w:t xml:space="preserve">   Canción con gestos</w:t>
      </w:r>
      <w:bookmarkEnd w:id="4"/>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aprendemos una canción de Adviento que tiene gestos. ¡Cantar también es rezar!».</w:t>
      </w:r>
    </w:p>
    <w:p>
      <w:pPr>
        <w:pStyle w:val="Apartado"/>
      </w:pPr>
      <w:r>
        <w:rPr>
          <w:b/>
          <w:bCs/>
          <w:color w:val="22708C"/>
        </w:rPr>
        <w:t xml:space="preserve">Contenido</w:t>
      </w:r>
    </w:p>
    <w:p>
      <w:pPr>
        <w:pStyle w:val="Cuerpo"/>
      </w:pPr>
      <w:r>
        <w:rPr/>
        <w:t xml:space="preserve">Canción </w:t>
      </w:r>
      <w:hyperlink r:id="rIdL2" w:history="1">
        <w:r>
          <w:rPr>
            <w:rStyle w:val="Hipervnculo"/>
            <w:i/>
            <w:iCs/>
          </w:rPr>
          <w:t xml:space="preserve">Adviento</w:t>
        </w:r>
        <w:r>
          <w:rPr>
            <w:rStyle w:val="Hipervnculo"/>
          </w:rPr>
          <w:t xml:space="preserve">, del grupo Ixcís (canción con gestos)</w:t>
        </w:r>
      </w:hyperlink>
      <w:r>
        <w:rPr/>
        <w:t xml:space="preserve">. La primera vez la escuchamos quietos, mirando a la maestra. La segunda la cantamos haciendo los gestos todos juntos.</w:t>
      </w:r>
    </w:p>
    <w:p>
      <w:pPr>
        <w:pStyle w:val="Apartado"/>
      </w:pPr>
      <w:r>
        <w:rPr>
          <w:b/>
          <w:bCs/>
          <w:color w:val="22708C"/>
        </w:rPr>
        <w:t xml:space="preserve">Reflexión</w:t>
      </w:r>
    </w:p>
    <w:p>
      <w:pPr>
        <w:pStyle w:val="Cuerpo"/>
      </w:pPr>
      <w:r>
        <w:rPr/>
        <w:t xml:space="preserve">Preguntamos qué palabras recuerdan de la canción. El Adviento es un tiempo alegre: esperamos un regalo muy grande, que es Jesús. Pero hay que prepararse, como cuando nos preparamos para un cumpleaños.</w:t>
      </w:r>
    </w:p>
    <w:p>
      <w:pPr>
        <w:pStyle w:val="Lista"/>
        <w:numPr>
          <w:ilvl w:val="0"/>
          <w:numId w:val="1"/>
        </w:numPr>
      </w:pPr>
      <w:r>
        <w:rPr/>
        <w:t xml:space="preserve">¿Qué gesto os ha gustado más?</w:t>
      </w:r>
    </w:p>
    <w:p>
      <w:pPr>
        <w:pStyle w:val="Lista"/>
        <w:numPr>
          <w:ilvl w:val="0"/>
          <w:numId w:val="1"/>
        </w:numPr>
      </w:pPr>
      <w:r>
        <w:rPr/>
        <w:t xml:space="preserve">¿Qué hacemos en casa para prepararnos para Navidad?</w:t>
      </w:r>
    </w:p>
    <w:p>
      <w:pPr>
        <w:pStyle w:val="Apartado"/>
      </w:pPr>
      <w:r>
        <w:rPr>
          <w:b/>
          <w:bCs/>
          <w:color w:val="22708C"/>
        </w:rPr>
        <w:t xml:space="preserve">Oración</w:t>
      </w:r>
    </w:p>
    <w:p>
      <w:pPr>
        <w:pStyle w:val="Cuerpo"/>
      </w:pPr>
      <w:r>
        <w:rPr/>
        <w:t xml:space="preserve">Repetimos el estribillo como oración.</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5" w:name="_Toc000005"/>
      <w:r>
        <w:rPr>
          <w:b/>
          <w:bCs/>
          <w:color w:val="22708C"/>
        </w:rPr>
        <w:t xml:space="preserve">Jueves 3 dic</w:t>
      </w:r>
      <w:r>
        <w:rPr>
          <w:color w:val="5D6B71"/>
          <w:sz w:val="22"/>
          <w:szCs w:val="22"/>
        </w:rPr>
        <w:t xml:space="preserve">   Juego «Pasamos lista con Dios»</w:t>
      </w:r>
      <w:bookmarkEnd w:id="5"/>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«Cada mañana pasamos lista y cada uno dice “estoy aquí”, “I’m here”, también hay veces que simplemente levantamos el brazo. Es una forma de decir que estamos presentes. De hecho, en muchos lugares cuando se pasa lista se dice: «¡Presente!». ¿Sabéis que Dios también nos conoce a todos por nuestro nombre?».</w:t>
      </w:r>
    </w:p>
    <w:p>
      <w:pPr>
        <w:pStyle w:val="Apartado"/>
      </w:pPr>
      <w:r>
        <w:rPr>
          <w:b/>
          <w:bCs/>
          <w:color w:val="22708C"/>
        </w:rPr>
        <w:t xml:space="preserve">Contenido</w:t>
      </w:r>
    </w:p>
    <w:p>
      <w:pPr>
        <w:pStyle w:val="Cuerpo"/>
      </w:pPr>
      <w:r>
        <w:rPr/>
        <w:t xml:space="preserve">La maestra pasa lista muy despacio y con voz suave. Cada niño se pone de pie y contesta «¡Presente!» con la mano en el corazón. Después dice: «Dios sabe tu nombre, [nombre], y se alegra de que estés aquí». Al terminar, pregunta: «¿Y Jesús? ¿Está aquí?». Todos responden: «¡Ven, Señor!», y miran la caja vacía.</w:t>
      </w:r>
    </w:p>
    <w:p>
      <w:pPr>
        <w:pStyle w:val="Apartado"/>
      </w:pPr>
      <w:r>
        <w:rPr>
          <w:b/>
          <w:bCs/>
          <w:color w:val="22708C"/>
        </w:rPr>
        <w:t xml:space="preserve">Reflexión</w:t>
      </w:r>
    </w:p>
    <w:p>
      <w:pPr>
        <w:pStyle w:val="Cuerpo"/>
      </w:pPr>
      <w:r>
        <w:rPr/>
        <w:t xml:space="preserve">Decir «¡Presente!» es decir «estoy aquí, contigo». Jesús también quiere estar aquí, con nosotros, en nuestra clase.</w:t>
      </w:r>
    </w:p>
    <w:p>
      <w:pPr>
        <w:pStyle w:val="Lista"/>
        <w:numPr>
          <w:ilvl w:val="0"/>
          <w:numId w:val="1"/>
        </w:numPr>
      </w:pPr>
      <w:r>
        <w:rPr/>
        <w:t xml:space="preserve">¿Cómo te sientes cuando alguien dice tu nombre con cariño?</w:t>
      </w:r>
    </w:p>
    <w:p>
      <w:pPr>
        <w:pStyle w:val="Lista"/>
        <w:numPr>
          <w:ilvl w:val="0"/>
          <w:numId w:val="1"/>
        </w:numPr>
      </w:pPr>
      <w:r>
        <w:rPr/>
        <w:t xml:space="preserve">¿A quién puedes llamar hoy por su nombre para que se sienta querido?</w:t>
      </w:r>
    </w:p>
    <w:p>
      <w:pPr>
        <w:pStyle w:val="Apartado"/>
      </w:pPr>
      <w:r>
        <w:rPr>
          <w:b/>
          <w:bCs/>
          <w:color w:val="22708C"/>
        </w:rPr>
        <w:t xml:space="preserve">Oración</w:t>
      </w:r>
    </w:p>
    <w:p>
      <w:pPr>
        <w:pStyle w:val="Cuerpo"/>
      </w:pPr>
      <w:r>
        <w:rPr/>
        <w:t xml:space="preserve">«Jesús, tú sabes mi nombre y me quieres. Aquí estoy. ¡Ven a nuestra clase!».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6" w:name="_Toc000006"/>
      <w:r>
        <w:rPr>
          <w:b/>
          <w:bCs/>
          <w:color w:val="22708C"/>
        </w:rPr>
        <w:t xml:space="preserve">Viernes 4 dic</w:t>
      </w:r>
      <w:r>
        <w:rPr>
          <w:color w:val="5D6B71"/>
          <w:sz w:val="22"/>
          <w:szCs w:val="22"/>
        </w:rPr>
        <w:t xml:space="preserve">   Juego del silencio</w:t>
      </w:r>
      <w:bookmarkEnd w:id="6"/>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vamos a estar presentes… ¡con las orejas! Vamos a descubrir sonidos escondidos».</w:t>
      </w:r>
    </w:p>
    <w:p>
      <w:pPr>
        <w:pStyle w:val="Apartado"/>
      </w:pPr>
      <w:r>
        <w:rPr>
          <w:b/>
          <w:bCs/>
          <w:color w:val="22708C"/>
        </w:rPr>
        <w:t xml:space="preserve">Contenido</w:t>
      </w:r>
    </w:p>
    <w:p>
      <w:pPr>
        <w:pStyle w:val="Cuerpo"/>
      </w:pPr>
      <w:r>
        <w:rPr/>
        <w:t xml:space="preserve">Nos sentamos bien, cerramos los ojos y, en silencio total, escuchamos durante 30 segundos (se puede repetir si sale bien). Después, cada uno que quiera cuenta qué ha oído: pájaros, pasos en el pasillo, una puerta, el viento, nuestra respiración…</w:t>
      </w:r>
    </w:p>
    <w:p>
      <w:pPr>
        <w:pStyle w:val="Apartado"/>
      </w:pPr>
      <w:r>
        <w:rPr>
          <w:b/>
          <w:bCs/>
          <w:color w:val="22708C"/>
        </w:rPr>
        <w:t xml:space="preserve">Reflexión</w:t>
      </w:r>
    </w:p>
    <w:p>
      <w:pPr>
        <w:pStyle w:val="Cuerpo"/>
      </w:pPr>
      <w:r>
        <w:rPr/>
        <w:t xml:space="preserve">Cuando estamos en silencio descubrimos cosas que antes no oíamos. A Jesús también lo descubrimos mejor cuando estamos tranquilos y atentos. Repasamos la semana: ¿hemos dicho «¡Presente!» con la mano en el corazón? ¿Hemos estado atentos como Toby?</w:t>
      </w:r>
    </w:p>
    <w:p>
      <w:pPr>
        <w:pStyle w:val="Apartado"/>
      </w:pPr>
      <w:r>
        <w:rPr>
          <w:b/>
          <w:bCs/>
          <w:color w:val="22708C"/>
        </w:rPr>
        <w:t xml:space="preserve">Canción para cerrar la semana</w:t>
      </w:r>
    </w:p>
    <w:p>
      <w:pPr>
        <w:pStyle w:val="Cuerpo"/>
      </w:pPr>
      <w:hyperlink r:id="rIdL3" w:history="1">
        <w:r>
          <w:rPr>
            <w:rStyle w:val="Hipervnculo"/>
            <w:i/>
            <w:iCs/>
          </w:rPr>
          <w:t xml:space="preserve">Olor a tostadas</w:t>
        </w:r>
        <w:r>
          <w:rPr>
            <w:rStyle w:val="Hipervnculo"/>
          </w:rPr>
          <w:t xml:space="preserve">, de Hakuna Group Music</w:t>
        </w:r>
      </w:hyperlink>
      <w:r>
        <w:rPr/>
        <w:t xml:space="preserve"> (vídeo con letra; </w:t>
      </w:r>
      <w:hyperlink r:id="rIdL4" w:history="1">
        <w:r>
          <w:rPr>
            <w:rStyle w:val="Hipervnculo"/>
          </w:rPr>
          <w:t xml:space="preserve">versión original</w:t>
        </w:r>
      </w:hyperlink>
      <w:r>
        <w:rPr/>
        <w:t xml:space="preserve">). Habla de disfrutar las cosas sencillas de cada día: la merienda, un abrazo, jugar. Mientras suena, cada uno piensa en una cosa pequeña que le ha hecho feliz esta semana.</w:t>
      </w:r>
    </w:p>
    <w:p>
      <w:pPr>
        <w:pStyle w:val="Apartado"/>
      </w:pPr>
      <w:r>
        <w:rPr>
          <w:b/>
          <w:bCs/>
          <w:color w:val="22708C"/>
        </w:rPr>
        <w:t xml:space="preserve">Oración</w:t>
      </w:r>
    </w:p>
    <w:p>
      <w:pPr>
        <w:pStyle w:val="Cuerpo"/>
      </w:pPr>
      <w:r>
        <w:rPr/>
        <w:t xml:space="preserve">«Gracias, Jesús, por esta semana, por mis amigos y por mi familia. El lunes te seguiremos esperando. ¡Ven, Señor!».</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6F7300"/>
          <w:spacing w:val="30"/>
          <w:sz w:val="20"/>
          <w:szCs w:val="20"/>
        </w:rPr>
        <w:t xml:space="preserve">2ª SEMANA  ·  9 – 11 DIC</w:t>
      </w:r>
    </w:p>
    <w:p>
      <w:pPr>
        <w:pStyle w:val="Ttulo1"/>
        <w:pBdr>
          <w:bottom w:val="single" w:sz="24" w:space="6" w:color="B6BC00"/>
        </w:pBdr>
      </w:pPr>
      <w:bookmarkStart w:id="7" w:name="_Toc000007"/>
      <w:r>
        <w:rPr>
          <w:b/>
          <w:bCs/>
          <w:color w:val="1D2C33"/>
        </w:rPr>
        <w:t xml:space="preserve">HACERSE presente</w:t>
      </w:r>
      <w:bookmarkEnd w:id="7"/>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«Preparad el camino del Señor»</w:t>
      </w:r>
    </w:p>
    <w:p>
      <w:pPr>
        <w:spacing w:after="360"/>
      </w:pPr>
      <w:hyperlink r:id="rIdL5"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hacer cada día una cosa para preparar el camino: recoger, ayudar, pedir perdón.</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Ttulo2"/>
        <w:pageBreakBefore/>
        <w:pBdr>
          <w:bottom w:val="single" w:sz="12" w:space="6" w:color="B6BC00"/>
        </w:pBdr>
      </w:pPr>
      <w:bookmarkStart w:id="8" w:name="_Toc000008"/>
      <w:r>
        <w:rPr>
          <w:b/>
          <w:bCs/>
          <w:color w:val="6F7300"/>
        </w:rPr>
        <w:t xml:space="preserve">Miércoles 9 dic</w:t>
      </w:r>
      <w:r>
        <w:rPr>
          <w:color w:val="5D6B71"/>
          <w:sz w:val="22"/>
          <w:szCs w:val="22"/>
        </w:rPr>
        <w:t xml:space="preserve">   Palabra de Dios y símbolo</w:t>
      </w:r>
      <w:bookmarkEnd w:id="8"/>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«¡Hemos tenido unos días de fiesta! Pero la caja nos ha estado esperando. Hoy encendemos la segunda vela y cerramos nuestra caja de regalo». Entre todos se cierra la caja: en el Modelo A se forra con el papel de regalo (plantilla 2) y se pone la tapa; en el Modelo B se levantan las cuatro paredes y se encaja la tapa.</w:t>
      </w:r>
    </w:p>
    <w:p>
      <w:pPr>
        <w:pStyle w:val="Apartado"/>
      </w:pPr>
      <w:r>
        <w:rPr>
          <w:b/>
          <w:bCs/>
          <w:color w:val="6F7300"/>
        </w:rPr>
        <w:t xml:space="preserve">Contenido</w:t>
      </w:r>
    </w:p>
    <w:p>
      <w:pPr>
        <w:pStyle w:val="Cuerpo"/>
      </w:pPr>
      <w:r>
        <w:rPr/>
        <w:t xml:space="preserve">«Cuando envolvemos un regalo lo hacemos con mucho cariño, para que la persona que lo recibe se ponga contenta. En tiempos de Jesús había un hombre, Juan el Bautista, que iba por el desierto gritando: «¡Preparad el camino, que viene el Señor!»». Hacemos el gesto de «alisar un camino» con las dos manos, como si quitáramos piedras.</w:t>
      </w:r>
    </w:p>
    <w:p>
      <w:pPr>
        <w:pStyle w:val="Apartado"/>
      </w:pPr>
      <w:r>
        <w:rPr>
          <w:b/>
          <w:bCs/>
          <w:color w:val="6F7300"/>
        </w:rPr>
        <w:t xml:space="preserve">Reflexión</w:t>
      </w:r>
    </w:p>
    <w:p>
      <w:pPr>
        <w:pStyle w:val="Cuerpo"/>
      </w:pPr>
      <w:r>
        <w:rPr/>
        <w:t xml:space="preserve">Preparar el camino a Jesús es hacer cosas buenas: recoger los juguetes, ayudar a un amigo, pedir perdón cuando nos enfadamos, compartir.</w:t>
      </w:r>
    </w:p>
    <w:p>
      <w:pPr>
        <w:pStyle w:val="Lista"/>
        <w:numPr>
          <w:ilvl w:val="0"/>
          <w:numId w:val="1"/>
        </w:numPr>
      </w:pPr>
      <w:r>
        <w:rPr/>
        <w:t xml:space="preserve">¿Qué cosa buena puedes hacer hoy en clase?</w:t>
      </w:r>
    </w:p>
    <w:p>
      <w:pPr>
        <w:pStyle w:val="Lista"/>
        <w:numPr>
          <w:ilvl w:val="0"/>
          <w:numId w:val="1"/>
        </w:numPr>
      </w:pPr>
      <w:r>
        <w:rPr/>
        <w:t xml:space="preserve">¿Y en casa?</w:t>
      </w:r>
    </w:p>
    <w:p>
      <w:pPr>
        <w:pStyle w:val="Apartado"/>
      </w:pPr>
      <w:r>
        <w:rPr>
          <w:b/>
          <w:bCs/>
          <w:color w:val="6F7300"/>
        </w:rPr>
        <w:t xml:space="preserve">Oración</w:t>
      </w:r>
    </w:p>
    <w:p>
      <w:pPr>
        <w:pStyle w:val="Cuerpo"/>
      </w:pPr>
      <w:r>
        <w:rPr/>
        <w:t xml:space="preserve">«Jesús, quiero preparar mi corazón para ti, como preparamos esta caja: con mucho cariño. Ayúdame a hacer cosas buenas».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9" w:name="_Toc000009"/>
      <w:r>
        <w:rPr>
          <w:b/>
          <w:bCs/>
          <w:color w:val="6F7300"/>
        </w:rPr>
        <w:t xml:space="preserve">Jueves 10 dic</w:t>
      </w:r>
      <w:r>
        <w:rPr>
          <w:color w:val="5D6B71"/>
          <w:sz w:val="22"/>
          <w:szCs w:val="22"/>
        </w:rPr>
        <w:t xml:space="preserve">   Palabra de Dios: María Inmaculada</w:t>
      </w:r>
      <w:bookmarkEnd w:id="9"/>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fue la fiesta de María Inmaculada. María es la mamá de Jesús y también nuestra mamá del cielo. En nuestro colegio la queremos mucho». Se muestra la imagen de María de la clase o del colegio.</w:t>
      </w:r>
    </w:p>
    <w:p>
      <w:pPr>
        <w:pStyle w:val="Apartado"/>
      </w:pPr>
      <w:r>
        <w:rPr>
          <w:b/>
          <w:bCs/>
          <w:color w:val="6F7300"/>
        </w:rPr>
        <w:t xml:space="preserve">Contenido</w:t>
      </w:r>
    </w:p>
    <w:p>
      <w:pPr>
        <w:pStyle w:val="Cuerpo"/>
      </w:pPr>
      <w:r>
        <w:rPr/>
        <w:t xml:space="preserve">Contamos la Palabra: un día, un ángel llamado Gabriel visitó a María en su casa de Nazaret y le dijo: «Alégrate, llena de gracia, el Señor está contigo» (</w:t>
      </w:r>
      <w:hyperlink r:id="rIdL6" w:history="1">
        <w:r>
          <w:rPr>
            <w:rStyle w:val="Hipervnculo"/>
          </w:rPr>
          <w:t xml:space="preserve">Lc 1, 28</w:t>
        </w:r>
      </w:hyperlink>
      <w:r>
        <w:rPr/>
        <w:t xml:space="preserve">). María tenía el corazón limpio y lleno de amor: fue la persona que mejor preparó el camino a Jesús.</w:t>
      </w:r>
    </w:p>
    <w:p>
      <w:pPr>
        <w:pStyle w:val="Apartado"/>
      </w:pPr>
      <w:r>
        <w:rPr>
          <w:b/>
          <w:bCs/>
          <w:color w:val="6F7300"/>
        </w:rPr>
        <w:t xml:space="preserve">Reflexión</w:t>
      </w:r>
    </w:p>
    <w:p>
      <w:pPr>
        <w:pStyle w:val="Cuerpo"/>
      </w:pPr>
      <w:r>
        <w:rPr/>
        <w:t xml:space="preserve">¿Sabéis que las palabras del ángel son las primeras del Avemaría? Cada vez que la rezamos, saludamos a María igual que el ángel. Podemos ofrecer a María una cosa buena que hayamos hecho esta semana.</w:t>
      </w:r>
    </w:p>
    <w:p>
      <w:pPr>
        <w:pStyle w:val="Lista"/>
        <w:numPr>
          <w:ilvl w:val="0"/>
          <w:numId w:val="1"/>
        </w:numPr>
      </w:pPr>
      <w:r>
        <w:rPr/>
        <w:t xml:space="preserve">¿Cómo saludamos a nuestra mamá cuando nos viene a buscar?</w:t>
      </w:r>
    </w:p>
    <w:p>
      <w:pPr>
        <w:pStyle w:val="Lista"/>
        <w:numPr>
          <w:ilvl w:val="0"/>
          <w:numId w:val="1"/>
        </w:numPr>
      </w:pPr>
      <w:r>
        <w:rPr/>
        <w:t xml:space="preserve">¿Qué le quieres decir hoy a María?</w:t>
      </w:r>
    </w:p>
    <w:p>
      <w:pPr>
        <w:pStyle w:val="Apartado"/>
      </w:pPr>
      <w:r>
        <w:rPr>
          <w:b/>
          <w:bCs/>
          <w:color w:val="6F7300"/>
        </w:rPr>
        <w:t xml:space="preserve">Canción</w:t>
      </w:r>
    </w:p>
    <w:p>
      <w:pPr>
        <w:pStyle w:val="Cuerpo"/>
      </w:pPr>
      <w:hyperlink r:id="rIdL7" w:history="1">
        <w:r>
          <w:rPr>
            <w:rStyle w:val="Hipervnculo"/>
            <w:i/>
            <w:iCs/>
          </w:rPr>
          <w:t xml:space="preserve">Dijiste sí</w:t>
        </w:r>
        <w:r>
          <w:rPr>
            <w:rStyle w:val="Hipervnculo"/>
          </w:rPr>
          <w:t xml:space="preserve">, Anunciación</w:t>
        </w:r>
      </w:hyperlink>
      <w:r>
        <w:rPr/>
        <w:t xml:space="preserve">. La escuchamos mirando la imagen de María, en silencio, como si le cantáramos nosotros.</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muy despacio: la maestra dice cada frase y todos la repiten, mirando la imagen de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10" w:name="_Toc000010"/>
      <w:r>
        <w:rPr>
          <w:b/>
          <w:bCs/>
          <w:color w:val="6F7300"/>
        </w:rPr>
        <w:t xml:space="preserve">Viernes 11 dic</w:t>
      </w:r>
      <w:r>
        <w:rPr>
          <w:color w:val="5D6B71"/>
          <w:sz w:val="22"/>
          <w:szCs w:val="22"/>
        </w:rPr>
        <w:t xml:space="preserve">   Cuento</w:t>
      </w:r>
      <w:bookmarkEnd w:id="10"/>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«¿Qué pasa en casa cuando viene alguien a quien queremos mucho?». Dejamos que cuenten un par de ejemplos.</w:t>
      </w:r>
    </w:p>
    <w:p>
      <w:pPr>
        <w:pStyle w:val="Apartado"/>
      </w:pPr>
      <w:r>
        <w:rPr>
          <w:b/>
          <w:bCs/>
          <w:color w:val="6F7300"/>
        </w:rPr>
        <w:t xml:space="preserve">Contenido – «La visita de la abuela»</w:t>
      </w:r>
    </w:p>
    <w:p>
      <w:pPr>
        <w:pStyle w:val="Cuerpo"/>
      </w:pPr>
      <w:r>
        <w:rPr/>
        <w:t xml:space="preserve">El viernes por la noche, mamá le dijo a Lucía: «El domingo viene la abuela a comer». ¡Qué nervios! El sábado, Lucía recogió todos los juguetes que estaban por el suelo. Ayudó a papá a limpiar la mesa y eligió el mantel de flores, el que más le gusta a la abuela. Después hizo un dibujo: la abuela y ella, cogidas de la mano, en el parque. El domingo por la mañana se puso su jersey favorito y se sentó junto a la ventana. Cuando sonó el timbre, corrió a abrir. La abuela la abrazó fuerte y miró a su alrededor: «¡Qué bonito lo habéis preparado todo! Se nota que me esperábais con cariño».</w:t>
      </w:r>
    </w:p>
    <w:p>
      <w:pPr>
        <w:pStyle w:val="Apartado"/>
      </w:pPr>
      <w:r>
        <w:rPr>
          <w:b/>
          <w:bCs/>
          <w:color w:val="6F7300"/>
        </w:rPr>
        <w:t xml:space="preserve">Reflexión</w:t>
      </w:r>
    </w:p>
    <w:p>
      <w:pPr>
        <w:pStyle w:val="Cuerpo"/>
      </w:pPr>
      <w:r>
        <w:rPr/>
        <w:t xml:space="preserve">Lucía se preparó porque quería mucho a su abuela. Nosotros nos preparamos para Navidad porque queremos mucho a Jesús. Repasamos el reto: ¿qué hemos preparado esta semana?</w:t>
      </w:r>
    </w:p>
    <w:p>
      <w:pPr>
        <w:pStyle w:val="Lista"/>
        <w:numPr>
          <w:ilvl w:val="0"/>
          <w:numId w:val="1"/>
        </w:numPr>
      </w:pPr>
      <w:r>
        <w:rPr/>
        <w:t xml:space="preserve">¿Qué hizo Lucía para preparar la visita?</w:t>
      </w:r>
    </w:p>
    <w:p>
      <w:pPr>
        <w:pStyle w:val="Lista"/>
        <w:numPr>
          <w:ilvl w:val="0"/>
          <w:numId w:val="1"/>
        </w:numPr>
      </w:pPr>
      <w:r>
        <w:rPr/>
        <w:t xml:space="preserve">¿Qué podemos hacer nosotros este fin de semana en casa?</w:t>
      </w:r>
    </w:p>
    <w:p>
      <w:pPr>
        <w:pStyle w:val="Apartado"/>
      </w:pPr>
      <w:r>
        <w:rPr>
          <w:b/>
          <w:bCs/>
          <w:color w:val="6F7300"/>
        </w:rPr>
        <w:t xml:space="preserve">Oración</w:t>
      </w:r>
    </w:p>
    <w:p>
      <w:pPr>
        <w:pStyle w:val="Cuerpo"/>
      </w:pPr>
      <w:r>
        <w:rPr/>
        <w:t xml:space="preserve">«Jesús, como Lucía con su abuela, queremos esperarte con todo preparado y con mucho cariño».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C4531A"/>
          <w:spacing w:val="30"/>
          <w:sz w:val="20"/>
          <w:szCs w:val="20"/>
        </w:rPr>
        <w:t xml:space="preserve">3ª SEMANA  ·  14 – 18 DIC</w:t>
      </w:r>
    </w:p>
    <w:p>
      <w:pPr>
        <w:pStyle w:val="Ttulo1"/>
        <w:pBdr>
          <w:bottom w:val="single" w:sz="24" w:space="6" w:color="EE712A"/>
        </w:pBdr>
      </w:pPr>
      <w:bookmarkStart w:id="11" w:name="_Toc000011"/>
      <w:r>
        <w:rPr>
          <w:b/>
          <w:bCs/>
          <w:color w:val="1D2C33"/>
        </w:rPr>
        <w:t xml:space="preserve">DESCUBRIR al Presente</w:t>
      </w:r>
      <w:bookmarkEnd w:id="11"/>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8"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decir cada día una cosa bonita a un compañero distinto.</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Ttulo2"/>
        <w:pageBreakBefore/>
        <w:pBdr>
          <w:bottom w:val="single" w:sz="12" w:space="6" w:color="EE712A"/>
        </w:pBdr>
      </w:pPr>
      <w:bookmarkStart w:id="12" w:name="_Toc000012"/>
      <w:r>
        <w:rPr>
          <w:b/>
          <w:bCs/>
          <w:color w:val="C4531A"/>
        </w:rPr>
        <w:t xml:space="preserve">Lunes 14 dic</w:t>
      </w:r>
      <w:r>
        <w:rPr>
          <w:color w:val="5D6B71"/>
          <w:sz w:val="22"/>
          <w:szCs w:val="22"/>
        </w:rPr>
        <w:t xml:space="preserve">   Palabra de Dios y símbolo</w:t>
      </w:r>
      <w:bookmarkEnd w:id="12"/>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fue un domingo muy alegre, que se llama Gaudete, que quiere decir «alegraos». Por eso la tercera vela es rosa. ¡Y hoy ponemos sobre nuestra caja una señal naranja, uno de los colores de nuestro colegio, para que todos sepan dónde está el regalo!». Se coloca de pie, sobre la tapa, el símbolo de la campaña (plantilla 3).</w:t>
      </w:r>
    </w:p>
    <w:p>
      <w:pPr>
        <w:pStyle w:val="Apartado"/>
      </w:pPr>
      <w:r>
        <w:rPr>
          <w:b/>
          <w:bCs/>
          <w:color w:val="C4531A"/>
        </w:rPr>
        <w:t xml:space="preserve">Contenido</w:t>
      </w:r>
    </w:p>
    <w:p>
      <w:pPr>
        <w:pStyle w:val="Cuerpo"/>
      </w:pPr>
      <w:r>
        <w:rPr/>
        <w:t xml:space="preserve">«Juan el Bautista le decía a la gente: «Jesús ya está aquí, en medio de vosotros, ¡pero no lo conocéis!». Era como jugar al escondite: Jesús estaba muy cerca y la gente no se daba cuenta».</w:t>
      </w:r>
    </w:p>
    <w:p>
      <w:pPr>
        <w:pStyle w:val="Apartado"/>
      </w:pPr>
      <w:r>
        <w:rPr>
          <w:b/>
          <w:bCs/>
          <w:color w:val="C4531A"/>
        </w:rPr>
        <w:t xml:space="preserve">Reflexión</w:t>
      </w:r>
    </w:p>
    <w:p>
      <w:pPr>
        <w:pStyle w:val="Cuerpo"/>
      </w:pPr>
      <w:r>
        <w:rPr/>
        <w:t xml:space="preserve">¿Dónde está Jesús? ¡Aquí, en medio de nosotros! Está cuando nos queremos, cuando jugamos juntos y cuando cuidamos al que está triste. Miramos al compañero de al lado y le sonreímos: Jesús también está en él.</w:t>
      </w:r>
    </w:p>
    <w:p>
      <w:pPr>
        <w:pStyle w:val="Lista"/>
        <w:numPr>
          <w:ilvl w:val="0"/>
          <w:numId w:val="1"/>
        </w:numPr>
      </w:pPr>
      <w:r>
        <w:rPr/>
        <w:t xml:space="preserve">¿Para qué sirve una señal como esta? (Para encontrar algo, para saber dónde está).</w:t>
      </w:r>
    </w:p>
    <w:p>
      <w:pPr>
        <w:pStyle w:val="Lista"/>
        <w:numPr>
          <w:ilvl w:val="0"/>
          <w:numId w:val="1"/>
        </w:numPr>
      </w:pPr>
      <w:r>
        <w:rPr/>
        <w:t xml:space="preserve">¿Dónde está Jesús en esta clase?</w:t>
      </w:r>
    </w:p>
    <w:p>
      <w:pPr>
        <w:pStyle w:val="Apartado"/>
      </w:pPr>
      <w:r>
        <w:rPr>
          <w:b/>
          <w:bCs/>
          <w:color w:val="C4531A"/>
        </w:rPr>
        <w:t xml:space="preserve">Oración</w:t>
      </w:r>
    </w:p>
    <w:p>
      <w:pPr>
        <w:pStyle w:val="Cuerpo"/>
      </w:pPr>
      <w:r>
        <w:rPr/>
        <w:t xml:space="preserve">Nos damos la mano en corro alrededor de la caja. «Jesús, tú estás en medio de nosotros. Gracias por mis amigos».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3" w:name="_Toc000013"/>
      <w:r>
        <w:rPr>
          <w:b/>
          <w:bCs/>
          <w:color w:val="C4531A"/>
        </w:rPr>
        <w:t xml:space="preserve">Martes 15 dic</w:t>
      </w:r>
      <w:r>
        <w:rPr>
          <w:color w:val="5D6B71"/>
          <w:sz w:val="22"/>
          <w:szCs w:val="22"/>
        </w:rPr>
        <w:t xml:space="preserve">   Cuento</w:t>
      </w:r>
      <w:bookmarkEnd w:id="13"/>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os cuento la historia de un zapatero que esperaba una visita muy, muy importante».</w:t>
      </w:r>
    </w:p>
    <w:p>
      <w:pPr>
        <w:pStyle w:val="Apartado"/>
      </w:pPr>
      <w:r>
        <w:rPr>
          <w:b/>
          <w:bCs/>
          <w:color w:val="C4531A"/>
        </w:rPr>
        <w:t xml:space="preserve">Contenido – «La Navidad de Papá Panov» (versión corta del cuento de Ruben Saillens)</w:t>
      </w:r>
    </w:p>
    <w:p>
      <w:pPr>
        <w:pStyle w:val="Cuerpo"/>
      </w:pPr>
      <w:r>
        <w:rPr/>
        <w:t xml:space="preserve">Papá Panov era un zapatero viejito que vivía solo en un pueblo con mucha nieve. Una noche soñó que Jesús le decía: «Mañana iré a tu casa». ¡Qué contento se despertó! Preparó café y se sentó junto a la ventana a esperar. Primero pasó un barrendero temblando de frío, y Papá Panov le invitó a un café calentito. Después pasó una mamá muy cansada con su bebé, y les dio de comer y unos zapatitos para el niño. Por la tarde vio a un niño que lloraba porque se había perdido, y le acompañó a casa. Por la noche, Papá Panov estaba triste: «Jesús no ha venido». Entonces oyó una voz muy dulce: «¡Sí he venido! Era yo el barrendero, era yo la mamá y era yo el niño».</w:t>
      </w:r>
    </w:p>
    <w:p>
      <w:pPr>
        <w:pStyle w:val="Apartado"/>
      </w:pPr>
      <w:r>
        <w:rPr>
          <w:b/>
          <w:bCs/>
          <w:color w:val="C4531A"/>
        </w:rPr>
        <w:t xml:space="preserve">Reflexión</w:t>
      </w:r>
    </w:p>
    <w:p>
      <w:pPr>
        <w:pStyle w:val="Cuerpo"/>
      </w:pPr>
      <w:r>
        <w:rPr/>
        <w:t xml:space="preserve">Jesús viene a vernos en las personas que necesitan ayuda.</w:t>
      </w:r>
    </w:p>
    <w:p>
      <w:pPr>
        <w:pStyle w:val="Lista"/>
        <w:numPr>
          <w:ilvl w:val="0"/>
          <w:numId w:val="1"/>
        </w:numPr>
      </w:pPr>
      <w:r>
        <w:rPr/>
        <w:t xml:space="preserve">¿A quién ayudó Papá Panov?</w:t>
      </w:r>
    </w:p>
    <w:p>
      <w:pPr>
        <w:pStyle w:val="Lista"/>
        <w:numPr>
          <w:ilvl w:val="0"/>
          <w:numId w:val="1"/>
        </w:numPr>
      </w:pPr>
      <w:r>
        <w:rPr/>
        <w:t xml:space="preserve">¿A quién podemos ayudar nosotros hoy?</w:t>
      </w:r>
    </w:p>
    <w:p>
      <w:pPr>
        <w:pStyle w:val="Apartado"/>
      </w:pPr>
      <w:r>
        <w:rPr>
          <w:b/>
          <w:bCs/>
          <w:color w:val="C4531A"/>
        </w:rPr>
        <w:t xml:space="preserve">Oración</w:t>
      </w:r>
    </w:p>
    <w:p>
      <w:pPr>
        <w:pStyle w:val="Cuerpo"/>
      </w:pPr>
      <w:r>
        <w:rPr/>
        <w:t xml:space="preserve">«Jesús, que sepa verte en los que me necesitan».</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4" w:name="_Toc000014"/>
      <w:r>
        <w:rPr>
          <w:b/>
          <w:bCs/>
          <w:color w:val="C4531A"/>
        </w:rPr>
        <w:t xml:space="preserve">Miércoles 16 dic</w:t>
      </w:r>
      <w:r>
        <w:rPr>
          <w:color w:val="5D6B71"/>
          <w:sz w:val="22"/>
          <w:szCs w:val="22"/>
        </w:rPr>
        <w:t xml:space="preserve">   Juego «¿Está aquí Jesús?»</w:t>
      </w:r>
      <w:bookmarkEnd w:id="14"/>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«Como Papá Panov, vamos a jugar a descubrir dónde está Jesús».</w:t>
      </w:r>
    </w:p>
    <w:p>
      <w:pPr>
        <w:pStyle w:val="Apartado"/>
      </w:pPr>
      <w:r>
        <w:rPr>
          <w:b/>
          <w:bCs/>
          <w:color w:val="C4531A"/>
        </w:rPr>
        <w:t xml:space="preserve">Contenido</w:t>
      </w:r>
    </w:p>
    <w:p>
      <w:pPr>
        <w:pStyle w:val="Cuerpo"/>
      </w:pPr>
      <w:r>
        <w:rPr/>
        <w:t xml:space="preserve">La maestra dice situaciones. Si hay amor, todos se levantan y dicen «¡Aquí está Jesús!». Si no, se quedan sentados y en silencio. Situaciones: «Comparto mi merienda con un amigo». «Empujo a un compañero en la fila». «Ayudo a recoger la clase». «Dejo solo a un niño en el patio». «Doy un abrazo a quien llora». «Digo «gracias» a la señora del comedor». «No presto mis colores». «Pido perdón».</w:t>
      </w:r>
    </w:p>
    <w:p>
      <w:pPr>
        <w:pStyle w:val="Apartado"/>
      </w:pPr>
      <w:r>
        <w:rPr>
          <w:b/>
          <w:bCs/>
          <w:color w:val="C4531A"/>
        </w:rPr>
        <w:t xml:space="preserve">Reflexión</w:t>
      </w:r>
    </w:p>
    <w:p>
      <w:pPr>
        <w:pStyle w:val="Cuerpo"/>
      </w:pPr>
      <w:r>
        <w:rPr/>
        <w:t xml:space="preserve">Jesús está presente cada vez que nos queremos. Cuando no nos queremos, es como si le dejáramos fuera.</w:t>
      </w:r>
    </w:p>
    <w:p>
      <w:pPr>
        <w:pStyle w:val="Lista"/>
        <w:numPr>
          <w:ilvl w:val="0"/>
          <w:numId w:val="1"/>
        </w:numPr>
      </w:pPr>
      <w:r>
        <w:rPr/>
        <w:t xml:space="preserve">¿Cuál de estas cosas has hecho tú hoy?</w:t>
      </w:r>
    </w:p>
    <w:p>
      <w:pPr>
        <w:pStyle w:val="Apartado"/>
      </w:pPr>
      <w:r>
        <w:rPr>
          <w:b/>
          <w:bCs/>
          <w:color w:val="C4531A"/>
        </w:rPr>
        <w:t xml:space="preserve">Oración</w:t>
      </w:r>
    </w:p>
    <w:p>
      <w:pPr>
        <w:pStyle w:val="Cuerpo"/>
      </w:pPr>
      <w:r>
        <w:rPr/>
        <w:t xml:space="preserve">«Jesús, quiero que estés siempre en mi clase y en mi casa».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5" w:name="_Toc000015"/>
      <w:r>
        <w:rPr>
          <w:b/>
          <w:bCs/>
          <w:color w:val="C4531A"/>
        </w:rPr>
        <w:t xml:space="preserve">Jueves 17 dic</w:t>
      </w:r>
      <w:r>
        <w:rPr>
          <w:color w:val="5D6B71"/>
          <w:sz w:val="22"/>
          <w:szCs w:val="22"/>
        </w:rPr>
        <w:t xml:space="preserve">   Canción</w:t>
      </w:r>
      <w:bookmarkEnd w:id="15"/>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escuchamos una canción que nos dice que Jesús nos enseña el camino».</w:t>
      </w:r>
    </w:p>
    <w:p>
      <w:pPr>
        <w:pStyle w:val="Apartado"/>
      </w:pPr>
      <w:r>
        <w:rPr>
          <w:b/>
          <w:bCs/>
          <w:color w:val="C4531A"/>
        </w:rPr>
        <w:t xml:space="preserve">Contenido</w:t>
      </w:r>
    </w:p>
    <w:p>
      <w:pPr>
        <w:pStyle w:val="Cuerpo"/>
      </w:pPr>
      <w:r>
        <w:rPr/>
        <w:t xml:space="preserve">Canción </w:t>
      </w:r>
      <w:hyperlink r:id="rIdL9" w:history="1">
        <w:r>
          <w:rPr>
            <w:rStyle w:val="Hipervnculo"/>
            <w:i/>
            <w:iCs/>
          </w:rPr>
          <w:t xml:space="preserve">Jesús te orienta</w:t>
        </w:r>
        <w:r>
          <w:rPr>
            <w:rStyle w:val="Hipervnculo"/>
          </w:rPr>
          <w:t xml:space="preserve">, de Unai Quirós y Soplos de Vida</w:t>
        </w:r>
      </w:hyperlink>
      <w:r>
        <w:rPr/>
        <w:t xml:space="preserve">. La escuchamos y, en el estribillo, movemos los brazos como si señaláramos un camino.</w:t>
      </w:r>
    </w:p>
    <w:p>
      <w:pPr>
        <w:pStyle w:val="Apartado"/>
      </w:pPr>
      <w:r>
        <w:rPr>
          <w:b/>
          <w:bCs/>
          <w:color w:val="C4531A"/>
        </w:rPr>
        <w:t xml:space="preserve">Reflexión</w:t>
      </w:r>
    </w:p>
    <w:p>
      <w:pPr>
        <w:pStyle w:val="Cuerpo"/>
      </w:pPr>
      <w:r>
        <w:rPr/>
        <w:t xml:space="preserve">Una brújula o un mapa nos enseñan por dónde ir. Jesús nos enseña el camino para querer a los demás y ser felices.</w:t>
      </w:r>
    </w:p>
    <w:p>
      <w:pPr>
        <w:pStyle w:val="Lista"/>
        <w:numPr>
          <w:ilvl w:val="0"/>
          <w:numId w:val="1"/>
        </w:numPr>
      </w:pPr>
      <w:r>
        <w:rPr/>
        <w:t xml:space="preserve">¿Qué te enseña Jesús?</w:t>
      </w:r>
    </w:p>
    <w:p>
      <w:pPr>
        <w:pStyle w:val="Lista"/>
        <w:numPr>
          <w:ilvl w:val="0"/>
          <w:numId w:val="1"/>
        </w:numPr>
      </w:pPr>
      <w:r>
        <w:rPr/>
        <w:t xml:space="preserve">¿A quién vas a ayudar hoy?</w:t>
      </w:r>
    </w:p>
    <w:p>
      <w:pPr>
        <w:pStyle w:val="Apartado"/>
      </w:pPr>
      <w:r>
        <w:rPr>
          <w:b/>
          <w:bCs/>
          <w:color w:val="C4531A"/>
        </w:rPr>
        <w:t xml:space="preserve">Oración</w:t>
      </w:r>
    </w:p>
    <w:p>
      <w:pPr>
        <w:pStyle w:val="Cuerpo"/>
      </w:pPr>
      <w:r>
        <w:rPr/>
        <w:t xml:space="preserve">«Jesús, enséñame el camino y camina conmigo».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6" w:name="_Toc000016"/>
      <w:r>
        <w:rPr>
          <w:b/>
          <w:bCs/>
          <w:color w:val="C4531A"/>
        </w:rPr>
        <w:t xml:space="preserve">Viernes 18 dic</w:t>
      </w:r>
      <w:r>
        <w:rPr>
          <w:color w:val="5D6B71"/>
          <w:sz w:val="22"/>
          <w:szCs w:val="22"/>
        </w:rPr>
        <w:t xml:space="preserve">   Oración de gracias</w:t>
      </w:r>
      <w:bookmarkEnd w:id="16"/>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«Toda la semana hemos dicho cosas bonitas a los compañeros. Hoy damos gracias a Jesús por ellos».</w:t>
      </w:r>
    </w:p>
    <w:p>
      <w:pPr>
        <w:pStyle w:val="Apartado"/>
      </w:pPr>
      <w:r>
        <w:rPr>
          <w:b/>
          <w:bCs/>
          <w:color w:val="C4531A"/>
        </w:rPr>
        <w:t xml:space="preserve">Contenido</w:t>
      </w:r>
    </w:p>
    <w:p>
      <w:pPr>
        <w:pStyle w:val="Cuerpo"/>
      </w:pPr>
      <w:r>
        <w:rPr/>
        <w:t xml:space="preserve">Nos sentamos en corro alrededor de la caja con su señal. Cada niño que quiera dice: «Gracias, Jesús, por [nombre de un compañero], porque…». La maestra se asegura de que todos sean nombrados al menos una vez.</w:t>
      </w:r>
    </w:p>
    <w:p>
      <w:pPr>
        <w:pStyle w:val="Apartado"/>
      </w:pPr>
      <w:r>
        <w:rPr>
          <w:b/>
          <w:bCs/>
          <w:color w:val="C4531A"/>
        </w:rPr>
        <w:t xml:space="preserve">Reflexión</w:t>
      </w:r>
    </w:p>
    <w:p>
      <w:pPr>
        <w:pStyle w:val="Cuerpo"/>
      </w:pPr>
      <w:r>
        <w:rPr/>
        <w:t xml:space="preserve">Cada amigo es un regalo, ¡un presente! En ellos también descubrimos a Jesús. ¿Cómo nos hemos sentido al oír nuestro nombre?</w:t>
      </w:r>
    </w:p>
    <w:p>
      <w:pPr>
        <w:pStyle w:val="Apartado"/>
      </w:pPr>
      <w:r>
        <w:rPr>
          <w:b/>
          <w:bCs/>
          <w:color w:val="C4531A"/>
        </w:rPr>
        <w:t xml:space="preserve">Canción de la alegría</w:t>
      </w:r>
    </w:p>
    <w:p>
      <w:pPr>
        <w:pStyle w:val="Cuerpo"/>
      </w:pPr>
      <w:hyperlink r:id="rIdL10" w:history="1">
        <w:r>
          <w:rPr>
            <w:rStyle w:val="Hipervnculo"/>
            <w:i/>
            <w:iCs/>
          </w:rPr>
          <w:t xml:space="preserve">Qué bien se está cuando se está bien</w:t>
        </w:r>
        <w:r>
          <w:rPr>
            <w:rStyle w:val="Hipervnculo"/>
          </w:rPr>
          <w:t xml:space="preserve">, de Hakuna Group Music</w:t>
        </w:r>
      </w:hyperlink>
      <w:r>
        <w:rPr/>
        <w:t xml:space="preserve">. Es la semana Gaudete, la de la alegría: la escuchamos dando palmas y la terminamos con un abrazo al compañero de al lado.</w:t>
      </w:r>
    </w:p>
    <w:p>
      <w:pPr>
        <w:pStyle w:val="Apartado"/>
      </w:pPr>
      <w:r>
        <w:rPr>
          <w:b/>
          <w:bCs/>
          <w:color w:val="C4531A"/>
        </w:rPr>
        <w:t xml:space="preserve">Oración</w:t>
      </w:r>
    </w:p>
    <w:p>
      <w:pPr>
        <w:pStyle w:val="Cuerpo"/>
      </w:pPr>
      <w:r>
        <w:rPr/>
        <w:t xml:space="preserve">Padrenuestro, cogidos de la mano.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9A7400"/>
          <w:spacing w:val="30"/>
          <w:sz w:val="20"/>
          <w:szCs w:val="20"/>
        </w:rPr>
        <w:t xml:space="preserve">4ª SEMANA  ·  21 Y 22 DIC</w:t>
      </w:r>
    </w:p>
    <w:p>
      <w:pPr>
        <w:pStyle w:val="Ttulo1"/>
        <w:pBdr>
          <w:bottom w:val="single" w:sz="24" w:space="6" w:color="FFC000"/>
        </w:pBdr>
      </w:pPr>
      <w:bookmarkStart w:id="17" w:name="_Toc000017"/>
      <w:r>
        <w:rPr>
          <w:b/>
          <w:bCs/>
          <w:color w:val="1D2C33"/>
        </w:rPr>
        <w:t xml:space="preserve">RESPONDER ¡Presente!</w:t>
      </w:r>
      <w:bookmarkEnd w:id="17"/>
    </w:p>
    <w:p>
      <w:pPr>
        <w:spacing w:before="360" w:after="60"/>
      </w:pPr>
      <w:r>
        <w:rPr>
          <w:b/>
          <w:bCs/>
          <w:color w:val="5D6B71"/>
          <w:spacing w:val="20"/>
          <w:sz w:val="16"/>
          <w:szCs w:val="16"/>
        </w:rPr>
        <w:t xml:space="preserve">PALABRA DE LA SEMANA</w:t>
      </w:r>
    </w:p>
    <w:p>
      <w:pPr>
        <w:spacing w:after="60" w:line="264" w:lineRule="auto"/>
      </w:pPr>
      <w:r>
        <w:rPr>
          <w:i/>
          <w:iCs/>
          <w:color w:val="9A7400"/>
          <w:sz w:val="40"/>
          <w:szCs w:val="40"/>
        </w:rPr>
        <w:t xml:space="preserve">«He aquí la esclava del Señor»</w:t>
      </w:r>
    </w:p>
    <w:p>
      <w:pPr>
        <w:spacing w:after="360"/>
      </w:pPr>
      <w:hyperlink r:id="rIdL11" w:history="1">
        <w:r>
          <w:rPr>
            <w:rStyle w:val="Hipervnculo"/>
            <w:b/>
            <w:bCs/>
            <w:color w:val="9A7400"/>
            <w:sz w:val="20"/>
            <w:szCs w:val="20"/>
          </w:rPr>
          <w:t xml:space="preserve">Lc 1, 38</w:t>
        </w:r>
      </w:hyperlink>
    </w:p>
    <w:p>
      <w:pPr>
        <w:pStyle w:val="Rito"/>
        <w:pBdr>
          <w:left w:val="single" w:sz="24" w:space="10" w:color="FFC000"/>
        </w:pBdr>
        <w:shd w:val="clear" w:color="auto" w:fill="FFF5D6"/>
      </w:pPr>
      <w:r>
        <w:rPr>
          <w:b/>
          <w:bCs/>
          <w:caps/>
          <w:color w:val="9A7400"/>
          <w:spacing w:val="10"/>
          <w:sz w:val="18"/>
          <w:szCs w:val="18"/>
        </w:rPr>
        <w:t xml:space="preserve">RETO DE LA SEMANA  </w:t>
      </w:r>
      <w:r>
        <w:rPr/>
        <w:t xml:space="preserve">cuando alguien necesite ayuda, decir «¡Aquí estoy!» e ir.</w:t>
      </w:r>
    </w:p>
    <w:p>
      <w:pPr>
        <w:pStyle w:val="Cuerpo"/>
        <w:spacing w:before="240"/>
      </w:pPr>
      <w:r>
        <w:rPr>
          <w:b/>
          <w:bCs/>
          <w:color w:val="9A7400"/>
          <w:spacing w:val="10"/>
          <w:sz w:val="18"/>
          <w:szCs w:val="18"/>
        </w:rPr>
        <w:t xml:space="preserve">SÍMBOLO  </w:t>
      </w:r>
      <w:r>
        <w:rPr/>
        <w:t xml:space="preserve">igual en los dos modelos (ver la pestaña «Símbolo»):</w:t>
      </w:r>
    </w:p>
    <w:p>
      <w:pPr>
        <w:pStyle w:val="Lista"/>
        <w:numPr>
          <w:ilvl w:val="0"/>
          <w:numId w:val="1"/>
        </w:numPr>
      </w:pPr>
      <w:r>
        <w:rPr>
          <w:b/>
          <w:bCs/>
          <w:color w:val="9A7400"/>
        </w:rPr>
        <w:t xml:space="preserve">En los dos modelos: </w:t>
      </w:r>
      <w:r>
        <w:rPr/>
        <w:t xml:space="preserve"> plantilla 4: cada alumno escribe en su tarjeta su nombre («¡Presente!») y, por detrás, su compromiso, y la deja dentro de la caja. Se vuelve a cerrar.</w:t>
      </w:r>
    </w:p>
    <w:p>
      <w:pPr>
        <w:pStyle w:val="Ttulo2"/>
        <w:pageBreakBefore/>
        <w:pBdr>
          <w:bottom w:val="single" w:sz="12" w:space="6" w:color="FFC000"/>
        </w:pBdr>
      </w:pPr>
      <w:bookmarkStart w:id="18" w:name="_Toc000018"/>
      <w:r>
        <w:rPr>
          <w:b/>
          <w:bCs/>
          <w:color w:val="9A7400"/>
        </w:rPr>
        <w:t xml:space="preserve">Lunes 21 dic</w:t>
      </w:r>
      <w:r>
        <w:rPr>
          <w:color w:val="5D6B71"/>
          <w:sz w:val="22"/>
          <w:szCs w:val="22"/>
        </w:rPr>
        <w:t xml:space="preserve">   Palabra de Dios y símbolo</w:t>
      </w:r>
      <w:bookmarkEnd w:id="18"/>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«Encendemos la cuarta vela: ¡ya están todas! ¿Sabéis qué pone detrás de nuestra señal?». Se gira el símbolo y se lee en voz alta: «Para: ti. De: Dios». ¡El regalo es para nosotros!</w:t>
      </w:r>
    </w:p>
    <w:p>
      <w:pPr>
        <w:pStyle w:val="Apartado"/>
      </w:pPr>
      <w:r>
        <w:rPr>
          <w:b/>
          <w:bCs/>
          <w:color w:val="9A7400"/>
        </w:rPr>
        <w:t xml:space="preserve">Contenido</w:t>
      </w:r>
    </w:p>
    <w:p>
      <w:pPr>
        <w:pStyle w:val="Cuerpo"/>
      </w:pPr>
      <w:r>
        <w:rPr/>
        <w:t xml:space="preserve">Contamos la Palabra: el ángel Gabriel visitó a María y le dijo que Dios la había elegido para ser la mamá de Jesús. María no dijo «luego» ni «no sé». Dijo: «He aquí la esclava del Señor», que quiere decir «¡Aquí estoy!».</w:t>
      </w:r>
    </w:p>
    <w:p>
      <w:pPr>
        <w:pStyle w:val="Apartado"/>
      </w:pPr>
      <w:r>
        <w:rPr>
          <w:b/>
          <w:bCs/>
          <w:color w:val="9A7400"/>
        </w:rPr>
        <w:t xml:space="preserve">Reflexión</w:t>
      </w:r>
    </w:p>
    <w:p>
      <w:pPr>
        <w:pStyle w:val="Cuerpo"/>
      </w:pPr>
      <w:r>
        <w:rPr/>
        <w:t xml:space="preserve">María dijo «¡Presente!» a Dios. La maestra entrega a cada niño su tarjeta con su nombre (plantilla 4); por detrás puede dibujar algo bueno que hará. Cada uno la deja dentro de la caja diciendo «¡Presente!». Nos ponemos de pie, abrimos los brazos y decimos juntos: «¡Aquí estoy!».</w:t>
      </w:r>
    </w:p>
    <w:p>
      <w:pPr>
        <w:pStyle w:val="Lista"/>
        <w:numPr>
          <w:ilvl w:val="0"/>
          <w:numId w:val="1"/>
        </w:numPr>
      </w:pPr>
      <w:r>
        <w:rPr/>
        <w:t xml:space="preserve">¿Qué le dijo el ángel a María?</w:t>
      </w:r>
    </w:p>
    <w:p>
      <w:pPr>
        <w:pStyle w:val="Lista"/>
        <w:numPr>
          <w:ilvl w:val="0"/>
          <w:numId w:val="1"/>
        </w:numPr>
      </w:pPr>
      <w:r>
        <w:rPr/>
        <w:t xml:space="preserve">¿Qué contestó María?</w:t>
      </w:r>
    </w:p>
    <w:p>
      <w:pPr>
        <w:pStyle w:val="Apartado"/>
      </w:pPr>
      <w:r>
        <w:rPr>
          <w:b/>
          <w:bCs/>
          <w:color w:val="9A7400"/>
        </w:rPr>
        <w:t xml:space="preserve">Oración</w:t>
      </w:r>
    </w:p>
    <w:p>
      <w:pPr>
        <w:pStyle w:val="Cuerpo"/>
      </w:pPr>
      <w:r>
        <w:rPr/>
        <w:t xml:space="preserve">«María, tú dijiste «aquí estoy». Enséñanos a decirlo también».</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FFC000"/>
        </w:pBdr>
      </w:pPr>
      <w:bookmarkStart w:id="19" w:name="_Toc000019"/>
      <w:r>
        <w:rPr>
          <w:b/>
          <w:bCs/>
          <w:color w:val="9A7400"/>
        </w:rPr>
        <w:t xml:space="preserve">Martes 22 dic</w:t>
      </w:r>
      <w:r>
        <w:rPr>
          <w:color w:val="5D6B71"/>
          <w:sz w:val="22"/>
          <w:szCs w:val="22"/>
        </w:rPr>
        <w:t xml:space="preserve">   Canción del lema</w:t>
      </w:r>
      <w:bookmarkEnd w:id="19"/>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«¡Ya casi es Navidad! Hoy escuchamos la canción de nuestro colegio de este año, que se llama igual que nuestro lema: Aquí y Ahora».</w:t>
      </w:r>
    </w:p>
    <w:p>
      <w:pPr>
        <w:pStyle w:val="Apartado"/>
      </w:pPr>
      <w:r>
        <w:rPr>
          <w:b/>
          <w:bCs/>
          <w:color w:val="9A7400"/>
        </w:rPr>
        <w:t xml:space="preserve">Contenido</w:t>
      </w:r>
    </w:p>
    <w:p>
      <w:pPr>
        <w:pStyle w:val="Cuerpo"/>
      </w:pPr>
      <w:hyperlink r:id="rIdL12" w:history="1">
        <w:r>
          <w:rPr>
            <w:rStyle w:val="Hipervnculo"/>
          </w:rPr>
          <w:t xml:space="preserve">videoclip «Aquí y Ahora» de las Salesianas</w:t>
        </w:r>
      </w:hyperlink>
      <w:r>
        <w:rPr/>
        <w:t xml:space="preserve">. Mientras suena, la caja está cerrada en el centro. Al terminar, la maestra recuerda que en la celebración de Navidad la abriremos y descubriremos el regalo.</w:t>
      </w:r>
    </w:p>
    <w:p>
      <w:pPr>
        <w:pStyle w:val="Apartado"/>
      </w:pPr>
      <w:r>
        <w:rPr>
          <w:b/>
          <w:bCs/>
          <w:color w:val="9A7400"/>
        </w:rPr>
        <w:t xml:space="preserve">Reflexión</w:t>
      </w:r>
    </w:p>
    <w:p>
      <w:pPr>
        <w:pStyle w:val="Cuerpo"/>
      </w:pPr>
      <w:r>
        <w:rPr/>
        <w:t xml:space="preserve">¿Qué regalo habrá dentro? Dejamos que imaginen. El regalo más grande de la Navidad es Jesús, que viene a estar con nosotros aquí y ahora. ¡Dios se hace presente! En vacaciones, podemos ser un regalo para nuestra familia: ayudar, compartir, dar abrazos.</w:t>
      </w:r>
    </w:p>
    <w:p>
      <w:pPr>
        <w:pStyle w:val="Apartado"/>
      </w:pPr>
      <w:r>
        <w:rPr>
          <w:b/>
          <w:bCs/>
          <w:color w:val="9A7400"/>
        </w:rPr>
        <w:t xml:space="preserve">Oración</w:t>
      </w:r>
    </w:p>
    <w:p>
      <w:pPr>
        <w:pStyle w:val="Cuerpo"/>
      </w:pPr>
      <w:r>
        <w:rPr/>
        <w:t xml:space="preserve">«Gracias, Jesús, por venir a estar con nosotros. Bendice a nuestras familias en esta Navidad. ¡Feliz Navidad!». Padrenuestro.</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22708C"/>
          <w:spacing w:val="30"/>
          <w:sz w:val="20"/>
          <w:szCs w:val="20"/>
        </w:rPr>
        <w:t xml:space="preserve">CELEBRACIÓN DE ADVIENTO</w:t>
      </w:r>
    </w:p>
    <w:p>
      <w:pPr>
        <w:pStyle w:val="Ttulo1"/>
        <w:pBdr>
          <w:bottom w:val="single" w:sz="24" w:space="6" w:color="3490B0"/>
        </w:pBdr>
      </w:pPr>
      <w:bookmarkStart w:id="20" w:name="_Toc000020"/>
      <w:r>
        <w:rPr>
          <w:b/>
          <w:bCs/>
          <w:color w:val="1D2C33"/>
        </w:rPr>
        <w:t xml:space="preserve">«La caja misteriosa»</w:t>
      </w:r>
      <w:bookmarkEnd w:id="20"/>
    </w:p>
    <w:p>
      <w:pPr>
        <w:pStyle w:val="Apartado"/>
      </w:pPr>
      <w:r>
        <w:rPr>
          <w:b/>
          <w:bCs/>
          <w:color w:val="22708C"/>
        </w:rPr>
        <w:t xml:space="preserve">Objetivos</w:t>
      </w:r>
    </w:p>
    <w:p>
      <w:pPr>
        <w:pStyle w:val="Cuerpo"/>
      </w:pPr>
      <w:r>
        <w:rPr/>
        <w:t xml:space="preserve">Descubrir que en Adviento esperamos a Jesús; aprender a responder «¡Presente!» a Dios; conocer la corona y la caja de Adviento.</w:t>
      </w:r>
    </w:p>
    <w:p>
      <w:pPr>
        <w:pStyle w:val="Apartado"/>
      </w:pPr>
      <w:r>
        <w:rPr>
          <w:b/>
          <w:bCs/>
          <w:color w:val="22708C"/>
        </w:rPr>
        <w:t xml:space="preserve">Temporalización</w:t>
      </w:r>
    </w:p>
    <w:p>
      <w:pPr>
        <w:pStyle w:val="Cuerpo"/>
      </w:pPr>
      <w:r>
        <w:rPr/>
        <w:t xml:space="preserve">20-25 minutos, 1ª semana, en la capilla o en el aula.</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Canto</w:t>
      </w:r>
    </w:p>
    <w:p>
      <w:pPr>
        <w:pStyle w:val="Cuerpo"/>
      </w:pPr>
      <w:r>
        <w:rPr/>
        <w:t xml:space="preserve">Una canción de Adviento sencilla y con gestos, conocida por los niños.</w:t>
      </w:r>
    </w:p>
    <w:p>
      <w:pPr>
        <w:pStyle w:val="Apartado"/>
      </w:pPr>
      <w:r>
        <w:rPr>
          <w:b/>
          <w:bCs/>
          <w:color w:val="22708C"/>
        </w:rPr>
        <w:t xml:space="preserve">Introducción</w:t>
      </w:r>
    </w:p>
    <w:p>
      <w:pPr>
        <w:pStyle w:val="Cuerpo"/>
      </w:pPr>
      <w:r>
        <w:rPr/>
        <w:t xml:space="preserve">«¡Buenos días! Hoy tenemos una visita muy especial: una caja de regalo gigante. Está vacía y abierta… ¿Para quién será? ¿Qué habrá dentro en Navidad? Para descubrirlo, durante cuatro semanas tenemos que estar muy atentos».</w:t>
      </w:r>
    </w:p>
    <w:p>
      <w:pPr>
        <w:pStyle w:val="Apartado"/>
      </w:pPr>
      <w:r>
        <w:rPr>
          <w:b/>
          <w:bCs/>
          <w:color w:val="22708C"/>
        </w:rPr>
        <w:t xml:space="preserve">Contenido – pasamos lista con Dios</w:t>
      </w:r>
    </w:p>
    <w:p>
      <w:pPr>
        <w:pStyle w:val="Cuerpo"/>
      </w:pPr>
      <w:r>
        <w:rPr/>
        <w:t xml:space="preserve">La maestra dice: «Dios nos conoce a todos por nuestro nombre». Pasa lista de la clase y cada niño se levanta y dice «¡Presente!». Después se enciende la primera vela de la corona: «Jesús también dice ¡Presente!, porque viene a estar con nosotros».</w:t>
      </w:r>
    </w:p>
    <w:p>
      <w:pPr>
        <w:pStyle w:val="Apartado"/>
      </w:pPr>
      <w:r>
        <w:rPr>
          <w:b/>
          <w:bCs/>
          <w:color w:val="22708C"/>
        </w:rPr>
        <w:t xml:space="preserve">Palabra de Dios</w:t>
      </w:r>
    </w:p>
    <w:p>
      <w:pPr>
        <w:pStyle w:val="Cuerpo"/>
      </w:pPr>
      <w:hyperlink r:id="rIdL13" w:history="1">
        <w:r>
          <w:rPr>
            <w:rStyle w:val="Hipervnculo"/>
          </w:rPr>
          <w:t xml:space="preserve">Mc 13, 33-37</w:t>
        </w:r>
      </w:hyperlink>
      <w:r>
        <w:rPr/>
        <w:t xml:space="preserve">. Para los más pequeños se puede contar con estas palabras: «Jesús dijo a sus amigos: estad atentos, estad despiertos, porque el dueño de la casa va a volver y no sabéis cuándo. ¡Que no os encuentre dormidos!».</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 (con preguntas)</w:t>
      </w:r>
    </w:p>
    <w:p>
      <w:pPr>
        <w:pStyle w:val="Lista"/>
        <w:numPr>
          <w:ilvl w:val="0"/>
          <w:numId w:val="1"/>
        </w:numPr>
      </w:pPr>
      <w:r>
        <w:rPr/>
        <w:t xml:space="preserve">¿A quién esperamos en Navidad? (A Jesús).</w:t>
      </w:r>
    </w:p>
    <w:p>
      <w:pPr>
        <w:pStyle w:val="Lista"/>
        <w:numPr>
          <w:ilvl w:val="0"/>
          <w:numId w:val="1"/>
        </w:numPr>
      </w:pPr>
      <w:r>
        <w:rPr/>
        <w:t xml:space="preserve">¿Cómo lo esperamos? Con los ojos abiertos (señalamos los ojos), con las manos que ayudan (mostramos las manos) y con el corazón contento (mano en el corazón).</w:t>
      </w:r>
    </w:p>
    <w:p>
      <w:pPr>
        <w:pStyle w:val="Apartado"/>
      </w:pPr>
      <w:r>
        <w:rPr>
          <w:b/>
          <w:bCs/>
          <w:color w:val="22708C"/>
        </w:rPr>
        <w:t xml:space="preserve">Gesto</w:t>
      </w:r>
    </w:p>
    <w:p>
      <w:pPr>
        <w:pStyle w:val="Cuerpo"/>
      </w:pPr>
      <w:r>
        <w:rPr/>
        <w:t xml:space="preserve">Cada niño dibuja su cara en un círculo de papel con su nombre y lo mete en la caja diciendo «¡Presente!». La caja queda en clase toda la temporada.</w:t>
      </w:r>
    </w:p>
    <w:p>
      <w:pPr>
        <w:pStyle w:val="Apartado"/>
      </w:pPr>
      <w:r>
        <w:rPr>
          <w:b/>
          <w:bCs/>
          <w:color w:val="22708C"/>
        </w:rPr>
        <w:t xml:space="preserve">Oración</w:t>
      </w:r>
    </w:p>
    <w:p>
      <w:pPr>
        <w:pStyle w:val="Cuerpo"/>
      </w:pPr>
      <w:r>
        <w:rPr/>
        <w:t xml:space="preserve">Repetimos con gestos: «Jesús (brazos arriba), aquí (señalamos el suelo) y ahora (palmada) te esperamos (brazos abiertos). ¡Ven, Señor!». Avemaría.</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Materiales</w:t>
      </w:r>
    </w:p>
    <w:p>
      <w:pPr>
        <w:pStyle w:val="Cuerpo"/>
      </w:pPr>
      <w:r>
        <w:rPr/>
        <w:t xml:space="preserve">Caja de regalo grande, corona de Adviento, círculos de papel, ceras, lista de clase.</w:t>
      </w:r>
    </w:p>
    <w:p>
      <w:pPr>
        <w:pStyle w:val="Antetitulo"/>
        <w:pageBreakBefore/>
      </w:pPr>
      <w:r>
        <w:rPr>
          <w:b/>
          <w:bCs/>
          <w:color w:val="22708C"/>
          <w:spacing w:val="30"/>
          <w:sz w:val="20"/>
          <w:szCs w:val="20"/>
        </w:rPr>
        <w:t xml:space="preserve">EUCARISTÍA DE ADVIENTO</w:t>
      </w:r>
    </w:p>
    <w:p>
      <w:pPr>
        <w:pStyle w:val="Ttulo1"/>
        <w:pBdr>
          <w:bottom w:val="single" w:sz="24" w:space="6" w:color="3490B0"/>
        </w:pBdr>
      </w:pPr>
      <w:bookmarkStart w:id="21" w:name="_Toc000021"/>
      <w:r>
        <w:rPr>
          <w:b/>
          <w:bCs/>
          <w:color w:val="1D2C33"/>
        </w:rPr>
        <w:t xml:space="preserve">«¡Jesús está aquí!»</w:t>
      </w:r>
      <w:bookmarkEnd w:id="21"/>
    </w:p>
    <w:p>
      <w:pPr>
        <w:pStyle w:val="Apartado"/>
      </w:pPr>
      <w:r>
        <w:rPr>
          <w:b/>
          <w:bCs/>
          <w:color w:val="22708C"/>
        </w:rPr>
        <w:t xml:space="preserve">Objetivos</w:t>
      </w:r>
    </w:p>
    <w:p>
      <w:pPr>
        <w:pStyle w:val="Cuerpo"/>
      </w:pPr>
      <w:r>
        <w:rPr/>
        <w:t xml:space="preserve">Descubrir que en la misa Jesús se hace presente de verdad; participar con gestos, cantos y silencio; ofrecer a Jesús nuestra caja y nuestros regalos para los demás.</w:t>
      </w:r>
    </w:p>
    <w:p>
      <w:pPr>
        <w:pStyle w:val="Apartado"/>
      </w:pPr>
      <w:r>
        <w:rPr>
          <w:b/>
          <w:bCs/>
          <w:color w:val="22708C"/>
        </w:rPr>
        <w:t xml:space="preserve">Temporalización</w:t>
      </w:r>
    </w:p>
    <w:p>
      <w:pPr>
        <w:pStyle w:val="Cuerpo"/>
      </w:pPr>
      <w:r>
        <w:rPr/>
        <w:t xml:space="preserve">30 minutos como máximo, en la 3ª semana (14-18 dic), en la capilla. Es una misa muy sencilla: conviene acordar con el sacerdote las adaptaciones que permite el </w:t>
      </w:r>
      <w:r>
        <w:rPr>
          <w:i/>
          <w:iCs/>
        </w:rPr>
        <w:t xml:space="preserve">Directorio para las Misas con niños</w:t>
      </w:r>
      <w:r>
        <w:rPr/>
        <w:t xml:space="preserve"> (una sola lectura, moniciones breves, cantos con gestos). En Adviento no se dice el Gloria.</w:t>
      </w:r>
    </w:p>
    <w:p>
      <w:pPr>
        <w:pStyle w:val="Apartado"/>
      </w:pPr>
      <w:r>
        <w:rPr>
          <w:b/>
          <w:bCs/>
          <w:color w:val="22708C"/>
        </w:rPr>
        <w:t xml:space="preserve">Lecturas</w:t>
      </w:r>
    </w:p>
    <w:p>
      <w:pPr>
        <w:pStyle w:val="Cuerpo"/>
      </w:pPr>
      <w:r>
        <w:rPr/>
        <w:t xml:space="preserve">Evangelio del III Domingo de Adviento, ciclo B (</w:t>
      </w:r>
      <w:hyperlink r:id="rIdL14" w:history="1">
        <w:r>
          <w:rPr>
            <w:rStyle w:val="Hipervnculo"/>
          </w:rPr>
          <w:t xml:space="preserve">Jn 1, 6-8.19-28</w:t>
        </w:r>
      </w:hyperlink>
      <w:r>
        <w:rPr/>
        <w:t xml:space="preserve">), leído en una versión breve o infantil si el sacerdote lo ve oportuno.</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Juan  </w:t>
      </w:r>
      <w:r>
        <w:rPr>
          <w:b/>
          <w:bCs/>
          <w:color w:val="22708C"/>
          <w:sz w:val="18"/>
          <w:szCs w:val="18"/>
        </w:rPr>
        <w:t xml:space="preserve">Jn 1, 6-8.19-28</w:t>
      </w:r>
    </w:p>
    <w:p>
      <w:pPr>
        <w:pStyle w:val="Lectura"/>
        <w:keepNext/>
        <w:keepLines/>
        <w:pBdr>
          <w:left w:val="single" w:sz="24" w:space="10" w:color="3490B0"/>
        </w:pBdr>
        <w:shd w:val="clear" w:color="auto" w:fill="F7F5EF"/>
        <w:spacing w:after="80"/>
      </w:pPr>
      <w:r>
        <w:rPr>
          <w:b/>
          <w:color w:val="22708C"/>
          <w:vertAlign w:val="superscript"/>
        </w:rPr>
        <w:t xml:space="preserve">6</w:t>
      </w:r>
      <w:r>
        <w:rPr/>
        <w:t xml:space="preserve">Surgió un hombre enviado por Dios, que se llamaba Juan: </w:t>
      </w:r>
      <w:r>
        <w:rPr>
          <w:b/>
          <w:color w:val="22708C"/>
          <w:vertAlign w:val="superscript"/>
        </w:rPr>
        <w:t xml:space="preserve">7</w:t>
      </w:r>
      <w:r>
        <w:rPr/>
        <w:t xml:space="preserve">este venía como testigo, para dar testimonio de la luz, para que todos creyeran por medio de él. </w:t>
      </w:r>
      <w:r>
        <w:rPr>
          <w:b/>
          <w:color w:val="22708C"/>
          <w:vertAlign w:val="superscript"/>
        </w:rPr>
        <w:t xml:space="preserve">8</w:t>
      </w:r>
      <w:r>
        <w:rPr/>
        <w:t xml:space="preserve">No era él la luz, sino el que daba testimonio de la luz.</w:t>
      </w:r>
    </w:p>
    <w:p>
      <w:pPr>
        <w:pStyle w:val="Lectura"/>
        <w:keepNext/>
        <w:keepLines/>
        <w:pBdr>
          <w:left w:val="single" w:sz="24" w:space="10" w:color="3490B0"/>
        </w:pBdr>
        <w:shd w:val="clear" w:color="auto" w:fill="F7F5EF"/>
        <w:spacing w:after="80"/>
      </w:pPr>
      <w:r>
        <w:rPr>
          <w:b/>
          <w:color w:val="22708C"/>
          <w:vertAlign w:val="superscript"/>
        </w:rPr>
        <w:t xml:space="preserve">19</w:t>
      </w:r>
      <w:r>
        <w:rPr/>
        <w:t xml:space="preserve">Y este es el testimonio de Juan, cuando los judíos enviaron desde Jerusalén sacerdotes y levitas a que le preguntaran: «¿Tú quién eres?». </w:t>
      </w:r>
      <w:r>
        <w:rPr>
          <w:b/>
          <w:color w:val="22708C"/>
          <w:vertAlign w:val="superscript"/>
        </w:rPr>
        <w:t xml:space="preserve">20</w:t>
      </w:r>
      <w:r>
        <w:rPr/>
        <w:t xml:space="preserve">Él confesó y no negó; confesó: «Yo no soy el Mesías». </w:t>
      </w:r>
      <w:r>
        <w:rPr>
          <w:b/>
          <w:color w:val="22708C"/>
          <w:vertAlign w:val="superscript"/>
        </w:rPr>
        <w:t xml:space="preserve">21</w:t>
      </w:r>
      <w:r>
        <w:rPr/>
        <w:t xml:space="preserve">Le preguntaron: «¿Entonces, qué? ¿Eres tú Elías?». Él dijo: «No lo soy». «¿Eres tú el Profeta?». Respondió: «No». </w:t>
      </w:r>
      <w:r>
        <w:rPr>
          <w:b/>
          <w:color w:val="22708C"/>
          <w:vertAlign w:val="superscript"/>
        </w:rPr>
        <w:t xml:space="preserve">22</w:t>
      </w:r>
      <w:r>
        <w:rPr/>
        <w:t xml:space="preserve">Y le dijeron: «¿Quién eres, para que podamos dar una respuesta a los que nos han enviado? ¿Qué dices de ti mismo?». </w:t>
      </w:r>
      <w:r>
        <w:rPr>
          <w:b/>
          <w:color w:val="22708C"/>
          <w:vertAlign w:val="superscript"/>
        </w:rPr>
        <w:t xml:space="preserve">23</w:t>
      </w:r>
      <w:r>
        <w:rPr/>
        <w:t xml:space="preserve">Él contestó: «Yo soy la voz que grita en el desierto: “Allanad el camino del Señor”, como dijo el profeta Isaías». </w:t>
      </w:r>
      <w:r>
        <w:rPr>
          <w:b/>
          <w:color w:val="22708C"/>
          <w:vertAlign w:val="superscript"/>
        </w:rPr>
        <w:t xml:space="preserve">24</w:t>
      </w:r>
      <w:r>
        <w:rPr/>
        <w:t xml:space="preserve">Entre los enviados había fariseos </w:t>
      </w:r>
      <w:r>
        <w:rPr>
          <w:b/>
          <w:color w:val="22708C"/>
          <w:vertAlign w:val="superscript"/>
        </w:rPr>
        <w:t xml:space="preserve">25</w:t>
      </w:r>
      <w:r>
        <w:rPr/>
        <w:t xml:space="preserve">y le preguntaron: «Entonces, ¿por qué bautizas si tú no eres el Mesías, ni Elías, ni el Profeta?». </w:t>
      </w:r>
      <w:r>
        <w:rPr>
          <w:b/>
          <w:color w:val="22708C"/>
          <w:vertAlign w:val="superscript"/>
        </w:rPr>
        <w:t xml:space="preserve">26</w:t>
      </w:r>
      <w:r>
        <w:rPr/>
        <w:t xml:space="preserve">Juan les respondió: «Yo bautizo con agua; en medio de vosotros hay uno que no conocéis, </w:t>
      </w:r>
      <w:r>
        <w:rPr>
          <w:b/>
          <w:color w:val="22708C"/>
          <w:vertAlign w:val="superscript"/>
        </w:rPr>
        <w:t xml:space="preserve">27</w:t>
      </w:r>
      <w:r>
        <w:rPr/>
        <w:t xml:space="preserve">el que viene detrás de mí, y al que no soy digno de desatar la correa de la sandalia». </w:t>
      </w:r>
      <w:r>
        <w:rPr>
          <w:b/>
          <w:color w:val="22708C"/>
          <w:vertAlign w:val="superscript"/>
        </w:rPr>
        <w:t xml:space="preserve">28</w:t>
      </w:r>
      <w:r>
        <w:rPr/>
        <w:t xml:space="preserve">Esto pasaba en Betania, en la otra orilla del Jordán, donde Juan estaba bautizando.</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Monición de entrada</w:t>
      </w:r>
    </w:p>
    <w:p>
      <w:pPr>
        <w:pStyle w:val="Cuerpo"/>
      </w:pPr>
      <w:r>
        <w:rPr/>
        <w:t xml:space="preserve">«¡Buenos días! Hoy estamos en la casa de Jesús. Hemos traído nuestra caja de regalo: ya está cerrada y tiene su señal naranja. Todavía no sabemos qué hay dentro. Pero hoy, en la misa, Jesús viene de verdad a estar con nosotros. ¡Vamos a recibirle con alegría!».</w:t>
      </w:r>
    </w:p>
    <w:p>
      <w:pPr>
        <w:pStyle w:val="Apartado"/>
      </w:pPr>
      <w:r>
        <w:rPr>
          <w:b/>
          <w:bCs/>
          <w:color w:val="22708C"/>
        </w:rPr>
        <w:t xml:space="preserve">Canto de entrada</w:t>
      </w:r>
    </w:p>
    <w:p>
      <w:pPr>
        <w:pStyle w:val="Cuerpo"/>
      </w:pPr>
      <w:hyperlink r:id="rIdL15" w:history="1">
        <w:r>
          <w:rPr>
            <w:rStyle w:val="Hipervnculo"/>
            <w:i/>
            <w:iCs/>
          </w:rPr>
          <w:t xml:space="preserve">Adviento</w:t>
        </w:r>
        <w:r>
          <w:rPr>
            <w:rStyle w:val="Hipervnculo"/>
          </w:rPr>
          <w:t xml:space="preserve">, de Ixcís</w:t>
        </w:r>
      </w:hyperlink>
      <w:r>
        <w:rPr/>
        <w:t xml:space="preserve">, con los gestos que aprendimos en los Buenos días.</w:t>
      </w:r>
    </w:p>
    <w:p>
      <w:pPr>
        <w:pStyle w:val="Apartado"/>
      </w:pPr>
      <w:r>
        <w:rPr>
          <w:b/>
          <w:bCs/>
          <w:color w:val="22708C"/>
        </w:rPr>
        <w:t xml:space="preserve">Monición a la lectura</w:t>
      </w:r>
    </w:p>
    <w:p>
      <w:pPr>
        <w:pStyle w:val="Cuerpo"/>
      </w:pPr>
      <w:r>
        <w:rPr/>
        <w:t xml:space="preserve">«Juan el Bautista le decía a la gente: «Jesús ya está aquí, en medio de vosotros». Vamos a escucharle con los ojos bien abiertos, las orejas atentas y el corazón contento». Antes del Evangelio nos ponemos de pie y cantamos el Aleluya con palmas.</w:t>
      </w:r>
    </w:p>
    <w:p>
      <w:pPr>
        <w:pStyle w:val="Apartado"/>
      </w:pPr>
      <w:r>
        <w:rPr>
          <w:b/>
          <w:bCs/>
          <w:color w:val="22708C"/>
        </w:rPr>
        <w:t xml:space="preserve">Lectura</w:t>
      </w:r>
    </w:p>
    <w:p>
      <w:pPr>
        <w:pStyle w:val="Cuerpo"/>
      </w:pPr>
      <w:r>
        <w:rPr/>
        <w:t xml:space="preserve">Evangelio (</w:t>
      </w:r>
      <w:hyperlink r:id="rIdL16" w:history="1">
        <w:r>
          <w:rPr>
            <w:rStyle w:val="Hipervnculo"/>
          </w:rPr>
          <w:t xml:space="preserve">Jn 1, 6-8.19-28</w:t>
        </w:r>
      </w:hyperlink>
      <w:r>
        <w:rPr/>
        <w:t xml:space="preserve">).</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Juan  </w:t>
      </w:r>
      <w:r>
        <w:rPr>
          <w:b/>
          <w:bCs/>
          <w:color w:val="22708C"/>
          <w:sz w:val="18"/>
          <w:szCs w:val="18"/>
        </w:rPr>
        <w:t xml:space="preserve">Jn 1, 6-8.19-28</w:t>
      </w:r>
    </w:p>
    <w:p>
      <w:pPr>
        <w:pStyle w:val="Lectura"/>
        <w:keepNext/>
        <w:keepLines/>
        <w:pBdr>
          <w:left w:val="single" w:sz="24" w:space="10" w:color="3490B0"/>
        </w:pBdr>
        <w:shd w:val="clear" w:color="auto" w:fill="F7F5EF"/>
        <w:spacing w:after="80"/>
      </w:pPr>
      <w:r>
        <w:rPr>
          <w:b/>
          <w:color w:val="22708C"/>
          <w:vertAlign w:val="superscript"/>
        </w:rPr>
        <w:t xml:space="preserve">6</w:t>
      </w:r>
      <w:r>
        <w:rPr/>
        <w:t xml:space="preserve">Surgió un hombre enviado por Dios, que se llamaba Juan: </w:t>
      </w:r>
      <w:r>
        <w:rPr>
          <w:b/>
          <w:color w:val="22708C"/>
          <w:vertAlign w:val="superscript"/>
        </w:rPr>
        <w:t xml:space="preserve">7</w:t>
      </w:r>
      <w:r>
        <w:rPr/>
        <w:t xml:space="preserve">este venía como testigo, para dar testimonio de la luz, para que todos creyeran por medio de él. </w:t>
      </w:r>
      <w:r>
        <w:rPr>
          <w:b/>
          <w:color w:val="22708C"/>
          <w:vertAlign w:val="superscript"/>
        </w:rPr>
        <w:t xml:space="preserve">8</w:t>
      </w:r>
      <w:r>
        <w:rPr/>
        <w:t xml:space="preserve">No era él la luz, sino el que daba testimonio de la luz.</w:t>
      </w:r>
    </w:p>
    <w:p>
      <w:pPr>
        <w:pStyle w:val="Lectura"/>
        <w:keepNext/>
        <w:keepLines/>
        <w:pBdr>
          <w:left w:val="single" w:sz="24" w:space="10" w:color="3490B0"/>
        </w:pBdr>
        <w:shd w:val="clear" w:color="auto" w:fill="F7F5EF"/>
        <w:spacing w:after="80"/>
      </w:pPr>
      <w:r>
        <w:rPr>
          <w:b/>
          <w:color w:val="22708C"/>
          <w:vertAlign w:val="superscript"/>
        </w:rPr>
        <w:t xml:space="preserve">19</w:t>
      </w:r>
      <w:r>
        <w:rPr/>
        <w:t xml:space="preserve">Y este es el testimonio de Juan, cuando los judíos enviaron desde Jerusalén sacerdotes y levitas a que le preguntaran: «¿Tú quién eres?». </w:t>
      </w:r>
      <w:r>
        <w:rPr>
          <w:b/>
          <w:color w:val="22708C"/>
          <w:vertAlign w:val="superscript"/>
        </w:rPr>
        <w:t xml:space="preserve">20</w:t>
      </w:r>
      <w:r>
        <w:rPr/>
        <w:t xml:space="preserve">Él confesó y no negó; confesó: «Yo no soy el Mesías». </w:t>
      </w:r>
      <w:r>
        <w:rPr>
          <w:b/>
          <w:color w:val="22708C"/>
          <w:vertAlign w:val="superscript"/>
        </w:rPr>
        <w:t xml:space="preserve">21</w:t>
      </w:r>
      <w:r>
        <w:rPr/>
        <w:t xml:space="preserve">Le preguntaron: «¿Entonces, qué? ¿Eres tú Elías?». Él dijo: «No lo soy». «¿Eres tú el Profeta?». Respondió: «No». </w:t>
      </w:r>
      <w:r>
        <w:rPr>
          <w:b/>
          <w:color w:val="22708C"/>
          <w:vertAlign w:val="superscript"/>
        </w:rPr>
        <w:t xml:space="preserve">22</w:t>
      </w:r>
      <w:r>
        <w:rPr/>
        <w:t xml:space="preserve">Y le dijeron: «¿Quién eres, para que podamos dar una respuesta a los que nos han enviado? ¿Qué dices de ti mismo?». </w:t>
      </w:r>
      <w:r>
        <w:rPr>
          <w:b/>
          <w:color w:val="22708C"/>
          <w:vertAlign w:val="superscript"/>
        </w:rPr>
        <w:t xml:space="preserve">23</w:t>
      </w:r>
      <w:r>
        <w:rPr/>
        <w:t xml:space="preserve">Él contestó: «Yo soy la voz que grita en el desierto: “Allanad el camino del Señor”, como dijo el profeta Isaías». </w:t>
      </w:r>
      <w:r>
        <w:rPr>
          <w:b/>
          <w:color w:val="22708C"/>
          <w:vertAlign w:val="superscript"/>
        </w:rPr>
        <w:t xml:space="preserve">24</w:t>
      </w:r>
      <w:r>
        <w:rPr/>
        <w:t xml:space="preserve">Entre los enviados había fariseos </w:t>
      </w:r>
      <w:r>
        <w:rPr>
          <w:b/>
          <w:color w:val="22708C"/>
          <w:vertAlign w:val="superscript"/>
        </w:rPr>
        <w:t xml:space="preserve">25</w:t>
      </w:r>
      <w:r>
        <w:rPr/>
        <w:t xml:space="preserve">y le preguntaron: «Entonces, ¿por qué bautizas si tú no eres el Mesías, ni Elías, ni el Profeta?». </w:t>
      </w:r>
      <w:r>
        <w:rPr>
          <w:b/>
          <w:color w:val="22708C"/>
          <w:vertAlign w:val="superscript"/>
        </w:rPr>
        <w:t xml:space="preserve">26</w:t>
      </w:r>
      <w:r>
        <w:rPr/>
        <w:t xml:space="preserve">Juan les respondió: «Yo bautizo con agua; en medio de vosotros hay uno que no conocéis, </w:t>
      </w:r>
      <w:r>
        <w:rPr>
          <w:b/>
          <w:color w:val="22708C"/>
          <w:vertAlign w:val="superscript"/>
        </w:rPr>
        <w:t xml:space="preserve">27</w:t>
      </w:r>
      <w:r>
        <w:rPr/>
        <w:t xml:space="preserve">el que viene detrás de mí, y al que no soy digno de desatar la correa de la sandalia». </w:t>
      </w:r>
      <w:r>
        <w:rPr>
          <w:b/>
          <w:color w:val="22708C"/>
          <w:vertAlign w:val="superscript"/>
        </w:rPr>
        <w:t xml:space="preserve">28</w:t>
      </w:r>
      <w:r>
        <w:rPr/>
        <w:t xml:space="preserve">Esto pasaba en Betania, en la otra orilla del Jordán, donde Juan estaba bautizando.</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Credo</w:t>
      </w:r>
    </w:p>
    <w:p>
      <w:pPr>
        <w:pStyle w:val="Cuerpo"/>
      </w:pPr>
      <w:r>
        <w:rPr/>
        <w:t xml:space="preserve">Se omite (misa entre semana).</w:t>
      </w:r>
    </w:p>
    <w:p>
      <w:pPr>
        <w:pStyle w:val="Apartado"/>
      </w:pPr>
      <w:r>
        <w:rPr>
          <w:b/>
          <w:bCs/>
          <w:color w:val="22708C"/>
        </w:rPr>
        <w:t xml:space="preserve">Peticiones</w:t>
      </w:r>
    </w:p>
    <w:p>
      <w:pPr>
        <w:pStyle w:val="Cuerpo"/>
      </w:pPr>
      <w:r>
        <w:rPr/>
        <w:t xml:space="preserve">Las leen niños de 5 años, ayudados por su maestra. Respondemos: «Jesús, escúchanos».</w:t>
      </w:r>
    </w:p>
    <w:p>
      <w:pPr>
        <w:pStyle w:val="Lista"/>
        <w:numPr>
          <w:ilvl w:val="0"/>
          <w:numId w:val="101"/>
        </w:numPr>
      </w:pPr>
      <w:r>
        <w:rPr/>
        <w:t xml:space="preserve">Por el Papa, los obispos y los sacerdotes, para que nos enseñen a querer a Jesús.</w:t>
      </w:r>
    </w:p>
    <w:p>
      <w:pPr>
        <w:pStyle w:val="Lista"/>
        <w:numPr>
          <w:ilvl w:val="0"/>
          <w:numId w:val="101"/>
        </w:numPr>
      </w:pPr>
      <w:r>
        <w:rPr/>
        <w:t xml:space="preserve">Por los niños que no tienen casa, comida o familia en esta Navidad.</w:t>
      </w:r>
    </w:p>
    <w:p>
      <w:pPr>
        <w:pStyle w:val="Lista"/>
        <w:numPr>
          <w:ilvl w:val="0"/>
          <w:numId w:val="101"/>
        </w:numPr>
      </w:pPr>
      <w:r>
        <w:rPr/>
        <w:t xml:space="preserve">Por las familias que recibirán los alimentos de nuestra Operación Kilo.</w:t>
      </w:r>
    </w:p>
    <w:p>
      <w:pPr>
        <w:pStyle w:val="Lista"/>
        <w:numPr>
          <w:ilvl w:val="0"/>
          <w:numId w:val="101"/>
        </w:numPr>
      </w:pPr>
      <w:r>
        <w:rPr/>
        <w:t xml:space="preserve">Por nuestros papás, mamás, abuelos y hermanos.</w:t>
      </w:r>
    </w:p>
    <w:p>
      <w:pPr>
        <w:pStyle w:val="Lista"/>
        <w:numPr>
          <w:ilvl w:val="0"/>
          <w:numId w:val="101"/>
        </w:numPr>
      </w:pPr>
      <w:r>
        <w:rPr/>
        <w:t xml:space="preserve">Por nosotros, para que seamos buenos amigos y ayudemos a los demás.</w:t>
      </w:r>
    </w:p>
    <w:p>
      <w:pPr>
        <w:pStyle w:val="Apartado"/>
      </w:pPr>
      <w:r>
        <w:rPr>
          <w:b/>
          <w:bCs/>
          <w:color w:val="22708C"/>
        </w:rPr>
        <w:t xml:space="preserve">Ofertorio</w:t>
      </w:r>
    </w:p>
    <w:p>
      <w:pPr>
        <w:pStyle w:val="Cuerpo"/>
      </w:pPr>
      <w:r>
        <w:rPr/>
        <w:t xml:space="preserve">Unos niños llevan:</w:t>
      </w:r>
    </w:p>
    <w:p>
      <w:pPr>
        <w:pStyle w:val="Lista"/>
        <w:numPr>
          <w:ilvl w:val="0"/>
          <w:numId w:val="1"/>
        </w:numPr>
      </w:pPr>
      <w:r>
        <w:rPr/>
        <w:t xml:space="preserve">La caja de regalo de la clase: «Te ofrecemos, Jesús, nuestra caja. Todo el Adviento te hemos estado esperando».</w:t>
      </w:r>
    </w:p>
    <w:p>
      <w:pPr>
        <w:pStyle w:val="Lista"/>
        <w:numPr>
          <w:ilvl w:val="0"/>
          <w:numId w:val="1"/>
        </w:numPr>
      </w:pPr>
      <w:r>
        <w:rPr/>
        <w:t xml:space="preserve">Una bolsa de la Operación Kilo: «Te ofrecemos los alimentos para las familias que lo necesitan».</w:t>
      </w:r>
    </w:p>
    <w:p>
      <w:pPr>
        <w:pStyle w:val="Lista"/>
        <w:numPr>
          <w:ilvl w:val="0"/>
          <w:numId w:val="1"/>
        </w:numPr>
      </w:pPr>
      <w:r>
        <w:rPr/>
        <w:t xml:space="preserve">Un dibujo de la clase: «Te ofrecemos nuestros juegos, nuestros amigos y nuestro cole».</w:t>
      </w:r>
    </w:p>
    <w:p>
      <w:pPr>
        <w:pStyle w:val="Lista"/>
        <w:numPr>
          <w:ilvl w:val="0"/>
          <w:numId w:val="1"/>
        </w:numPr>
      </w:pPr>
      <w:r>
        <w:rPr/>
        <w:t xml:space="preserve">El pan y el vino: «Te ofrecemos el pan y el vino, que se convertirán en Jesús».</w:t>
      </w:r>
    </w:p>
    <w:p>
      <w:pPr>
        <w:pStyle w:val="Apartado"/>
      </w:pPr>
      <w:r>
        <w:rPr>
          <w:b/>
          <w:bCs/>
          <w:color w:val="22708C"/>
        </w:rPr>
        <w:t xml:space="preserve">Santo</w:t>
      </w:r>
    </w:p>
    <w:p>
      <w:pPr>
        <w:pStyle w:val="Cuerpo"/>
      </w:pPr>
      <w:r>
        <w:rPr/>
        <w:t xml:space="preserve">Cantado, con gestos (manos arriba en «Santo», palmas en «Hosanna»).</w:t>
      </w:r>
    </w:p>
    <w:p>
      <w:pPr>
        <w:pStyle w:val="Apartado"/>
      </w:pPr>
      <w:r>
        <w:rPr>
          <w:b/>
          <w:bCs/>
          <w:color w:val="22708C"/>
        </w:rPr>
        <w:t xml:space="preserve">Padrenuestro</w:t>
      </w:r>
    </w:p>
    <w:p>
      <w:pPr>
        <w:pStyle w:val="Cuerpo"/>
      </w:pPr>
      <w:r>
        <w:rPr/>
        <w:t xml:space="preserve">Cogidos de la mano.</w:t>
      </w:r>
    </w:p>
    <w:p>
      <w:pPr>
        <w:pStyle w:val="Apartado"/>
      </w:pPr>
      <w:r>
        <w:rPr>
          <w:b/>
          <w:bCs/>
          <w:color w:val="22708C"/>
        </w:rPr>
        <w:t xml:space="preserve">Paz</w:t>
      </w:r>
    </w:p>
    <w:p>
      <w:pPr>
        <w:pStyle w:val="Cuerpo"/>
      </w:pPr>
      <w:r>
        <w:rPr/>
        <w:t xml:space="preserve">La maestra explica antes cómo darnos la paz: un abrazo o un apretón de manos solo a los compañeros que tenemos al lado, y volvemos a nuestro sitio.</w:t>
      </w:r>
    </w:p>
    <w:p>
      <w:pPr>
        <w:pStyle w:val="Apartado"/>
      </w:pPr>
      <w:r>
        <w:rPr>
          <w:b/>
          <w:bCs/>
          <w:color w:val="22708C"/>
        </w:rPr>
        <w:t xml:space="preserve">Comunión</w:t>
      </w:r>
    </w:p>
    <w:p>
      <w:pPr>
        <w:pStyle w:val="Cuerpo"/>
      </w:pPr>
      <w:r>
        <w:rPr/>
        <w:t xml:space="preserve">Los niños no comulgan todavía, pero se acercan con las manos cruzadas sobre el pecho para que el sacerdote les dé la bendición. Las maestras acompañan la fila y ayudan a que se haga despacio y en silencio. Mientras, suena música tranquila. Después, un minuto de silencio: «Cerramos los ojos y le decimos a Jesús: ¡Gracias por estar aquí!».</w:t>
      </w:r>
    </w:p>
    <w:p>
      <w:pPr>
        <w:pStyle w:val="Apartado"/>
      </w:pPr>
      <w:r>
        <w:rPr>
          <w:b/>
          <w:bCs/>
          <w:color w:val="22708C"/>
        </w:rPr>
        <w:t xml:space="preserve">Acción de gracias</w:t>
      </w:r>
    </w:p>
    <w:p>
      <w:pPr>
        <w:pStyle w:val="Cuerpo"/>
      </w:pPr>
      <w:r>
        <w:rPr/>
        <w:t xml:space="preserve">Repetimos con gestos la oración del Adviento: «Jesús (brazos arriba), aquí (señalamos el suelo) y ahora (palmada) te esperamos (brazos abiertos). ¡Ven, Señor!». Para salir, cantamos </w:t>
      </w:r>
      <w:hyperlink r:id="rIdL17" w:history="1">
        <w:r>
          <w:rPr>
            <w:rStyle w:val="Hipervnculo"/>
            <w:i/>
            <w:iCs/>
          </w:rPr>
          <w:t xml:space="preserve">Qué bien se está cuando se está bien</w:t>
        </w:r>
        <w:r>
          <w:rPr>
            <w:rStyle w:val="Hipervnculo"/>
          </w:rPr>
          <w:t xml:space="preserve">, de Hakuna</w:t>
        </w:r>
      </w:hyperlink>
      <w:r>
        <w:rPr/>
        <w:t xml:space="preserve">.</w:t>
      </w:r>
    </w:p>
    <w:p>
      <w:pPr>
        <w:pStyle w:val="Apartado"/>
      </w:pPr>
      <w:r>
        <w:rPr>
          <w:b/>
          <w:bCs/>
          <w:color w:val="22708C"/>
        </w:rPr>
        <w:t xml:space="preserve">Materiales</w:t>
      </w:r>
    </w:p>
    <w:p>
      <w:pPr>
        <w:pStyle w:val="Cuerpo"/>
      </w:pPr>
      <w:r>
        <w:rPr/>
        <w:t xml:space="preserve">La caja de la clase (símbolo), una bolsa de la Operación Kilo, un dibujo por clase, pan y vino, hoja de peticiones en letra grande, canciones preparadas.</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Infantil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 w:numId="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I1" Type="http://schemas.openxmlformats.org/officeDocument/2006/relationships/image" Target="media/trama_banda.png"/><Relationship Id="rIdI2" Type="http://schemas.openxmlformats.org/officeDocument/2006/relationships/image" Target="media/cartel.jpg"/><Relationship Id="rIdI3" Type="http://schemas.openxmlformats.org/officeDocument/2006/relationships/image" Target="media/logo.png"/><Relationship Id="rIdL1" Type="http://schemas.openxmlformats.org/officeDocument/2006/relationships/hyperlink" Target="https://www.conferenciaepiscopal.es/biblia/marcos/#cap13" TargetMode="External"/><Relationship Id="rIdL2" Type="http://schemas.openxmlformats.org/officeDocument/2006/relationships/hyperlink" Target="https://youtu.be/D-N7cY4Cq7Q" TargetMode="External"/><Relationship Id="rIdL3" Type="http://schemas.openxmlformats.org/officeDocument/2006/relationships/hyperlink" Target="https://www.youtube.com/watch?v=S4kFwJNO2g4" TargetMode="External"/><Relationship Id="rIdL4" Type="http://schemas.openxmlformats.org/officeDocument/2006/relationships/hyperlink" Target="https://www.youtube.com/watch?v=kYFXO4924cU" TargetMode="External"/><Relationship Id="rIdL5" Type="http://schemas.openxmlformats.org/officeDocument/2006/relationships/hyperlink" Target="https://www.conferenciaepiscopal.es/biblia/marcos/#cap1" TargetMode="External"/><Relationship Id="rIdL6" Type="http://schemas.openxmlformats.org/officeDocument/2006/relationships/hyperlink" Target="https://www.conferenciaepiscopal.es/biblia/lucas/#cap1" TargetMode="External"/><Relationship Id="rIdL7" Type="http://schemas.openxmlformats.org/officeDocument/2006/relationships/hyperlink" Target="https://www.youtube.com/watch?v=m6Hw6j-nbhQ" TargetMode="External"/><Relationship Id="rIdL8" Type="http://schemas.openxmlformats.org/officeDocument/2006/relationships/hyperlink" Target="https://www.conferenciaepiscopal.es/biblia/juan/#cap1" TargetMode="External"/><Relationship Id="rIdL9" Type="http://schemas.openxmlformats.org/officeDocument/2006/relationships/hyperlink" Target="https://youtu.be/rl9Nexm3z0I" TargetMode="External"/><Relationship Id="rIdL10" Type="http://schemas.openxmlformats.org/officeDocument/2006/relationships/hyperlink" Target="https://www.youtube.com/watch?v=TEt70DEsH_Y" TargetMode="External"/><Relationship Id="rIdL11" Type="http://schemas.openxmlformats.org/officeDocument/2006/relationships/hyperlink" Target="https://www.conferenciaepiscopal.es/biblia/lucas/#cap1" TargetMode="External"/><Relationship Id="rIdL12" Type="http://schemas.openxmlformats.org/officeDocument/2006/relationships/hyperlink" Target="https://www.youtube.com/watch?v=yY6YVh4Iq1A" TargetMode="External"/><Relationship Id="rIdL13" Type="http://schemas.openxmlformats.org/officeDocument/2006/relationships/hyperlink" Target="https://www.conferenciaepiscopal.es/biblia/marcos/#cap13" TargetMode="External"/><Relationship Id="rIdL14" Type="http://schemas.openxmlformats.org/officeDocument/2006/relationships/hyperlink" Target="https://www.conferenciaepiscopal.es/biblia/juan/#cap1" TargetMode="External"/><Relationship Id="rIdL15" Type="http://schemas.openxmlformats.org/officeDocument/2006/relationships/hyperlink" Target="https://youtu.be/D-N7cY4Cq7Q" TargetMode="External"/><Relationship Id="rIdL16" Type="http://schemas.openxmlformats.org/officeDocument/2006/relationships/hyperlink" Target="https://www.conferenciaepiscopal.es/biblia/juan/#cap1" TargetMode="External"/><Relationship Id="rIdL17" Type="http://schemas.openxmlformats.org/officeDocument/2006/relationships/hyperlink" Target="https://www.youtube.com/watch?v=TEt70DEsH_Y"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