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20"/>
          <w:szCs w:val="20"/>
        </w:rPr>
        <w:t xml:space="preserve">4ª SEMANA  ·  21 Y 22 DIC</w:t>
      </w:r>
    </w:p>
    <w:p>
      <w:pPr>
        <w:pStyle w:val="Ttulo1"/>
        <w:pBdr>
          <w:bottom w:val="single" w:sz="24" w:space="6" w:color="FFC000"/>
        </w:pBdr>
      </w:pPr>
      <w:r>
        <w:rPr>
          <w:b/>
          <w:bCs/>
          <w:color w:val="1D2C33"/>
        </w:rPr>
        <w:t xml:space="preserve">RESPONDER ¡Presente!</w:t>
      </w:r>
    </w:p>
    <w:p>
      <w:pPr>
        <w:spacing w:before="360" w:after="60"/>
      </w:pPr>
      <w:r>
        <w:rPr>
          <w:b/>
          <w:bCs/>
          <w:color w:val="5D6B71"/>
          <w:spacing w:val="20"/>
          <w:sz w:val="16"/>
          <w:szCs w:val="16"/>
        </w:rPr>
        <w:t xml:space="preserve">PALABRA DE LA SEMANA</w:t>
      </w:r>
    </w:p>
    <w:p>
      <w:pPr>
        <w:spacing w:after="60" w:line="264" w:lineRule="auto"/>
      </w:pPr>
      <w:r>
        <w:rPr>
          <w:i/>
          <w:iCs/>
          <w:color w:val="9A7400"/>
          <w:sz w:val="40"/>
          <w:szCs w:val="40"/>
        </w:rPr>
        <w:t xml:space="preserve">«He aquí la esclava del Señor»</w:t>
      </w:r>
    </w:p>
    <w:p>
      <w:pPr>
        <w:spacing w:after="360"/>
      </w:pPr>
      <w:hyperlink r:id="rIdL1" w:history="1">
        <w:r>
          <w:rPr>
            <w:rStyle w:val="Hipervnculo"/>
            <w:b/>
            <w:bCs/>
            <w:color w:val="9A7400"/>
            <w:sz w:val="20"/>
            <w:szCs w:val="20"/>
          </w:rPr>
          <w:t xml:space="preserve">Lc 1, 38</w:t>
        </w:r>
      </w:hyperlink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RETO DE LA SEMANA  </w:t>
      </w:r>
      <w:r>
        <w:rPr/>
        <w:t xml:space="preserve">cuando alguien necesite ayuda, decir «¡Aquí estoy!» e ir.</w:t>
      </w:r>
    </w:p>
    <w:p>
      <w:pPr>
        <w:pStyle w:val="Cuerpo"/>
        <w:spacing w:before="240"/>
      </w:pPr>
      <w:r>
        <w:rPr>
          <w:b/>
          <w:bCs/>
          <w:color w:val="9A7400"/>
          <w:spacing w:val="10"/>
          <w:sz w:val="18"/>
          <w:szCs w:val="18"/>
        </w:rPr>
        <w:t xml:space="preserve">SÍMBOLO  </w:t>
      </w:r>
      <w:r>
        <w:rPr/>
        <w:t xml:space="preserve">igual en los dos modelos (ver la pestaña «Símbolo»):</w:t>
      </w:r>
    </w:p>
    <w:p>
      <w:pPr>
        <w:pStyle w:val="Lista"/>
        <w:numPr>
          <w:ilvl w:val="0"/>
          <w:numId w:val="1"/>
        </w:numPr>
      </w:pPr>
      <w:r>
        <w:rPr>
          <w:b/>
          <w:bCs/>
          <w:color w:val="9A7400"/>
        </w:rPr>
        <w:t xml:space="preserve">En los dos modelos: </w:t>
      </w:r>
      <w:r>
        <w:rPr/>
        <w:t xml:space="preserve"> plantilla 4: cada alumno escribe en su tarjeta su nombre («¡Presente!») y, por detrás, su compromiso, y la deja dentro de la caja. Se vuelve a cerrar.</w:t>
      </w:r>
    </w:p>
    <w:p>
      <w:pPr>
        <w:pStyle w:val="Ttulo2"/>
        <w:pageBreakBefore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Lunes 21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«Encendemos la cuarta vela: ¡ya están todas! ¿Sabéis qué pone detrás de nuestra señal?». Se gira el símbolo y se lee en voz alta: «Para: ti. De: Dios». ¡El regalo es para nosotros!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r>
        <w:rPr/>
        <w:t xml:space="preserve">Contamos la Palabra: el ángel Gabriel visitó a María y le dijo que Dios la había elegido para ser la mamá de Jesús. María no dijo «luego» ni «no sé». Dijo: «He aquí la esclava del Señor», que quiere decir «¡Aquí estoy!».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María dijo «¡Presente!» a Dios. La maestra entrega a cada niño su tarjeta con su nombre (plantilla 4); por detrás puede dibujar algo bueno que hará. Cada uno la deja dentro de la caja diciendo «¡Presente!». Nos ponemos de pie, abrimos los brazos y decimos juntos: «¡Aquí estoy!».</w:t>
      </w:r>
    </w:p>
    <w:p>
      <w:pPr>
        <w:pStyle w:val="Lista"/>
        <w:numPr>
          <w:ilvl w:val="0"/>
          <w:numId w:val="1"/>
        </w:numPr>
      </w:pPr>
      <w:r>
        <w:rPr/>
        <w:t xml:space="preserve">¿Qué le dijo el ángel a María?</w:t>
      </w:r>
    </w:p>
    <w:p>
      <w:pPr>
        <w:pStyle w:val="Lista"/>
        <w:numPr>
          <w:ilvl w:val="0"/>
          <w:numId w:val="1"/>
        </w:numPr>
      </w:pPr>
      <w:r>
        <w:rPr/>
        <w:t xml:space="preserve">¿Qué contestó María?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«María, tú dijiste «aquí estoy». Enséñanos a decirlo también».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p>
      <w:pPr>
        <w:pStyle w:val="Ttulo2"/>
        <w:pageBreakBefore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Martes 22 dic</w:t>
      </w:r>
      <w:r>
        <w:rPr>
          <w:color w:val="5D6B71"/>
          <w:sz w:val="22"/>
          <w:szCs w:val="22"/>
        </w:rPr>
        <w:t xml:space="preserve">   Canción del lema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«¡Ya casi es Navidad! Hoy escuchamos la canción de nuestro colegio de este año, que se llama igual que nuestro lema: Aquí y Ahora».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hyperlink r:id="rIdL2" w:history="1">
        <w:r>
          <w:rPr>
            <w:rStyle w:val="Hipervnculo"/>
          </w:rPr>
          <w:t xml:space="preserve">videoclip «Aquí y Ahora» de las Salesianas</w:t>
        </w:r>
      </w:hyperlink>
      <w:r>
        <w:rPr/>
        <w:t xml:space="preserve">. Mientras suena, la caja está cerrada en el centro. Al terminar, la maestra recuerda que en la celebración de Navidad la abriremos y descubriremos el regalo.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¿Qué regalo habrá dentro? Dejamos que imaginen. El regalo más grande de la Navidad es Jesús, que viene a estar con nosotros aquí y ahora. ¡Dios se hace presente! En vacaciones, podemos ser un regalo para nuestra familia: ayudar, compartir, dar abrazos.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«Gracias, Jesús, por venir a estar con nosotros. Bendice a nuestras familias en esta Navidad. ¡Feliz Navidad!». Padrenuestro.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youtube.com/watch?v=yY6YVh4Iq1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