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064" w:rsidRPr="00E57998" w:rsidRDefault="00EF41A1" w:rsidP="00E57998">
      <w:pPr>
        <w:jc w:val="center"/>
        <w:rPr>
          <w:rFonts w:ascii="Times New Roman" w:hAnsi="Times New Roman" w:cs="Times New Roman"/>
          <w:b/>
          <w:color w:val="C00000"/>
          <w:sz w:val="48"/>
          <w:szCs w:val="48"/>
        </w:rPr>
      </w:pPr>
      <w:r w:rsidRPr="00E57998">
        <w:rPr>
          <w:rFonts w:ascii="Times New Roman" w:hAnsi="Times New Roman" w:cs="Times New Roman"/>
          <w:b/>
          <w:color w:val="C00000"/>
          <w:sz w:val="48"/>
          <w:szCs w:val="48"/>
        </w:rPr>
        <w:t>Associazione dei Salesiani Cooperatori</w:t>
      </w:r>
    </w:p>
    <w:p w:rsidR="00511064" w:rsidRPr="00E57998" w:rsidRDefault="00EF41A1">
      <w:pPr>
        <w:jc w:val="center"/>
        <w:rPr>
          <w:rFonts w:ascii="Times New Roman" w:hAnsi="Times New Roman" w:cs="Times New Roman"/>
          <w:b/>
          <w:color w:val="17365D" w:themeColor="text2" w:themeShade="BF"/>
          <w:sz w:val="32"/>
          <w:szCs w:val="32"/>
        </w:rPr>
      </w:pPr>
      <w:r w:rsidRPr="00E57998">
        <w:rPr>
          <w:rFonts w:ascii="Times New Roman" w:hAnsi="Times New Roman" w:cs="Times New Roman"/>
          <w:b/>
          <w:color w:val="17365D" w:themeColor="text2" w:themeShade="BF"/>
          <w:sz w:val="32"/>
          <w:szCs w:val="32"/>
        </w:rPr>
        <w:t>“IO EBBI SEMPRE BISOGNO DI TUTTI”</w:t>
      </w:r>
    </w:p>
    <w:p w:rsidR="00511064" w:rsidRPr="00E57998" w:rsidRDefault="00EF41A1">
      <w:pPr>
        <w:rPr>
          <w:rFonts w:ascii="Arial" w:hAnsi="Arial" w:cs="Arial"/>
          <w:color w:val="000000"/>
          <w:sz w:val="24"/>
          <w:szCs w:val="24"/>
        </w:rPr>
      </w:pPr>
      <w:r>
        <w:rPr>
          <w:rFonts w:ascii="Times New Roman" w:hAnsi="Times New Roman" w:cs="Times New Roman"/>
          <w:color w:val="000000"/>
          <w:sz w:val="24"/>
          <w:szCs w:val="24"/>
          <w:shd w:val="clear" w:color="auto" w:fill="FFFFFF"/>
        </w:rPr>
        <w:t xml:space="preserve"> </w:t>
      </w:r>
      <w:r w:rsidRPr="00E57998">
        <w:rPr>
          <w:rFonts w:ascii="Arial" w:hAnsi="Arial" w:cs="Arial"/>
          <w:color w:val="000000"/>
          <w:sz w:val="24"/>
          <w:szCs w:val="24"/>
          <w:shd w:val="clear" w:color="auto" w:fill="FFFFFF"/>
        </w:rPr>
        <w:t>Prima di entrare direttamente nel tema, sento il bisogno di parlarvi di ciò che era il Cooperatore nella mente di Don Bosco. Questo ci aiuterà a conoscere qual  era la sua intuizione originale, chiaramente espressa nella bellissima frase, più di una volta ripetuta:</w:t>
      </w:r>
      <w:r w:rsidRPr="00E57998">
        <w:rPr>
          <w:rStyle w:val="apple-converted-space"/>
          <w:rFonts w:ascii="Arial" w:hAnsi="Arial" w:cs="Arial"/>
          <w:color w:val="000000"/>
          <w:sz w:val="24"/>
          <w:szCs w:val="24"/>
          <w:shd w:val="clear" w:color="auto" w:fill="FFFFFF"/>
        </w:rPr>
        <w:t> </w:t>
      </w:r>
      <w:r w:rsidRPr="00E57998">
        <w:rPr>
          <w:rStyle w:val="Enfasigrassetto"/>
          <w:rFonts w:ascii="Arial" w:hAnsi="Arial" w:cs="Arial"/>
          <w:color w:val="000000"/>
          <w:sz w:val="24"/>
          <w:szCs w:val="24"/>
          <w:shd w:val="clear" w:color="auto" w:fill="FFFFFF"/>
        </w:rPr>
        <w:t>«Io ebbi sempre bisogno di tutti!»</w:t>
      </w:r>
      <w:r w:rsidRPr="00E57998">
        <w:rPr>
          <w:rFonts w:ascii="Arial" w:hAnsi="Arial" w:cs="Arial"/>
          <w:color w:val="000000"/>
          <w:sz w:val="24"/>
          <w:szCs w:val="24"/>
        </w:rPr>
        <w:t xml:space="preserve"> </w:t>
      </w:r>
    </w:p>
    <w:p w:rsidR="00511064" w:rsidRPr="00E57998" w:rsidRDefault="00EF41A1">
      <w:pPr>
        <w:rPr>
          <w:rFonts w:ascii="Arial" w:hAnsi="Arial" w:cs="Arial"/>
          <w:color w:val="000000"/>
          <w:sz w:val="24"/>
          <w:szCs w:val="24"/>
        </w:rPr>
      </w:pPr>
      <w:r w:rsidRPr="00E57998">
        <w:rPr>
          <w:rFonts w:ascii="Arial" w:hAnsi="Arial" w:cs="Arial"/>
          <w:color w:val="000000"/>
          <w:sz w:val="24"/>
          <w:szCs w:val="24"/>
        </w:rPr>
        <w:t>Sente di avere bisogno degli altri e sa vedere le gioie disseminate in una giornata, anche se piccole. In tutta la sua vita, don Bosco non si vergognò mai di chiedere l’elemosina, di far la proposta a tutti quelli che erano  accanto a Lui, perché lo aiutassero a fare il bene. Il suo desiderio  di salvare i giovani era così forte che non misurava fatiche e sacrifici  personali e faceva di tutto per trovare risorse ovunque.</w:t>
      </w:r>
    </w:p>
    <w:p w:rsidR="00511064" w:rsidRPr="00E57998" w:rsidRDefault="00511064">
      <w:pPr>
        <w:shd w:val="clear" w:color="auto" w:fill="FFFFFF"/>
        <w:spacing w:before="120" w:after="0" w:line="240" w:lineRule="auto"/>
        <w:ind w:firstLine="426"/>
        <w:jc w:val="both"/>
        <w:rPr>
          <w:rFonts w:ascii="Arial" w:eastAsia="Times New Roman" w:hAnsi="Arial" w:cs="Arial"/>
          <w:color w:val="000000"/>
          <w:sz w:val="24"/>
          <w:szCs w:val="24"/>
          <w:lang w:eastAsia="it-IT"/>
        </w:rPr>
      </w:pPr>
    </w:p>
    <w:p w:rsidR="00511064" w:rsidRPr="00E57998" w:rsidRDefault="00EF41A1">
      <w:pPr>
        <w:pStyle w:val="Paragrafoelenco"/>
        <w:numPr>
          <w:ilvl w:val="0"/>
          <w:numId w:val="1"/>
        </w:numPr>
        <w:shd w:val="clear" w:color="auto" w:fill="FFFFFF"/>
        <w:spacing w:before="120" w:after="0" w:line="240" w:lineRule="auto"/>
        <w:jc w:val="both"/>
        <w:rPr>
          <w:rFonts w:ascii="Arial" w:eastAsia="Times New Roman" w:hAnsi="Arial" w:cs="Arial"/>
          <w:color w:val="000000"/>
          <w:sz w:val="24"/>
          <w:szCs w:val="24"/>
          <w:lang w:eastAsia="it-IT"/>
        </w:rPr>
      </w:pPr>
      <w:r w:rsidRPr="00E57998">
        <w:rPr>
          <w:rFonts w:ascii="Arial" w:eastAsia="Times New Roman" w:hAnsi="Arial" w:cs="Arial"/>
          <w:b/>
          <w:color w:val="C00000"/>
          <w:sz w:val="24"/>
          <w:szCs w:val="24"/>
          <w:u w:val="single"/>
          <w:lang w:eastAsia="it-IT"/>
        </w:rPr>
        <w:t>QUANTI SONO I SSCC ?</w:t>
      </w:r>
      <w:r w:rsidRPr="00E57998">
        <w:rPr>
          <w:rFonts w:ascii="Arial" w:eastAsia="Times New Roman" w:hAnsi="Arial" w:cs="Arial"/>
          <w:b/>
          <w:color w:val="000000"/>
          <w:sz w:val="24"/>
          <w:szCs w:val="24"/>
          <w:lang w:eastAsia="it-IT"/>
        </w:rPr>
        <w:t xml:space="preserve">  </w:t>
      </w:r>
      <w:r w:rsidRPr="00E57998">
        <w:rPr>
          <w:rFonts w:ascii="Arial" w:eastAsia="Times New Roman" w:hAnsi="Arial" w:cs="Arial"/>
          <w:color w:val="000000"/>
          <w:sz w:val="24"/>
          <w:szCs w:val="24"/>
          <w:lang w:eastAsia="it-IT"/>
        </w:rPr>
        <w:t xml:space="preserve"> Più di 30.000 in tutto il mondo, sono organizzati in 11 regioni:</w:t>
      </w:r>
    </w:p>
    <w:p w:rsidR="00E57998" w:rsidRDefault="00E57998">
      <w:pPr>
        <w:pStyle w:val="Pa56"/>
        <w:spacing w:before="160" w:after="160"/>
        <w:ind w:left="1068"/>
        <w:rPr>
          <w:rFonts w:ascii="Arial" w:hAnsi="Arial" w:cs="Arial"/>
          <w:b/>
          <w:bCs/>
          <w:color w:val="FF0000"/>
        </w:rPr>
      </w:pPr>
    </w:p>
    <w:p w:rsidR="00511064" w:rsidRPr="00E57998" w:rsidRDefault="00EF41A1">
      <w:pPr>
        <w:pStyle w:val="Pa56"/>
        <w:spacing w:before="160" w:after="160"/>
        <w:ind w:left="1068"/>
        <w:rPr>
          <w:rFonts w:ascii="Arial" w:hAnsi="Arial" w:cs="Arial"/>
          <w:b/>
          <w:bCs/>
          <w:color w:val="FF0000"/>
        </w:rPr>
      </w:pPr>
      <w:r w:rsidRPr="00E57998">
        <w:rPr>
          <w:rFonts w:ascii="Arial" w:hAnsi="Arial" w:cs="Arial"/>
          <w:b/>
          <w:bCs/>
          <w:color w:val="FF0000"/>
        </w:rPr>
        <w:t>EUROPA e MEDIO ORIENTE</w:t>
      </w:r>
    </w:p>
    <w:p w:rsidR="00511064" w:rsidRPr="00E57998" w:rsidRDefault="00EF41A1">
      <w:pPr>
        <w:pStyle w:val="Pa57"/>
        <w:spacing w:after="40"/>
        <w:jc w:val="both"/>
        <w:rPr>
          <w:rFonts w:ascii="Arial" w:hAnsi="Arial" w:cs="Arial"/>
          <w:b/>
          <w:bCs/>
          <w:color w:val="006699"/>
          <w:u w:val="single"/>
        </w:rPr>
      </w:pPr>
      <w:r w:rsidRPr="00E57998">
        <w:rPr>
          <w:rFonts w:ascii="Arial" w:hAnsi="Arial" w:cs="Arial"/>
          <w:b/>
          <w:bCs/>
          <w:color w:val="006699"/>
        </w:rPr>
        <w:t xml:space="preserve">Regione: EUROPA CENTRALE EST: 10 province, SSCC: 3857, Centri Locali: 163, </w:t>
      </w:r>
      <w:r w:rsidRPr="00E57998">
        <w:rPr>
          <w:rFonts w:ascii="Arial" w:hAnsi="Arial" w:cs="Arial"/>
          <w:b/>
          <w:bCs/>
          <w:color w:val="006699"/>
          <w:u w:val="single"/>
        </w:rPr>
        <w:t>Centri Locali – FMA: 17</w:t>
      </w:r>
    </w:p>
    <w:p w:rsidR="00511064" w:rsidRPr="00E57998" w:rsidRDefault="00EF41A1">
      <w:pPr>
        <w:pStyle w:val="Pa58"/>
        <w:spacing w:after="100"/>
        <w:jc w:val="both"/>
        <w:rPr>
          <w:rFonts w:ascii="Arial" w:hAnsi="Arial" w:cs="Arial"/>
          <w:b/>
          <w:bCs/>
          <w:i/>
          <w:iCs/>
          <w:color w:val="006699"/>
        </w:rPr>
      </w:pPr>
      <w:r w:rsidRPr="00E57998">
        <w:rPr>
          <w:rFonts w:ascii="Arial" w:hAnsi="Arial" w:cs="Arial"/>
          <w:b/>
          <w:bCs/>
          <w:i/>
          <w:iCs/>
          <w:color w:val="006699"/>
        </w:rPr>
        <w:tab/>
        <w:t>Croazia, Slovacchia, Slovenia, Ungheria, Polonia, Repubblica Ceca, Russia, Bielorussia e Ucraina.</w:t>
      </w:r>
    </w:p>
    <w:p w:rsidR="00511064" w:rsidRPr="00E57998" w:rsidRDefault="00EF41A1">
      <w:pPr>
        <w:pStyle w:val="Pa57"/>
        <w:spacing w:after="40"/>
        <w:jc w:val="both"/>
        <w:rPr>
          <w:rFonts w:ascii="Arial" w:hAnsi="Arial" w:cs="Arial"/>
          <w:b/>
          <w:bCs/>
          <w:color w:val="006699"/>
          <w:u w:val="single"/>
        </w:rPr>
      </w:pPr>
      <w:r w:rsidRPr="00E57998">
        <w:rPr>
          <w:rFonts w:ascii="Arial" w:hAnsi="Arial" w:cs="Arial"/>
          <w:b/>
          <w:bCs/>
          <w:color w:val="006699"/>
        </w:rPr>
        <w:t xml:space="preserve">Regione: EUROPA CENTRALE OVEST: 8 province, SSCC: 1225, Centri Locali: 54, </w:t>
      </w:r>
      <w:r w:rsidRPr="00E57998">
        <w:rPr>
          <w:rFonts w:ascii="Arial" w:hAnsi="Arial" w:cs="Arial"/>
          <w:b/>
          <w:bCs/>
          <w:color w:val="006699"/>
          <w:u w:val="single"/>
        </w:rPr>
        <w:t>Centri Locali – FMA: 22</w:t>
      </w:r>
    </w:p>
    <w:p w:rsidR="00511064" w:rsidRPr="00E57998" w:rsidRDefault="00EF41A1">
      <w:pPr>
        <w:pStyle w:val="Pa58"/>
        <w:spacing w:after="100"/>
        <w:ind w:left="708"/>
        <w:jc w:val="both"/>
        <w:rPr>
          <w:rFonts w:ascii="Arial" w:hAnsi="Arial" w:cs="Arial"/>
          <w:b/>
          <w:bCs/>
          <w:color w:val="006699"/>
        </w:rPr>
      </w:pPr>
      <w:r w:rsidRPr="00E57998">
        <w:rPr>
          <w:rFonts w:ascii="Arial" w:hAnsi="Arial" w:cs="Arial"/>
          <w:b/>
          <w:bCs/>
          <w:i/>
          <w:iCs/>
          <w:color w:val="006699"/>
        </w:rPr>
        <w:t xml:space="preserve">Austria, Belgio, Francia, Gran Bretagna, Germania, Olanda e Irlanda. </w:t>
      </w:r>
    </w:p>
    <w:p w:rsidR="00511064" w:rsidRPr="00E57998" w:rsidRDefault="00511064">
      <w:pPr>
        <w:pStyle w:val="Pa57"/>
        <w:spacing w:after="40"/>
        <w:ind w:left="708"/>
        <w:jc w:val="both"/>
        <w:rPr>
          <w:rFonts w:ascii="Arial" w:hAnsi="Arial" w:cs="Arial"/>
          <w:b/>
          <w:bCs/>
          <w:color w:val="006699"/>
        </w:rPr>
      </w:pPr>
    </w:p>
    <w:p w:rsidR="00511064" w:rsidRPr="00E57998" w:rsidRDefault="00EF41A1">
      <w:pPr>
        <w:pStyle w:val="Pa57"/>
        <w:spacing w:after="40"/>
        <w:jc w:val="both"/>
        <w:rPr>
          <w:rFonts w:ascii="Arial" w:hAnsi="Arial" w:cs="Arial"/>
          <w:b/>
          <w:bCs/>
          <w:color w:val="006699"/>
        </w:rPr>
      </w:pPr>
      <w:r w:rsidRPr="00E57998">
        <w:rPr>
          <w:rFonts w:ascii="Arial" w:hAnsi="Arial" w:cs="Arial"/>
          <w:b/>
          <w:bCs/>
          <w:color w:val="006699"/>
        </w:rPr>
        <w:t xml:space="preserve">Regione: IBERICA: 7 province, SSCC: 2093, Centri Locali: 120, </w:t>
      </w:r>
      <w:r w:rsidRPr="00E57998">
        <w:rPr>
          <w:rFonts w:ascii="Arial" w:hAnsi="Arial" w:cs="Arial"/>
          <w:b/>
          <w:bCs/>
          <w:color w:val="006699"/>
          <w:u w:val="single"/>
        </w:rPr>
        <w:t>Centri Locali – FMA: 38</w:t>
      </w:r>
    </w:p>
    <w:p w:rsidR="00511064" w:rsidRPr="00E57998" w:rsidRDefault="00EF41A1">
      <w:pPr>
        <w:pStyle w:val="Pa58"/>
        <w:spacing w:after="100"/>
        <w:ind w:left="708"/>
        <w:jc w:val="both"/>
        <w:rPr>
          <w:rFonts w:ascii="Arial" w:hAnsi="Arial" w:cs="Arial"/>
          <w:b/>
          <w:bCs/>
          <w:color w:val="006699"/>
        </w:rPr>
      </w:pPr>
      <w:r w:rsidRPr="00E57998">
        <w:rPr>
          <w:rFonts w:ascii="Arial" w:hAnsi="Arial" w:cs="Arial"/>
          <w:b/>
          <w:bCs/>
          <w:i/>
          <w:iCs/>
          <w:color w:val="006699"/>
        </w:rPr>
        <w:t>Spagna e Portogallo.</w:t>
      </w:r>
    </w:p>
    <w:p w:rsidR="00511064" w:rsidRPr="00E57998" w:rsidRDefault="00EF41A1">
      <w:pPr>
        <w:pStyle w:val="Pa57"/>
        <w:spacing w:after="40"/>
        <w:jc w:val="both"/>
        <w:rPr>
          <w:rFonts w:ascii="Arial" w:hAnsi="Arial" w:cs="Arial"/>
          <w:b/>
          <w:bCs/>
          <w:color w:val="006699"/>
        </w:rPr>
      </w:pPr>
      <w:r w:rsidRPr="00E57998">
        <w:rPr>
          <w:rFonts w:ascii="Arial" w:hAnsi="Arial" w:cs="Arial"/>
          <w:b/>
          <w:bCs/>
          <w:color w:val="006699"/>
        </w:rPr>
        <w:t xml:space="preserve">Regione: ITALIA MEDIO ORIENTE MALTA: 15 province, SSCC: 8667, Centri Locali: 268, </w:t>
      </w:r>
      <w:r w:rsidRPr="00E57998">
        <w:rPr>
          <w:rFonts w:ascii="Arial" w:hAnsi="Arial" w:cs="Arial"/>
          <w:b/>
          <w:bCs/>
          <w:color w:val="006699"/>
          <w:u w:val="single"/>
        </w:rPr>
        <w:t>Centri Locali – FMA: 83</w:t>
      </w:r>
    </w:p>
    <w:p w:rsidR="00511064" w:rsidRPr="00E57998" w:rsidRDefault="00EF41A1" w:rsidP="00E57998">
      <w:pPr>
        <w:pStyle w:val="Default"/>
        <w:spacing w:after="100"/>
        <w:ind w:left="708"/>
        <w:jc w:val="both"/>
        <w:rPr>
          <w:rFonts w:ascii="Arial" w:hAnsi="Arial" w:cs="Arial"/>
          <w:b/>
          <w:bCs/>
          <w:color w:val="006699"/>
        </w:rPr>
      </w:pPr>
      <w:r w:rsidRPr="00E57998">
        <w:rPr>
          <w:rFonts w:ascii="Arial" w:hAnsi="Arial" w:cs="Arial"/>
          <w:b/>
          <w:bCs/>
          <w:i/>
          <w:iCs/>
          <w:color w:val="006699"/>
        </w:rPr>
        <w:t>Italia, Egitto, Libano, Siria, Turchia e Malta.</w:t>
      </w:r>
    </w:p>
    <w:p w:rsidR="00511064" w:rsidRPr="00E57998" w:rsidRDefault="00EF41A1">
      <w:pPr>
        <w:pStyle w:val="Pa56"/>
        <w:spacing w:before="160" w:after="160"/>
        <w:ind w:left="708" w:firstLine="708"/>
        <w:rPr>
          <w:rFonts w:ascii="Arial" w:hAnsi="Arial" w:cs="Arial"/>
          <w:b/>
          <w:bCs/>
          <w:color w:val="FF0000"/>
        </w:rPr>
      </w:pPr>
      <w:r w:rsidRPr="00E57998">
        <w:rPr>
          <w:rFonts w:ascii="Arial" w:hAnsi="Arial" w:cs="Arial"/>
          <w:b/>
          <w:bCs/>
          <w:color w:val="FF0000"/>
        </w:rPr>
        <w:t>AMERICA</w:t>
      </w:r>
    </w:p>
    <w:p w:rsidR="00511064" w:rsidRPr="00E57998" w:rsidRDefault="00EF41A1">
      <w:pPr>
        <w:pStyle w:val="Pa57"/>
        <w:spacing w:after="40"/>
        <w:jc w:val="both"/>
        <w:rPr>
          <w:rFonts w:ascii="Arial" w:hAnsi="Arial" w:cs="Arial"/>
          <w:b/>
          <w:bCs/>
          <w:color w:val="006699"/>
        </w:rPr>
      </w:pPr>
      <w:r w:rsidRPr="00E57998">
        <w:rPr>
          <w:rFonts w:ascii="Arial" w:hAnsi="Arial" w:cs="Arial"/>
          <w:b/>
          <w:bCs/>
          <w:color w:val="006699"/>
        </w:rPr>
        <w:t xml:space="preserve">Regione: AMERICA CONO SUD: 8 province, SSCC: 1547, Centri Locali: 126, </w:t>
      </w:r>
      <w:r w:rsidRPr="00E57998">
        <w:rPr>
          <w:rFonts w:ascii="Arial" w:hAnsi="Arial" w:cs="Arial"/>
          <w:b/>
          <w:bCs/>
          <w:color w:val="006699"/>
          <w:u w:val="single"/>
        </w:rPr>
        <w:t>Centri Locali – FMA: 34</w:t>
      </w:r>
    </w:p>
    <w:p w:rsidR="00511064" w:rsidRPr="00E57998" w:rsidRDefault="00EF41A1">
      <w:pPr>
        <w:pStyle w:val="Pa58"/>
        <w:spacing w:after="100"/>
        <w:jc w:val="both"/>
        <w:rPr>
          <w:rFonts w:ascii="Arial" w:hAnsi="Arial" w:cs="Arial"/>
          <w:b/>
          <w:bCs/>
          <w:color w:val="006699"/>
        </w:rPr>
      </w:pPr>
      <w:r w:rsidRPr="00E57998">
        <w:rPr>
          <w:rFonts w:ascii="Arial" w:hAnsi="Arial" w:cs="Arial"/>
          <w:b/>
          <w:bCs/>
          <w:i/>
          <w:iCs/>
          <w:color w:val="006699"/>
        </w:rPr>
        <w:tab/>
        <w:t xml:space="preserve">Argentina, Cile, Paraguay e Uruguay. </w:t>
      </w:r>
    </w:p>
    <w:p w:rsidR="00511064" w:rsidRPr="00E57998" w:rsidRDefault="00EF41A1">
      <w:pPr>
        <w:pStyle w:val="Pa57"/>
        <w:spacing w:after="40"/>
        <w:jc w:val="both"/>
        <w:rPr>
          <w:rFonts w:ascii="Arial" w:hAnsi="Arial" w:cs="Arial"/>
          <w:b/>
          <w:bCs/>
          <w:color w:val="006699"/>
        </w:rPr>
      </w:pPr>
      <w:r w:rsidRPr="00E57998">
        <w:rPr>
          <w:rFonts w:ascii="Arial" w:hAnsi="Arial" w:cs="Arial"/>
          <w:b/>
          <w:bCs/>
          <w:color w:val="006699"/>
        </w:rPr>
        <w:t xml:space="preserve">Regione: BRASILE: 6 province, SSCC: 1165, Centri Locali: 74, </w:t>
      </w:r>
      <w:r w:rsidRPr="00E57998">
        <w:rPr>
          <w:rFonts w:ascii="Arial" w:hAnsi="Arial" w:cs="Arial"/>
          <w:b/>
          <w:bCs/>
          <w:color w:val="006699"/>
          <w:u w:val="single"/>
        </w:rPr>
        <w:t>Centri Locali – FMA: 10</w:t>
      </w:r>
    </w:p>
    <w:p w:rsidR="00511064" w:rsidRPr="00E57998" w:rsidRDefault="00EF41A1">
      <w:pPr>
        <w:pStyle w:val="Pa58"/>
        <w:spacing w:after="100"/>
        <w:jc w:val="both"/>
        <w:rPr>
          <w:rFonts w:ascii="Arial" w:hAnsi="Arial" w:cs="Arial"/>
          <w:b/>
          <w:bCs/>
          <w:color w:val="006699"/>
        </w:rPr>
      </w:pPr>
      <w:r w:rsidRPr="00E57998">
        <w:rPr>
          <w:rFonts w:ascii="Arial" w:hAnsi="Arial" w:cs="Arial"/>
          <w:b/>
          <w:bCs/>
          <w:i/>
          <w:iCs/>
          <w:color w:val="006699"/>
        </w:rPr>
        <w:tab/>
        <w:t>Brasile.</w:t>
      </w:r>
    </w:p>
    <w:p w:rsidR="00511064" w:rsidRPr="00E57998" w:rsidRDefault="00EF41A1">
      <w:pPr>
        <w:pStyle w:val="Pa57"/>
        <w:spacing w:after="40"/>
        <w:jc w:val="both"/>
        <w:rPr>
          <w:rFonts w:ascii="Arial" w:hAnsi="Arial" w:cs="Arial"/>
          <w:b/>
          <w:bCs/>
          <w:color w:val="006699"/>
          <w:u w:val="single"/>
        </w:rPr>
      </w:pPr>
      <w:r w:rsidRPr="00E57998">
        <w:rPr>
          <w:rFonts w:ascii="Arial" w:hAnsi="Arial" w:cs="Arial"/>
          <w:b/>
          <w:bCs/>
          <w:color w:val="006699"/>
        </w:rPr>
        <w:t xml:space="preserve">Regione: INTERAMERICA: 9 province, SSCC: 1971, Centri Locali: 143, </w:t>
      </w:r>
      <w:r w:rsidRPr="00E57998">
        <w:rPr>
          <w:rFonts w:ascii="Arial" w:hAnsi="Arial" w:cs="Arial"/>
          <w:b/>
          <w:bCs/>
          <w:color w:val="006699"/>
          <w:u w:val="single"/>
        </w:rPr>
        <w:t>Centri Locali – FMA: 56</w:t>
      </w:r>
    </w:p>
    <w:p w:rsidR="00511064" w:rsidRPr="00E57998" w:rsidRDefault="00EF41A1">
      <w:pPr>
        <w:pStyle w:val="Pa58"/>
        <w:spacing w:after="100"/>
        <w:ind w:left="708"/>
        <w:jc w:val="both"/>
        <w:rPr>
          <w:rFonts w:ascii="Arial" w:hAnsi="Arial" w:cs="Arial"/>
          <w:b/>
          <w:bCs/>
          <w:i/>
          <w:iCs/>
          <w:color w:val="006699"/>
        </w:rPr>
      </w:pPr>
      <w:r w:rsidRPr="00E57998">
        <w:rPr>
          <w:rFonts w:ascii="Arial" w:hAnsi="Arial" w:cs="Arial"/>
          <w:b/>
          <w:bCs/>
          <w:i/>
          <w:iCs/>
          <w:color w:val="006699"/>
        </w:rPr>
        <w:t xml:space="preserve">Antille, Canada, Centro America, Stati Uniti, Haïti e Messico. </w:t>
      </w:r>
    </w:p>
    <w:p w:rsidR="00511064" w:rsidRPr="00E57998" w:rsidRDefault="00EF41A1">
      <w:pPr>
        <w:pStyle w:val="Pa57"/>
        <w:spacing w:after="40"/>
        <w:jc w:val="both"/>
        <w:rPr>
          <w:rFonts w:ascii="Arial" w:hAnsi="Arial" w:cs="Arial"/>
          <w:b/>
          <w:bCs/>
          <w:color w:val="006699"/>
        </w:rPr>
      </w:pPr>
      <w:r w:rsidRPr="00E57998">
        <w:rPr>
          <w:rFonts w:ascii="Arial" w:hAnsi="Arial" w:cs="Arial"/>
          <w:b/>
          <w:bCs/>
          <w:iCs/>
          <w:color w:val="006699"/>
        </w:rPr>
        <w:t>Regione: PACIFICO CARIBE SUD:</w:t>
      </w:r>
      <w:r w:rsidRPr="00E57998">
        <w:rPr>
          <w:rFonts w:ascii="Arial" w:hAnsi="Arial" w:cs="Arial"/>
          <w:b/>
          <w:bCs/>
          <w:color w:val="006699"/>
        </w:rPr>
        <w:t xml:space="preserve"> 6 province, SSCC: 1530, Centri Locali: 136, </w:t>
      </w:r>
      <w:r w:rsidRPr="00E57998">
        <w:rPr>
          <w:rFonts w:ascii="Arial" w:hAnsi="Arial" w:cs="Arial"/>
          <w:b/>
          <w:bCs/>
          <w:color w:val="006699"/>
          <w:u w:val="single"/>
        </w:rPr>
        <w:t>Centri Locali – FMA: 42</w:t>
      </w:r>
    </w:p>
    <w:p w:rsidR="00511064" w:rsidRPr="00E57998" w:rsidRDefault="00EF41A1" w:rsidP="00E57998">
      <w:pPr>
        <w:pStyle w:val="Pa58"/>
        <w:spacing w:after="100"/>
        <w:jc w:val="both"/>
        <w:rPr>
          <w:rFonts w:ascii="Arial" w:hAnsi="Arial" w:cs="Arial"/>
          <w:b/>
          <w:bCs/>
          <w:i/>
          <w:color w:val="006699"/>
        </w:rPr>
      </w:pPr>
      <w:r w:rsidRPr="00E57998">
        <w:rPr>
          <w:rFonts w:ascii="Arial" w:hAnsi="Arial" w:cs="Arial"/>
          <w:b/>
          <w:bCs/>
          <w:i/>
          <w:color w:val="006699"/>
        </w:rPr>
        <w:tab/>
        <w:t xml:space="preserve">Bolivia, Colombia, Ecuador, </w:t>
      </w:r>
      <w:proofErr w:type="spellStart"/>
      <w:r w:rsidRPr="00E57998">
        <w:rPr>
          <w:rFonts w:ascii="Arial" w:hAnsi="Arial" w:cs="Arial"/>
          <w:b/>
          <w:bCs/>
          <w:i/>
          <w:color w:val="006699"/>
        </w:rPr>
        <w:t>Perú</w:t>
      </w:r>
      <w:proofErr w:type="spellEnd"/>
      <w:r w:rsidRPr="00E57998">
        <w:rPr>
          <w:rFonts w:ascii="Arial" w:hAnsi="Arial" w:cs="Arial"/>
          <w:b/>
          <w:bCs/>
          <w:i/>
          <w:color w:val="006699"/>
        </w:rPr>
        <w:t>, e Venezuela.</w:t>
      </w:r>
    </w:p>
    <w:p w:rsidR="00511064" w:rsidRPr="00E57998" w:rsidRDefault="00EF41A1">
      <w:pPr>
        <w:shd w:val="clear" w:color="auto" w:fill="FFFFFF"/>
        <w:spacing w:before="120" w:after="0" w:line="240" w:lineRule="auto"/>
        <w:ind w:left="708" w:firstLine="708"/>
        <w:jc w:val="both"/>
        <w:rPr>
          <w:rFonts w:ascii="Arial" w:eastAsia="Times New Roman" w:hAnsi="Arial" w:cs="Arial"/>
          <w:color w:val="FF0000"/>
          <w:sz w:val="24"/>
          <w:szCs w:val="24"/>
          <w:lang w:eastAsia="it-IT"/>
        </w:rPr>
      </w:pPr>
      <w:r w:rsidRPr="00E57998">
        <w:rPr>
          <w:rFonts w:ascii="Arial" w:hAnsi="Arial" w:cs="Arial"/>
          <w:b/>
          <w:bCs/>
          <w:color w:val="FF0000"/>
          <w:sz w:val="24"/>
          <w:szCs w:val="24"/>
        </w:rPr>
        <w:t xml:space="preserve">AFRICA </w:t>
      </w:r>
    </w:p>
    <w:p w:rsidR="00511064" w:rsidRPr="00E57998" w:rsidRDefault="00EF41A1">
      <w:pPr>
        <w:pStyle w:val="Pa57"/>
        <w:spacing w:after="40"/>
        <w:jc w:val="both"/>
        <w:rPr>
          <w:rFonts w:ascii="Arial" w:hAnsi="Arial" w:cs="Arial"/>
          <w:b/>
          <w:bCs/>
          <w:color w:val="006699"/>
          <w:sz w:val="22"/>
          <w:u w:val="single"/>
        </w:rPr>
      </w:pPr>
      <w:r w:rsidRPr="00E57998">
        <w:rPr>
          <w:rFonts w:ascii="Arial" w:hAnsi="Arial" w:cs="Arial"/>
          <w:b/>
          <w:bCs/>
          <w:color w:val="006699"/>
        </w:rPr>
        <w:t xml:space="preserve">Regione: AFRICA e MADAGASCAR: 11 province, SSCC: 936, </w:t>
      </w:r>
      <w:r w:rsidRPr="00E57998">
        <w:rPr>
          <w:rFonts w:ascii="Arial" w:hAnsi="Arial" w:cs="Arial"/>
          <w:b/>
          <w:bCs/>
          <w:color w:val="006699"/>
          <w:sz w:val="22"/>
        </w:rPr>
        <w:t>Centri Locali: 63</w:t>
      </w:r>
      <w:r w:rsidRPr="00E57998">
        <w:rPr>
          <w:rFonts w:ascii="Arial" w:hAnsi="Arial" w:cs="Arial"/>
          <w:b/>
          <w:bCs/>
          <w:color w:val="006699"/>
        </w:rPr>
        <w:t xml:space="preserve">, </w:t>
      </w:r>
      <w:r w:rsidRPr="00E57998">
        <w:rPr>
          <w:rFonts w:ascii="Arial" w:hAnsi="Arial" w:cs="Arial"/>
          <w:b/>
          <w:bCs/>
          <w:color w:val="006699"/>
          <w:u w:val="single"/>
        </w:rPr>
        <w:t>Centri Locali–FMA: 15</w:t>
      </w:r>
    </w:p>
    <w:p w:rsidR="00511064" w:rsidRPr="00E57998" w:rsidRDefault="00EF41A1">
      <w:pPr>
        <w:pStyle w:val="Pa58"/>
        <w:spacing w:after="100"/>
        <w:ind w:left="708"/>
        <w:jc w:val="both"/>
        <w:rPr>
          <w:rFonts w:ascii="Arial" w:hAnsi="Arial" w:cs="Arial"/>
          <w:b/>
          <w:bCs/>
          <w:i/>
          <w:iCs/>
          <w:color w:val="006699"/>
        </w:rPr>
      </w:pPr>
      <w:r w:rsidRPr="00E57998">
        <w:rPr>
          <w:rFonts w:ascii="Arial" w:hAnsi="Arial" w:cs="Arial"/>
          <w:b/>
          <w:bCs/>
          <w:i/>
          <w:iCs/>
          <w:color w:val="006699"/>
        </w:rPr>
        <w:t xml:space="preserve">Angola, Benin, Burundi, Camerun, Congo, Etiopia, Gabon, Ghana, Kenya, Malawi, </w:t>
      </w:r>
    </w:p>
    <w:p w:rsidR="00511064" w:rsidRPr="00E57998" w:rsidRDefault="00EF41A1">
      <w:pPr>
        <w:pStyle w:val="Pa58"/>
        <w:spacing w:after="100"/>
        <w:ind w:left="708"/>
        <w:jc w:val="both"/>
        <w:rPr>
          <w:rFonts w:ascii="Arial" w:hAnsi="Arial" w:cs="Arial"/>
          <w:b/>
          <w:bCs/>
          <w:i/>
          <w:iCs/>
          <w:color w:val="006699"/>
        </w:rPr>
      </w:pPr>
      <w:r w:rsidRPr="00E57998">
        <w:rPr>
          <w:rFonts w:ascii="Arial" w:hAnsi="Arial" w:cs="Arial"/>
          <w:b/>
          <w:bCs/>
          <w:i/>
          <w:iCs/>
          <w:color w:val="006699"/>
        </w:rPr>
        <w:t>Mozambico, Namibia, Nigeria , Rwanda, Sud Africa, Tanzania, Togo Uganda, Zambia e Zimbabwe.</w:t>
      </w:r>
    </w:p>
    <w:p w:rsidR="00511064" w:rsidRPr="00E57998" w:rsidRDefault="00EF41A1">
      <w:pPr>
        <w:pStyle w:val="Pa56"/>
        <w:spacing w:before="160" w:after="160"/>
        <w:ind w:left="708" w:firstLine="708"/>
        <w:rPr>
          <w:rFonts w:ascii="Arial" w:hAnsi="Arial" w:cs="Arial"/>
          <w:b/>
          <w:bCs/>
          <w:color w:val="FF0000"/>
        </w:rPr>
      </w:pPr>
      <w:r w:rsidRPr="00E57998">
        <w:rPr>
          <w:rFonts w:ascii="Arial" w:hAnsi="Arial" w:cs="Arial"/>
        </w:rPr>
        <w:t> </w:t>
      </w:r>
      <w:r w:rsidRPr="00E57998">
        <w:rPr>
          <w:rFonts w:ascii="Arial" w:hAnsi="Arial" w:cs="Arial"/>
          <w:b/>
          <w:bCs/>
          <w:color w:val="FF0000"/>
        </w:rPr>
        <w:t>ASIA e OCEANIA</w:t>
      </w:r>
    </w:p>
    <w:p w:rsidR="00511064" w:rsidRPr="00E57998" w:rsidRDefault="00EF41A1">
      <w:pPr>
        <w:pStyle w:val="Pa57"/>
        <w:spacing w:after="40"/>
        <w:jc w:val="both"/>
        <w:rPr>
          <w:rFonts w:ascii="Arial" w:hAnsi="Arial" w:cs="Arial"/>
          <w:b/>
          <w:bCs/>
          <w:color w:val="006699"/>
        </w:rPr>
      </w:pPr>
      <w:r w:rsidRPr="00E57998">
        <w:rPr>
          <w:rFonts w:ascii="Arial" w:hAnsi="Arial" w:cs="Arial"/>
          <w:b/>
          <w:bCs/>
          <w:color w:val="006699"/>
        </w:rPr>
        <w:t xml:space="preserve">Regione: ASIA EST e OCEANIA: 10 province, SSCC: 2310, Centri Locali: 110, </w:t>
      </w:r>
      <w:r w:rsidRPr="00E57998">
        <w:rPr>
          <w:rFonts w:ascii="Arial" w:hAnsi="Arial" w:cs="Arial"/>
          <w:b/>
          <w:bCs/>
          <w:color w:val="006699"/>
          <w:u w:val="single"/>
        </w:rPr>
        <w:t>Centri Locali – FMA: 30</w:t>
      </w:r>
    </w:p>
    <w:p w:rsidR="00511064" w:rsidRPr="00E57998" w:rsidRDefault="00EF41A1">
      <w:pPr>
        <w:pStyle w:val="Pa58"/>
        <w:spacing w:after="100"/>
        <w:jc w:val="both"/>
        <w:rPr>
          <w:rFonts w:ascii="Arial" w:hAnsi="Arial" w:cs="Arial"/>
          <w:b/>
          <w:bCs/>
          <w:i/>
          <w:iCs/>
          <w:color w:val="006699"/>
        </w:rPr>
      </w:pPr>
      <w:r w:rsidRPr="00E57998">
        <w:rPr>
          <w:rFonts w:ascii="Arial" w:hAnsi="Arial" w:cs="Arial"/>
          <w:b/>
          <w:bCs/>
          <w:i/>
          <w:iCs/>
          <w:color w:val="006699"/>
        </w:rPr>
        <w:lastRenderedPageBreak/>
        <w:tab/>
        <w:t xml:space="preserve">Australia, Cina, Korea, Filippine, Giappone, Thailandia, Timor Est e Vietnam. </w:t>
      </w:r>
    </w:p>
    <w:p w:rsidR="00511064" w:rsidRPr="00E57998" w:rsidRDefault="00EF41A1">
      <w:pPr>
        <w:pStyle w:val="Pa57"/>
        <w:spacing w:after="40"/>
        <w:jc w:val="both"/>
        <w:rPr>
          <w:rFonts w:ascii="Arial" w:hAnsi="Arial" w:cs="Arial"/>
          <w:b/>
          <w:bCs/>
          <w:color w:val="006699"/>
        </w:rPr>
      </w:pPr>
      <w:r w:rsidRPr="00E57998">
        <w:rPr>
          <w:rFonts w:ascii="Arial" w:hAnsi="Arial" w:cs="Arial"/>
          <w:b/>
          <w:bCs/>
          <w:color w:val="006699"/>
        </w:rPr>
        <w:t xml:space="preserve">Regione: ASIA SUD: 11 province, SSCC: 2817, Centri Locali: 137, </w:t>
      </w:r>
      <w:r w:rsidRPr="00E57998">
        <w:rPr>
          <w:rFonts w:ascii="Arial" w:hAnsi="Arial" w:cs="Arial"/>
          <w:b/>
          <w:bCs/>
          <w:color w:val="006699"/>
          <w:u w:val="single"/>
        </w:rPr>
        <w:t>Centri Locali – FMA: 40</w:t>
      </w:r>
    </w:p>
    <w:p w:rsidR="00511064" w:rsidRPr="00E57998" w:rsidRDefault="00EF41A1">
      <w:pPr>
        <w:pStyle w:val="Pa58"/>
        <w:spacing w:after="100"/>
        <w:jc w:val="both"/>
        <w:rPr>
          <w:rFonts w:ascii="Arial" w:hAnsi="Arial" w:cs="Arial"/>
          <w:b/>
          <w:bCs/>
          <w:color w:val="006699"/>
        </w:rPr>
      </w:pPr>
      <w:r w:rsidRPr="00E57998">
        <w:rPr>
          <w:rFonts w:ascii="Arial" w:hAnsi="Arial" w:cs="Arial"/>
          <w:b/>
          <w:bCs/>
          <w:i/>
          <w:iCs/>
          <w:color w:val="006699"/>
        </w:rPr>
        <w:tab/>
        <w:t>India e Sri Lanka</w:t>
      </w:r>
    </w:p>
    <w:p w:rsidR="00511064" w:rsidRPr="00E57998" w:rsidRDefault="00511064">
      <w:pPr>
        <w:widowControl w:val="0"/>
        <w:rPr>
          <w:rFonts w:ascii="Arial" w:hAnsi="Arial" w:cs="Arial"/>
          <w:color w:val="000000"/>
          <w:sz w:val="24"/>
          <w:szCs w:val="24"/>
        </w:rPr>
      </w:pPr>
    </w:p>
    <w:p w:rsidR="00511064" w:rsidRPr="00E57998" w:rsidRDefault="00EF41A1">
      <w:pPr>
        <w:pStyle w:val="Paragrafoelenco"/>
        <w:widowControl w:val="0"/>
        <w:numPr>
          <w:ilvl w:val="0"/>
          <w:numId w:val="1"/>
        </w:numPr>
        <w:rPr>
          <w:rFonts w:ascii="Arial" w:hAnsi="Arial" w:cs="Arial"/>
          <w:b/>
          <w:color w:val="C00000"/>
          <w:sz w:val="24"/>
          <w:szCs w:val="24"/>
          <w:u w:val="single"/>
        </w:rPr>
      </w:pPr>
      <w:r w:rsidRPr="00E57998">
        <w:rPr>
          <w:rFonts w:ascii="Arial" w:hAnsi="Arial" w:cs="Arial"/>
          <w:b/>
          <w:color w:val="C00000"/>
          <w:sz w:val="24"/>
          <w:szCs w:val="24"/>
          <w:u w:val="single"/>
        </w:rPr>
        <w:t>LA  VOCAZIONE  DEI  SSCC</w:t>
      </w:r>
    </w:p>
    <w:p w:rsidR="00511064" w:rsidRPr="00E57998" w:rsidRDefault="00EF41A1">
      <w:pPr>
        <w:widowControl w:val="0"/>
        <w:ind w:firstLine="426"/>
        <w:rPr>
          <w:rFonts w:ascii="Arial" w:hAnsi="Arial" w:cs="Arial"/>
          <w:color w:val="000000"/>
          <w:sz w:val="24"/>
          <w:szCs w:val="24"/>
        </w:rPr>
      </w:pPr>
      <w:r w:rsidRPr="00E57998">
        <w:rPr>
          <w:rFonts w:ascii="Arial" w:hAnsi="Arial" w:cs="Arial"/>
          <w:color w:val="000000"/>
          <w:sz w:val="24"/>
          <w:szCs w:val="24"/>
        </w:rPr>
        <w:t>Negli ultimi anni si è cercato di dare più visibilità e importanza al Salesiano Cooperatore, valorizzando  così la visione di Don Bosco  del salesiano “esterno”. In Don Bosco era molto vivo il desiderio di formare  i laici come cooperatori nella riorganizzazione dei cattolici per la cristianizzazione della società; l’idea della beneficienza a favore delle opere salesiane; i volontari per fare catechismo,  per collaborare coi parroci, per aiutare nell’assistenza,  nell’oratorio e nella scuola.</w:t>
      </w:r>
    </w:p>
    <w:p w:rsidR="00511064" w:rsidRPr="00E57998" w:rsidRDefault="00EF41A1">
      <w:pPr>
        <w:shd w:val="clear" w:color="auto" w:fill="FFFFFF"/>
        <w:spacing w:before="120" w:after="0" w:line="240" w:lineRule="auto"/>
        <w:ind w:firstLine="426"/>
        <w:jc w:val="both"/>
        <w:rPr>
          <w:rFonts w:ascii="Arial" w:eastAsia="Times New Roman" w:hAnsi="Arial" w:cs="Arial"/>
          <w:color w:val="000000"/>
          <w:sz w:val="24"/>
          <w:szCs w:val="24"/>
          <w:lang w:eastAsia="it-IT"/>
        </w:rPr>
      </w:pPr>
      <w:r w:rsidRPr="00E57998">
        <w:rPr>
          <w:rFonts w:ascii="Arial" w:eastAsia="Times New Roman" w:hAnsi="Arial" w:cs="Arial"/>
          <w:color w:val="000000"/>
          <w:sz w:val="24"/>
          <w:szCs w:val="24"/>
          <w:lang w:eastAsia="it-IT"/>
        </w:rPr>
        <w:t>Don Bosco nella conferenza del 1° giugno 1885, dice ai Salesiani Cooperatori: "</w:t>
      </w:r>
      <w:r w:rsidRPr="00E57998">
        <w:rPr>
          <w:rFonts w:ascii="Arial" w:eastAsia="Times New Roman" w:hAnsi="Arial" w:cs="Arial"/>
          <w:b/>
          <w:color w:val="000000"/>
          <w:sz w:val="24"/>
          <w:szCs w:val="24"/>
          <w:lang w:eastAsia="it-IT"/>
        </w:rPr>
        <w:t>Essere Cooperatore salesiano</w:t>
      </w:r>
      <w:r w:rsidRPr="00E57998">
        <w:rPr>
          <w:rFonts w:ascii="Arial" w:eastAsia="Times New Roman" w:hAnsi="Arial" w:cs="Arial"/>
          <w:color w:val="000000"/>
          <w:sz w:val="24"/>
          <w:szCs w:val="24"/>
          <w:lang w:eastAsia="it-IT"/>
        </w:rPr>
        <w:t xml:space="preserve"> vuol dire concorrere insieme con altri a </w:t>
      </w:r>
      <w:r w:rsidRPr="00E57998">
        <w:rPr>
          <w:rFonts w:ascii="Arial" w:eastAsia="Times New Roman" w:hAnsi="Arial" w:cs="Arial"/>
          <w:b/>
          <w:color w:val="000000"/>
          <w:sz w:val="24"/>
          <w:szCs w:val="24"/>
          <w:lang w:eastAsia="it-IT"/>
        </w:rPr>
        <w:t>sostegno di un’opera</w:t>
      </w:r>
      <w:r w:rsidRPr="00E57998">
        <w:rPr>
          <w:rFonts w:ascii="Arial" w:eastAsia="Times New Roman" w:hAnsi="Arial" w:cs="Arial"/>
          <w:color w:val="000000"/>
          <w:sz w:val="24"/>
          <w:szCs w:val="24"/>
          <w:lang w:eastAsia="it-IT"/>
        </w:rPr>
        <w:t>, che ha per compito d’aiutare la S. Chiesa nei suoi più urgenti bisogni; </w:t>
      </w:r>
      <w:r w:rsidRPr="00E57998">
        <w:rPr>
          <w:rFonts w:ascii="Arial" w:eastAsia="Times New Roman" w:hAnsi="Arial" w:cs="Arial"/>
          <w:bCs/>
          <w:color w:val="000000"/>
          <w:sz w:val="24"/>
          <w:szCs w:val="24"/>
          <w:lang w:eastAsia="it-IT"/>
        </w:rPr>
        <w:t xml:space="preserve">vuol dire concorrere a </w:t>
      </w:r>
      <w:r w:rsidRPr="00E57998">
        <w:rPr>
          <w:rFonts w:ascii="Arial" w:eastAsia="Times New Roman" w:hAnsi="Arial" w:cs="Arial"/>
          <w:b/>
          <w:bCs/>
          <w:color w:val="000000"/>
          <w:sz w:val="24"/>
          <w:szCs w:val="24"/>
          <w:lang w:eastAsia="it-IT"/>
        </w:rPr>
        <w:t>promuovere un’opera</w:t>
      </w:r>
      <w:r w:rsidRPr="00E57998">
        <w:rPr>
          <w:rFonts w:ascii="Arial" w:eastAsia="Times New Roman" w:hAnsi="Arial" w:cs="Arial"/>
          <w:bCs/>
          <w:color w:val="000000"/>
          <w:sz w:val="24"/>
          <w:szCs w:val="24"/>
          <w:lang w:eastAsia="it-IT"/>
        </w:rPr>
        <w:t xml:space="preserve"> tanto raccomandata dal Santo Padre, perché </w:t>
      </w:r>
      <w:r w:rsidRPr="00E57998">
        <w:rPr>
          <w:rFonts w:ascii="Arial" w:eastAsia="Times New Roman" w:hAnsi="Arial" w:cs="Arial"/>
          <w:b/>
          <w:bCs/>
          <w:color w:val="000000"/>
          <w:sz w:val="24"/>
          <w:szCs w:val="24"/>
          <w:lang w:eastAsia="it-IT"/>
        </w:rPr>
        <w:t>educa i giovanetti alla virtù</w:t>
      </w:r>
      <w:r w:rsidRPr="00E57998">
        <w:rPr>
          <w:rFonts w:ascii="Arial" w:eastAsia="Times New Roman" w:hAnsi="Arial" w:cs="Arial"/>
          <w:color w:val="000000"/>
          <w:sz w:val="24"/>
          <w:szCs w:val="24"/>
          <w:lang w:eastAsia="it-IT"/>
        </w:rPr>
        <w:t xml:space="preserve">, alla via del Santuario, perché ha per fine </w:t>
      </w:r>
      <w:r w:rsidRPr="00E57998">
        <w:rPr>
          <w:rFonts w:ascii="Arial" w:eastAsia="Times New Roman" w:hAnsi="Arial" w:cs="Arial"/>
          <w:b/>
          <w:color w:val="000000"/>
          <w:sz w:val="24"/>
          <w:szCs w:val="24"/>
          <w:lang w:eastAsia="it-IT"/>
        </w:rPr>
        <w:t>principale d’istruire</w:t>
      </w:r>
      <w:r w:rsidRPr="00E57998">
        <w:rPr>
          <w:rFonts w:ascii="Arial" w:eastAsia="Times New Roman" w:hAnsi="Arial" w:cs="Arial"/>
          <w:color w:val="000000"/>
          <w:sz w:val="24"/>
          <w:szCs w:val="24"/>
          <w:lang w:eastAsia="it-IT"/>
        </w:rPr>
        <w:t xml:space="preserve"> la gioventù che oggi dì è divenuta il bersaglio dei cattivi, </w:t>
      </w:r>
      <w:r w:rsidRPr="00E57998">
        <w:rPr>
          <w:rFonts w:ascii="Arial" w:eastAsia="Times New Roman" w:hAnsi="Arial" w:cs="Arial"/>
          <w:b/>
          <w:color w:val="000000"/>
          <w:sz w:val="24"/>
          <w:szCs w:val="24"/>
          <w:lang w:eastAsia="it-IT"/>
        </w:rPr>
        <w:t>perché promuove</w:t>
      </w:r>
      <w:r w:rsidRPr="00E57998">
        <w:rPr>
          <w:rFonts w:ascii="Arial" w:eastAsia="Times New Roman" w:hAnsi="Arial" w:cs="Arial"/>
          <w:color w:val="000000"/>
          <w:sz w:val="24"/>
          <w:szCs w:val="24"/>
          <w:lang w:eastAsia="it-IT"/>
        </w:rPr>
        <w:t xml:space="preserve"> in mezzo al mondo, nei collegi, negli ospizi, negli oratorii festivi, nelle famiglie, promuove dico, </w:t>
      </w:r>
      <w:r w:rsidRPr="00E57998">
        <w:rPr>
          <w:rFonts w:ascii="Arial" w:eastAsia="Times New Roman" w:hAnsi="Arial" w:cs="Arial"/>
          <w:b/>
          <w:color w:val="000000"/>
          <w:sz w:val="24"/>
          <w:szCs w:val="24"/>
          <w:lang w:eastAsia="it-IT"/>
        </w:rPr>
        <w:t>l’amore alla religione, il buon costume, le preghiere, la frequenza ai Sacramenti, e via dicendo</w:t>
      </w:r>
      <w:r w:rsidRPr="00E57998">
        <w:rPr>
          <w:rFonts w:ascii="Arial" w:eastAsia="Times New Roman" w:hAnsi="Arial" w:cs="Arial"/>
          <w:color w:val="000000"/>
          <w:sz w:val="24"/>
          <w:szCs w:val="24"/>
          <w:lang w:eastAsia="it-IT"/>
        </w:rPr>
        <w:t>”</w:t>
      </w:r>
      <w:bookmarkStart w:id="0" w:name="_ftnref2"/>
      <w:r w:rsidR="004D2028" w:rsidRPr="00E57998">
        <w:rPr>
          <w:rFonts w:ascii="Arial" w:eastAsia="Times New Roman" w:hAnsi="Arial" w:cs="Arial"/>
          <w:color w:val="000000"/>
          <w:sz w:val="24"/>
          <w:szCs w:val="24"/>
          <w:lang w:eastAsia="it-IT"/>
        </w:rPr>
        <w:fldChar w:fldCharType="begin"/>
      </w:r>
      <w:r w:rsidRPr="00E57998">
        <w:rPr>
          <w:rFonts w:ascii="Arial" w:eastAsia="Times New Roman" w:hAnsi="Arial" w:cs="Arial"/>
          <w:color w:val="000000"/>
          <w:sz w:val="24"/>
          <w:szCs w:val="24"/>
          <w:lang w:eastAsia="it-IT"/>
        </w:rPr>
        <w:instrText xml:space="preserve"> HYPERLINK "http://www.donboscoland.it/fckeditor/editor/fckeditor.html?InstanceName=testo&amp;Toolbar=Default" \l "_ftn2" \o "" </w:instrText>
      </w:r>
      <w:r w:rsidR="004D2028" w:rsidRPr="00E57998">
        <w:rPr>
          <w:rFonts w:ascii="Arial" w:eastAsia="Times New Roman" w:hAnsi="Arial" w:cs="Arial"/>
          <w:color w:val="000000"/>
          <w:sz w:val="24"/>
          <w:szCs w:val="24"/>
          <w:lang w:eastAsia="it-IT"/>
        </w:rPr>
        <w:fldChar w:fldCharType="separate"/>
      </w:r>
      <w:r w:rsidRPr="00E57998">
        <w:rPr>
          <w:rFonts w:ascii="Arial" w:eastAsia="Times New Roman" w:hAnsi="Arial" w:cs="Arial"/>
          <w:color w:val="4D7CFB"/>
          <w:sz w:val="24"/>
          <w:szCs w:val="24"/>
          <w:lang w:eastAsia="it-IT"/>
        </w:rPr>
        <w:t>[2]</w:t>
      </w:r>
      <w:r w:rsidR="004D2028" w:rsidRPr="00E57998">
        <w:rPr>
          <w:rFonts w:ascii="Arial" w:eastAsia="Times New Roman" w:hAnsi="Arial" w:cs="Arial"/>
          <w:color w:val="000000"/>
          <w:sz w:val="24"/>
          <w:szCs w:val="24"/>
          <w:lang w:eastAsia="it-IT"/>
        </w:rPr>
        <w:fldChar w:fldCharType="end"/>
      </w:r>
      <w:bookmarkEnd w:id="0"/>
      <w:r w:rsidRPr="00E57998">
        <w:rPr>
          <w:rFonts w:ascii="Arial" w:eastAsia="Times New Roman" w:hAnsi="Arial" w:cs="Arial"/>
          <w:color w:val="000000"/>
          <w:sz w:val="24"/>
          <w:szCs w:val="24"/>
          <w:lang w:eastAsia="it-IT"/>
        </w:rPr>
        <w:t>.</w:t>
      </w:r>
    </w:p>
    <w:p w:rsidR="00511064" w:rsidRPr="00E57998" w:rsidRDefault="00EF41A1">
      <w:pPr>
        <w:shd w:val="clear" w:color="auto" w:fill="FFFFFF"/>
        <w:spacing w:before="120" w:after="0" w:line="240" w:lineRule="auto"/>
        <w:ind w:firstLine="426"/>
        <w:jc w:val="both"/>
        <w:rPr>
          <w:rFonts w:ascii="Arial" w:eastAsia="Times New Roman" w:hAnsi="Arial" w:cs="Arial"/>
          <w:color w:val="000000"/>
          <w:sz w:val="24"/>
          <w:szCs w:val="24"/>
          <w:lang w:eastAsia="it-IT"/>
        </w:rPr>
      </w:pPr>
      <w:r w:rsidRPr="00E57998">
        <w:rPr>
          <w:rFonts w:ascii="Arial" w:eastAsia="Times New Roman" w:hAnsi="Arial" w:cs="Arial"/>
          <w:color w:val="000000"/>
          <w:sz w:val="24"/>
          <w:szCs w:val="24"/>
          <w:lang w:eastAsia="it-IT"/>
        </w:rPr>
        <w:t>Il  nuovo Progetto di Vita Apostolica delinea l’immagine rinnovata del Salesiano Cooperatore in riferimento alla sua vocazione, la sua identità carismatica salesiana, la sua missione e l’organizzazione dell’ Associazione.</w:t>
      </w:r>
    </w:p>
    <w:p w:rsidR="00511064" w:rsidRPr="00E57998" w:rsidRDefault="00EF41A1">
      <w:pPr>
        <w:shd w:val="clear" w:color="auto" w:fill="FFFFFF"/>
        <w:spacing w:before="120" w:after="0" w:line="240" w:lineRule="auto"/>
        <w:ind w:firstLine="426"/>
        <w:jc w:val="both"/>
        <w:rPr>
          <w:rFonts w:ascii="Arial" w:eastAsia="Times New Roman" w:hAnsi="Arial" w:cs="Arial"/>
          <w:color w:val="000000"/>
          <w:sz w:val="24"/>
          <w:szCs w:val="24"/>
          <w:lang w:eastAsia="it-IT"/>
        </w:rPr>
      </w:pPr>
      <w:r w:rsidRPr="00E57998">
        <w:rPr>
          <w:rFonts w:ascii="Arial" w:eastAsia="Times New Roman" w:hAnsi="Arial" w:cs="Arial"/>
          <w:color w:val="000000"/>
          <w:sz w:val="24"/>
          <w:szCs w:val="24"/>
          <w:lang w:eastAsia="it-IT"/>
        </w:rPr>
        <w:t xml:space="preserve">L’articolo 6 dello Statuto descrive molto bene l’identità del Salesiano Cooperatore: «I Salesiani Cooperatori </w:t>
      </w:r>
      <w:r w:rsidRPr="00E57998">
        <w:rPr>
          <w:rFonts w:ascii="Arial" w:eastAsia="Times New Roman" w:hAnsi="Arial" w:cs="Arial"/>
          <w:b/>
          <w:color w:val="000000"/>
          <w:sz w:val="24"/>
          <w:szCs w:val="24"/>
          <w:lang w:eastAsia="it-IT"/>
        </w:rPr>
        <w:t>vivono la loro fede nella propria realtà secolare</w:t>
      </w:r>
      <w:r w:rsidRPr="00E57998">
        <w:rPr>
          <w:rFonts w:ascii="Arial" w:eastAsia="Times New Roman" w:hAnsi="Arial" w:cs="Arial"/>
          <w:color w:val="000000"/>
          <w:sz w:val="24"/>
          <w:szCs w:val="24"/>
          <w:lang w:eastAsia="it-IT"/>
        </w:rPr>
        <w:t>. Ispirandosi al progetto apostolico di Don Bosco, sentono viva la comunione con gli altri membri della Famiglia Salesiana. S’impegnano nella stessa missione giovanile e popolare, in forma fraterna e associata».</w:t>
      </w:r>
    </w:p>
    <w:p w:rsidR="00511064" w:rsidRPr="00E57998" w:rsidRDefault="00EF41A1">
      <w:pPr>
        <w:shd w:val="clear" w:color="auto" w:fill="FFFFFF"/>
        <w:spacing w:before="120" w:after="0" w:line="240" w:lineRule="auto"/>
        <w:ind w:firstLine="426"/>
        <w:jc w:val="both"/>
        <w:rPr>
          <w:rFonts w:ascii="Arial" w:eastAsia="Times New Roman" w:hAnsi="Arial" w:cs="Arial"/>
          <w:color w:val="000000"/>
          <w:sz w:val="24"/>
          <w:szCs w:val="24"/>
          <w:lang w:eastAsia="it-IT"/>
        </w:rPr>
      </w:pPr>
      <w:r w:rsidRPr="00E57998">
        <w:rPr>
          <w:rFonts w:ascii="Arial" w:eastAsia="Times New Roman" w:hAnsi="Arial" w:cs="Arial"/>
          <w:color w:val="000000"/>
          <w:sz w:val="24"/>
          <w:szCs w:val="24"/>
          <w:lang w:eastAsia="it-IT"/>
        </w:rPr>
        <w:t>In questo articolo si vede chiaramente la relazione diretta con l’intenzione di Don Bosco, perché per Lui, il Salesiano Cooperatore è un vero salesiano nel mondo, un cristiano, laico o sacerdote, che senza legami di voti religiosi, realizza la propria vocazione alla santità dedicandosi alla missione giovanile più povera e svantaggiata secondo lo spirito di Don Bosco.</w:t>
      </w:r>
    </w:p>
    <w:p w:rsidR="00511064" w:rsidRPr="00E57998" w:rsidRDefault="00EF41A1">
      <w:pPr>
        <w:shd w:val="clear" w:color="auto" w:fill="FFFFFF"/>
        <w:spacing w:before="120" w:after="0" w:line="240" w:lineRule="auto"/>
        <w:ind w:firstLine="426"/>
        <w:jc w:val="both"/>
        <w:rPr>
          <w:rFonts w:ascii="Arial" w:eastAsia="Times New Roman" w:hAnsi="Arial" w:cs="Arial"/>
          <w:color w:val="000000"/>
          <w:sz w:val="24"/>
          <w:szCs w:val="24"/>
          <w:lang w:eastAsia="it-IT"/>
        </w:rPr>
      </w:pPr>
      <w:r w:rsidRPr="00E57998">
        <w:rPr>
          <w:rFonts w:ascii="Arial" w:eastAsia="Times New Roman" w:hAnsi="Arial" w:cs="Arial"/>
          <w:color w:val="000000"/>
          <w:sz w:val="24"/>
          <w:szCs w:val="24"/>
          <w:lang w:eastAsia="it-IT"/>
        </w:rPr>
        <w:t>Una chiamata dunque che si qualifica e si connota</w:t>
      </w:r>
    </w:p>
    <w:p w:rsidR="00511064" w:rsidRPr="00E57998" w:rsidRDefault="00EF41A1">
      <w:pPr>
        <w:pStyle w:val="Paragrafoelenco"/>
        <w:numPr>
          <w:ilvl w:val="0"/>
          <w:numId w:val="4"/>
        </w:numPr>
        <w:shd w:val="clear" w:color="auto" w:fill="FFFFFF"/>
        <w:spacing w:before="120" w:after="0"/>
        <w:jc w:val="both"/>
        <w:rPr>
          <w:rFonts w:ascii="Arial" w:eastAsia="Times New Roman" w:hAnsi="Arial" w:cs="Arial"/>
          <w:color w:val="000000"/>
          <w:sz w:val="24"/>
          <w:szCs w:val="24"/>
          <w:lang w:eastAsia="it-IT"/>
        </w:rPr>
      </w:pPr>
      <w:r w:rsidRPr="00E57998">
        <w:rPr>
          <w:rFonts w:ascii="Arial" w:eastAsia="Times New Roman" w:hAnsi="Arial" w:cs="Arial"/>
          <w:color w:val="000000"/>
          <w:sz w:val="24"/>
          <w:szCs w:val="24"/>
          <w:lang w:eastAsia="it-IT"/>
        </w:rPr>
        <w:t xml:space="preserve">Assumendo un modo specifico di vivere il Vangelo e di </w:t>
      </w:r>
      <w:r w:rsidRPr="00E57998">
        <w:rPr>
          <w:rFonts w:ascii="Arial" w:eastAsia="Times New Roman" w:hAnsi="Arial" w:cs="Arial"/>
          <w:b/>
          <w:color w:val="000000"/>
          <w:sz w:val="24"/>
          <w:szCs w:val="24"/>
          <w:lang w:eastAsia="it-IT"/>
        </w:rPr>
        <w:t>partecipare alla missione della Chiesa</w:t>
      </w:r>
      <w:r w:rsidRPr="00E57998">
        <w:rPr>
          <w:rFonts w:ascii="Arial" w:eastAsia="Times New Roman" w:hAnsi="Arial" w:cs="Arial"/>
          <w:color w:val="000000"/>
          <w:sz w:val="24"/>
          <w:szCs w:val="24"/>
          <w:lang w:eastAsia="it-IT"/>
        </w:rPr>
        <w:t xml:space="preserve">. E’ una libera scelta, che qualifica l’esistenza (PVA art. 2). </w:t>
      </w:r>
    </w:p>
    <w:p w:rsidR="00511064" w:rsidRPr="00E57998" w:rsidRDefault="00EF41A1">
      <w:pPr>
        <w:pStyle w:val="Paragrafoelenco"/>
        <w:numPr>
          <w:ilvl w:val="0"/>
          <w:numId w:val="4"/>
        </w:numPr>
        <w:shd w:val="clear" w:color="auto" w:fill="FFFFFF"/>
        <w:spacing w:before="120" w:after="0"/>
        <w:jc w:val="both"/>
        <w:rPr>
          <w:rFonts w:ascii="Arial" w:eastAsia="Times New Roman" w:hAnsi="Arial" w:cs="Arial"/>
          <w:color w:val="000000"/>
          <w:sz w:val="24"/>
          <w:szCs w:val="24"/>
          <w:lang w:eastAsia="it-IT"/>
        </w:rPr>
      </w:pPr>
      <w:r w:rsidRPr="00E57998">
        <w:rPr>
          <w:rFonts w:ascii="Arial" w:eastAsia="Times New Roman" w:hAnsi="Arial" w:cs="Arial"/>
          <w:color w:val="000000"/>
          <w:sz w:val="24"/>
          <w:szCs w:val="24"/>
          <w:lang w:eastAsia="it-IT"/>
        </w:rPr>
        <w:t xml:space="preserve">Operando per il bene della Chiesa e della </w:t>
      </w:r>
      <w:r w:rsidRPr="00E57998">
        <w:rPr>
          <w:rFonts w:ascii="Arial" w:eastAsia="Times New Roman" w:hAnsi="Arial" w:cs="Arial"/>
          <w:b/>
          <w:color w:val="000000"/>
          <w:sz w:val="24"/>
          <w:szCs w:val="24"/>
          <w:lang w:eastAsia="it-IT"/>
        </w:rPr>
        <w:t>società</w:t>
      </w:r>
      <w:r w:rsidRPr="00E57998">
        <w:rPr>
          <w:rFonts w:ascii="Arial" w:eastAsia="Times New Roman" w:hAnsi="Arial" w:cs="Arial"/>
          <w:color w:val="000000"/>
          <w:sz w:val="24"/>
          <w:szCs w:val="24"/>
          <w:lang w:eastAsia="it-IT"/>
        </w:rPr>
        <w:t>, in modo adatto alle esigenze educative del territorio e delle proprie concrete possibilità (PVA art. 6).</w:t>
      </w:r>
    </w:p>
    <w:p w:rsidR="00511064" w:rsidRPr="00E57998" w:rsidRDefault="00EF41A1">
      <w:pPr>
        <w:pStyle w:val="Paragrafoelenco"/>
        <w:numPr>
          <w:ilvl w:val="0"/>
          <w:numId w:val="4"/>
        </w:numPr>
        <w:shd w:val="clear" w:color="auto" w:fill="FFFFFF"/>
        <w:spacing w:before="120" w:after="0"/>
        <w:jc w:val="both"/>
        <w:rPr>
          <w:rFonts w:ascii="Arial" w:eastAsia="Times New Roman" w:hAnsi="Arial" w:cs="Arial"/>
          <w:color w:val="000000"/>
          <w:sz w:val="24"/>
          <w:szCs w:val="24"/>
          <w:lang w:eastAsia="it-IT"/>
        </w:rPr>
      </w:pPr>
      <w:r w:rsidRPr="00E57998">
        <w:rPr>
          <w:rFonts w:ascii="Arial" w:eastAsia="Times New Roman" w:hAnsi="Arial" w:cs="Arial"/>
          <w:color w:val="000000"/>
          <w:sz w:val="24"/>
          <w:szCs w:val="24"/>
          <w:lang w:eastAsia="it-IT"/>
        </w:rPr>
        <w:t xml:space="preserve">Apportando alla </w:t>
      </w:r>
      <w:r w:rsidRPr="00E57998">
        <w:rPr>
          <w:rFonts w:ascii="Arial" w:eastAsia="Times New Roman" w:hAnsi="Arial" w:cs="Arial"/>
          <w:b/>
          <w:color w:val="000000"/>
          <w:sz w:val="24"/>
          <w:szCs w:val="24"/>
          <w:lang w:eastAsia="it-IT"/>
        </w:rPr>
        <w:t>Famiglia Salesiana i valori specifici della sua condizione secolare</w:t>
      </w:r>
      <w:r w:rsidRPr="00E57998">
        <w:rPr>
          <w:rFonts w:ascii="Arial" w:eastAsia="Times New Roman" w:hAnsi="Arial" w:cs="Arial"/>
          <w:color w:val="000000"/>
          <w:sz w:val="24"/>
          <w:szCs w:val="24"/>
          <w:lang w:eastAsia="it-IT"/>
        </w:rPr>
        <w:t>, nel rispetto dell’identità e autonomia proprie di ogni gruppo. Vive un particolare rapporto di comunione con la Società di San Francesco di Sales che, per volontà del Fondatore, ha nella Famiglia uno specifico ruolo di responsabilità (PVA art. 5).</w:t>
      </w:r>
    </w:p>
    <w:p w:rsidR="00511064" w:rsidRPr="00E57998" w:rsidRDefault="00EF41A1">
      <w:pPr>
        <w:pStyle w:val="Paragrafoelenco"/>
        <w:numPr>
          <w:ilvl w:val="0"/>
          <w:numId w:val="4"/>
        </w:numPr>
        <w:shd w:val="clear" w:color="auto" w:fill="FFFFFF"/>
        <w:spacing w:before="120" w:after="0"/>
        <w:jc w:val="both"/>
        <w:rPr>
          <w:rFonts w:ascii="Arial" w:eastAsia="Times New Roman" w:hAnsi="Arial" w:cs="Arial"/>
          <w:color w:val="000000"/>
          <w:sz w:val="24"/>
          <w:szCs w:val="24"/>
          <w:lang w:eastAsia="it-IT"/>
        </w:rPr>
      </w:pPr>
      <w:r w:rsidRPr="00E57998">
        <w:rPr>
          <w:rFonts w:ascii="Arial" w:eastAsia="Times New Roman" w:hAnsi="Arial" w:cs="Arial"/>
          <w:color w:val="000000"/>
          <w:sz w:val="24"/>
          <w:szCs w:val="24"/>
          <w:lang w:eastAsia="it-IT"/>
        </w:rPr>
        <w:t>Con un impegno apostolico EDUCATIVO che si contraddistingue per un’attenzione privilegiata verso i giovani, specialmente quelli più poveri o vittime di qualsiasi forma di emarginazione, sfruttamento e violenza, coloro che si avviano al mondo del lavoro e a quanti danno segni di una vocazione specifica (PVA art. 8)</w:t>
      </w:r>
    </w:p>
    <w:p w:rsidR="00511064" w:rsidRPr="00E57998" w:rsidRDefault="00EF41A1">
      <w:pPr>
        <w:pStyle w:val="Paragrafoelenco"/>
        <w:numPr>
          <w:ilvl w:val="0"/>
          <w:numId w:val="4"/>
        </w:numPr>
        <w:shd w:val="clear" w:color="auto" w:fill="FFFFFF"/>
        <w:spacing w:before="120" w:after="0"/>
        <w:jc w:val="both"/>
        <w:rPr>
          <w:rFonts w:ascii="Arial" w:eastAsia="Times New Roman" w:hAnsi="Arial" w:cs="Arial"/>
          <w:color w:val="000000"/>
          <w:sz w:val="24"/>
          <w:szCs w:val="24"/>
          <w:lang w:eastAsia="it-IT"/>
        </w:rPr>
      </w:pPr>
      <w:r w:rsidRPr="00E57998">
        <w:rPr>
          <w:rFonts w:ascii="Arial" w:eastAsia="Times New Roman" w:hAnsi="Arial" w:cs="Arial"/>
          <w:color w:val="000000"/>
          <w:sz w:val="24"/>
          <w:szCs w:val="24"/>
          <w:lang w:eastAsia="it-IT"/>
        </w:rPr>
        <w:t>Promuovendo e difendendo il valore della famiglia quale nucleo fondamentale della società e della Chiesa e si impegnano a costruirla come “Chiesa domestica” (art. 8).</w:t>
      </w:r>
    </w:p>
    <w:p w:rsidR="00511064" w:rsidRPr="00E57998" w:rsidRDefault="00EF41A1">
      <w:pPr>
        <w:shd w:val="clear" w:color="auto" w:fill="FFFFFF"/>
        <w:spacing w:before="120" w:after="0"/>
        <w:jc w:val="both"/>
        <w:rPr>
          <w:rFonts w:ascii="Arial" w:eastAsia="Times New Roman" w:hAnsi="Arial" w:cs="Arial"/>
          <w:color w:val="000000"/>
          <w:sz w:val="24"/>
          <w:szCs w:val="24"/>
          <w:lang w:eastAsia="it-IT"/>
        </w:rPr>
      </w:pPr>
      <w:r w:rsidRPr="00E57998">
        <w:rPr>
          <w:rFonts w:ascii="Arial" w:eastAsia="Times New Roman" w:hAnsi="Arial" w:cs="Arial"/>
          <w:color w:val="000000"/>
          <w:sz w:val="24"/>
          <w:szCs w:val="24"/>
          <w:lang w:eastAsia="it-IT"/>
        </w:rPr>
        <w:tab/>
        <w:t xml:space="preserve">Una vocazione che risponde ai bisogni più urgenti della </w:t>
      </w:r>
      <w:r w:rsidRPr="00E57998">
        <w:rPr>
          <w:rFonts w:ascii="Arial" w:eastAsia="Times New Roman" w:hAnsi="Arial" w:cs="Arial"/>
          <w:b/>
          <w:color w:val="000000"/>
          <w:sz w:val="24"/>
          <w:szCs w:val="24"/>
          <w:lang w:eastAsia="it-IT"/>
        </w:rPr>
        <w:t>realtà</w:t>
      </w:r>
      <w:r w:rsidRPr="00E57998">
        <w:rPr>
          <w:rFonts w:ascii="Arial" w:eastAsia="Times New Roman" w:hAnsi="Arial" w:cs="Arial"/>
          <w:color w:val="000000"/>
          <w:sz w:val="24"/>
          <w:szCs w:val="24"/>
          <w:lang w:eastAsia="it-IT"/>
        </w:rPr>
        <w:t xml:space="preserve"> e che si svolge, in spirito di collaborazione e cooperazione, nelle strutture in cui la condizione secolare offre  maggiori possibilità di </w:t>
      </w:r>
      <w:r w:rsidRPr="00E57998">
        <w:rPr>
          <w:rFonts w:ascii="Arial" w:eastAsia="Times New Roman" w:hAnsi="Arial" w:cs="Arial"/>
          <w:color w:val="000000"/>
          <w:sz w:val="24"/>
          <w:szCs w:val="24"/>
          <w:lang w:eastAsia="it-IT"/>
        </w:rPr>
        <w:lastRenderedPageBreak/>
        <w:t>inserimento significativo</w:t>
      </w:r>
      <w:r w:rsidRPr="00E57998">
        <w:rPr>
          <w:rFonts w:ascii="Arial" w:eastAsia="Times New Roman" w:hAnsi="Arial" w:cs="Arial"/>
          <w:b/>
          <w:color w:val="000000"/>
          <w:sz w:val="24"/>
          <w:szCs w:val="24"/>
          <w:lang w:eastAsia="it-IT"/>
        </w:rPr>
        <w:t xml:space="preserve">  nell’ambito civile, culturale, socio-economico, politico, ecclesiale e salesiano</w:t>
      </w:r>
      <w:r w:rsidRPr="00E57998">
        <w:rPr>
          <w:rFonts w:ascii="Arial" w:eastAsia="Times New Roman" w:hAnsi="Arial" w:cs="Arial"/>
          <w:color w:val="000000"/>
          <w:sz w:val="24"/>
          <w:szCs w:val="24"/>
          <w:lang w:eastAsia="it-IT"/>
        </w:rPr>
        <w:t xml:space="preserve"> (PVA art. 12).</w:t>
      </w:r>
    </w:p>
    <w:p w:rsidR="00511064" w:rsidRPr="00E57998" w:rsidRDefault="00E57998">
      <w:pPr>
        <w:shd w:val="clear" w:color="auto" w:fill="FFFFFF"/>
        <w:spacing w:before="120" w:after="0" w:line="240" w:lineRule="auto"/>
        <w:ind w:firstLine="426"/>
        <w:jc w:val="both"/>
        <w:rPr>
          <w:rFonts w:ascii="Arial" w:eastAsia="Times New Roman" w:hAnsi="Arial" w:cs="Arial"/>
          <w:color w:val="000000"/>
          <w:sz w:val="24"/>
          <w:szCs w:val="24"/>
          <w:lang w:eastAsia="it-IT"/>
        </w:rPr>
      </w:pPr>
      <w:r>
        <w:rPr>
          <w:rFonts w:ascii="Arial" w:eastAsia="Times New Roman" w:hAnsi="Arial" w:cs="Arial"/>
          <w:color w:val="000000"/>
          <w:sz w:val="24"/>
          <w:szCs w:val="24"/>
          <w:lang w:eastAsia="it-IT"/>
        </w:rPr>
        <w:t>Don Pascual Chavez</w:t>
      </w:r>
      <w:r w:rsidR="00EF41A1" w:rsidRPr="00E57998">
        <w:rPr>
          <w:rFonts w:ascii="Arial" w:eastAsia="Times New Roman" w:hAnsi="Arial" w:cs="Arial"/>
          <w:color w:val="000000"/>
          <w:sz w:val="24"/>
          <w:szCs w:val="24"/>
          <w:lang w:eastAsia="it-IT"/>
        </w:rPr>
        <w:t xml:space="preserve"> nel Congresso Mondiale del 2012, descrive, alla luce del PVA, in maniera chiara e sintetica l’identità del SSCC in tre tratti caratterizzanti:</w:t>
      </w:r>
    </w:p>
    <w:p w:rsidR="00511064" w:rsidRPr="00E57998" w:rsidRDefault="00511064">
      <w:pPr>
        <w:shd w:val="clear" w:color="auto" w:fill="FFFFFF"/>
        <w:spacing w:before="120" w:after="0" w:line="240" w:lineRule="auto"/>
        <w:ind w:firstLine="426"/>
        <w:jc w:val="both"/>
        <w:rPr>
          <w:rFonts w:ascii="Arial" w:eastAsia="Times New Roman" w:hAnsi="Arial" w:cs="Arial"/>
          <w:color w:val="000000"/>
          <w:sz w:val="24"/>
          <w:szCs w:val="24"/>
          <w:lang w:eastAsia="it-IT"/>
        </w:rPr>
      </w:pPr>
    </w:p>
    <w:p w:rsidR="00511064" w:rsidRPr="00E57998" w:rsidRDefault="00EF41A1">
      <w:pPr>
        <w:numPr>
          <w:ilvl w:val="0"/>
          <w:numId w:val="2"/>
        </w:numPr>
        <w:shd w:val="clear" w:color="auto" w:fill="FFFFFF"/>
        <w:spacing w:after="0" w:line="240" w:lineRule="auto"/>
        <w:jc w:val="both"/>
        <w:rPr>
          <w:rFonts w:ascii="Arial" w:eastAsia="Times New Roman" w:hAnsi="Arial" w:cs="Arial"/>
          <w:color w:val="000000"/>
          <w:sz w:val="24"/>
          <w:szCs w:val="24"/>
          <w:lang w:eastAsia="it-IT"/>
        </w:rPr>
      </w:pPr>
      <w:r w:rsidRPr="00E57998">
        <w:rPr>
          <w:rFonts w:ascii="Arial" w:eastAsia="Times New Roman" w:hAnsi="Arial" w:cs="Arial"/>
          <w:b/>
          <w:color w:val="000000"/>
          <w:sz w:val="24"/>
          <w:szCs w:val="24"/>
          <w:lang w:eastAsia="it-IT"/>
        </w:rPr>
        <w:t>Una persona ricca di umanità</w:t>
      </w:r>
      <w:r w:rsidRPr="00E57998">
        <w:rPr>
          <w:rFonts w:ascii="Arial" w:eastAsia="Times New Roman" w:hAnsi="Arial" w:cs="Arial"/>
          <w:color w:val="000000"/>
          <w:sz w:val="24"/>
          <w:szCs w:val="24"/>
          <w:lang w:eastAsia="it-IT"/>
        </w:rPr>
        <w:t>, che porta ad avere una visione positiva di sé, della realtà, della Chiesa, del Mondo, perché impara a vedere Dio in tutte le cose e vederle con lo sguardo di Dio.</w:t>
      </w:r>
    </w:p>
    <w:p w:rsidR="00511064" w:rsidRPr="00E57998" w:rsidRDefault="00EF41A1">
      <w:pPr>
        <w:numPr>
          <w:ilvl w:val="0"/>
          <w:numId w:val="2"/>
        </w:numPr>
        <w:shd w:val="clear" w:color="auto" w:fill="FFFFFF"/>
        <w:spacing w:after="0" w:line="240" w:lineRule="auto"/>
        <w:jc w:val="both"/>
        <w:rPr>
          <w:rFonts w:ascii="Arial" w:eastAsia="Times New Roman" w:hAnsi="Arial" w:cs="Arial"/>
          <w:color w:val="000000"/>
          <w:sz w:val="24"/>
          <w:szCs w:val="24"/>
          <w:lang w:eastAsia="it-IT"/>
        </w:rPr>
      </w:pPr>
      <w:r w:rsidRPr="00E57998">
        <w:rPr>
          <w:rFonts w:ascii="Arial" w:eastAsia="Times New Roman" w:hAnsi="Arial" w:cs="Arial"/>
          <w:b/>
          <w:color w:val="000000"/>
          <w:sz w:val="24"/>
          <w:szCs w:val="24"/>
          <w:lang w:eastAsia="it-IT"/>
        </w:rPr>
        <w:t>Un battezzato</w:t>
      </w:r>
      <w:r w:rsidRPr="00E57998">
        <w:rPr>
          <w:rFonts w:ascii="Arial" w:eastAsia="Times New Roman" w:hAnsi="Arial" w:cs="Arial"/>
          <w:color w:val="000000"/>
          <w:sz w:val="24"/>
          <w:szCs w:val="24"/>
          <w:lang w:eastAsia="it-IT"/>
        </w:rPr>
        <w:t>, con immenso amore alla Chiesa, che vive con gioia, riconoscenza e responsabilità la sua condizione di figlio di Dio, discepolo di Gesù, inserito nelle realtà temporali con chiara identità e prassi di vita cristiana.</w:t>
      </w:r>
    </w:p>
    <w:p w:rsidR="00511064" w:rsidRPr="00E57998" w:rsidRDefault="00EF41A1">
      <w:pPr>
        <w:numPr>
          <w:ilvl w:val="0"/>
          <w:numId w:val="2"/>
        </w:numPr>
        <w:shd w:val="clear" w:color="auto" w:fill="FFFFFF"/>
        <w:spacing w:after="0" w:line="240" w:lineRule="auto"/>
        <w:jc w:val="both"/>
        <w:rPr>
          <w:rFonts w:ascii="Arial" w:eastAsia="Times New Roman" w:hAnsi="Arial" w:cs="Arial"/>
          <w:color w:val="000000"/>
          <w:sz w:val="24"/>
          <w:szCs w:val="24"/>
          <w:lang w:eastAsia="it-IT"/>
        </w:rPr>
      </w:pPr>
      <w:r w:rsidRPr="00E57998">
        <w:rPr>
          <w:rFonts w:ascii="Arial" w:eastAsia="Times New Roman" w:hAnsi="Arial" w:cs="Arial"/>
          <w:b/>
          <w:color w:val="000000"/>
          <w:sz w:val="24"/>
          <w:szCs w:val="24"/>
          <w:lang w:eastAsia="it-IT"/>
        </w:rPr>
        <w:t>Un salesiano nel mondo</w:t>
      </w:r>
      <w:r w:rsidRPr="00E57998">
        <w:rPr>
          <w:rFonts w:ascii="Arial" w:eastAsia="Times New Roman" w:hAnsi="Arial" w:cs="Arial"/>
          <w:color w:val="000000"/>
          <w:sz w:val="24"/>
          <w:szCs w:val="24"/>
          <w:lang w:eastAsia="it-IT"/>
        </w:rPr>
        <w:t>, secondo l’intuizione originale di Don Bosco, che lo voleva un appassionato collaboratore di Dio attraverso le grandi scelte della missione salesiana: la famiglia, i giovani, l’educazione, il sistema preventivo, l’impegno sociale e politico.</w:t>
      </w:r>
    </w:p>
    <w:p w:rsidR="00511064" w:rsidRPr="00E57998" w:rsidRDefault="00511064">
      <w:pPr>
        <w:rPr>
          <w:rFonts w:ascii="Arial" w:hAnsi="Arial" w:cs="Arial"/>
          <w:sz w:val="24"/>
          <w:szCs w:val="24"/>
        </w:rPr>
      </w:pPr>
    </w:p>
    <w:p w:rsidR="00511064" w:rsidRPr="00E57998" w:rsidRDefault="00EF41A1">
      <w:pPr>
        <w:ind w:firstLine="720"/>
        <w:rPr>
          <w:rFonts w:ascii="Arial" w:hAnsi="Arial" w:cs="Arial"/>
          <w:b/>
          <w:bCs/>
          <w:color w:val="C00000"/>
          <w:sz w:val="24"/>
          <w:szCs w:val="28"/>
        </w:rPr>
      </w:pPr>
      <w:r w:rsidRPr="00E57998">
        <w:rPr>
          <w:rFonts w:ascii="Arial" w:hAnsi="Arial" w:cs="Arial"/>
          <w:b/>
          <w:bCs/>
          <w:color w:val="C00000"/>
          <w:sz w:val="24"/>
          <w:szCs w:val="28"/>
        </w:rPr>
        <w:t>3. Il</w:t>
      </w:r>
      <w:r w:rsidR="00E57998" w:rsidRPr="00E57998">
        <w:rPr>
          <w:rFonts w:ascii="Arial" w:hAnsi="Arial" w:cs="Arial"/>
          <w:b/>
          <w:bCs/>
          <w:caps/>
          <w:color w:val="C00000"/>
          <w:sz w:val="24"/>
          <w:szCs w:val="28"/>
        </w:rPr>
        <w:t xml:space="preserve"> compito dell' IspettORE</w:t>
      </w:r>
      <w:r w:rsidRPr="00E57998">
        <w:rPr>
          <w:rFonts w:ascii="Arial" w:hAnsi="Arial" w:cs="Arial"/>
          <w:b/>
          <w:bCs/>
          <w:caps/>
          <w:color w:val="C00000"/>
          <w:sz w:val="24"/>
          <w:szCs w:val="28"/>
        </w:rPr>
        <w:t xml:space="preserve"> nell'associazione dei SSCC:</w:t>
      </w:r>
    </w:p>
    <w:p w:rsidR="00511064" w:rsidRPr="00E57998" w:rsidRDefault="00EF41A1">
      <w:pPr>
        <w:pStyle w:val="imalignjustify"/>
        <w:numPr>
          <w:ilvl w:val="0"/>
          <w:numId w:val="10"/>
        </w:numPr>
        <w:textAlignment w:val="baseline"/>
        <w:rPr>
          <w:rFonts w:ascii="Arial" w:hAnsi="Arial" w:cs="Arial"/>
          <w:b/>
          <w:bCs/>
        </w:rPr>
      </w:pPr>
      <w:r w:rsidRPr="00E57998">
        <w:rPr>
          <w:rStyle w:val="ff23"/>
          <w:rFonts w:ascii="Arial" w:hAnsi="Arial" w:cs="Arial"/>
          <w:sz w:val="22"/>
          <w:szCs w:val="22"/>
        </w:rPr>
        <w:t>Collaborare nella creazione di relazioni positive e di reciproca fiducia tra le consorelle FMA, SSCC  e  confratelli SDB.</w:t>
      </w:r>
    </w:p>
    <w:p w:rsidR="00511064" w:rsidRPr="00E57998" w:rsidRDefault="00EF41A1">
      <w:pPr>
        <w:pStyle w:val="imalignjustify"/>
        <w:numPr>
          <w:ilvl w:val="0"/>
          <w:numId w:val="10"/>
        </w:numPr>
        <w:textAlignment w:val="baseline"/>
        <w:rPr>
          <w:rFonts w:ascii="Arial" w:hAnsi="Arial" w:cs="Arial"/>
          <w:b/>
          <w:bCs/>
        </w:rPr>
      </w:pPr>
      <w:r w:rsidRPr="00E57998">
        <w:rPr>
          <w:rStyle w:val="ff23"/>
          <w:rFonts w:ascii="Arial" w:hAnsi="Arial" w:cs="Arial"/>
          <w:sz w:val="22"/>
          <w:szCs w:val="22"/>
        </w:rPr>
        <w:t xml:space="preserve">Animare la Comunità religiosa ispettoriale e locale, </w:t>
      </w:r>
      <w:r w:rsidRPr="00E57998">
        <w:rPr>
          <w:rStyle w:val="ff23"/>
          <w:rFonts w:ascii="Arial" w:hAnsi="Arial" w:cs="Arial"/>
          <w:b/>
          <w:bCs/>
          <w:sz w:val="22"/>
          <w:szCs w:val="22"/>
        </w:rPr>
        <w:t>nel compito di contribuire, in vario modo, alla formazione degli associati, perché promuovano e testimonino il carisma salesiano, soprattutto nell’ambiente laicale.</w:t>
      </w:r>
    </w:p>
    <w:p w:rsidR="00511064" w:rsidRPr="00E57998" w:rsidRDefault="00EF41A1">
      <w:pPr>
        <w:pStyle w:val="imalignjustify"/>
        <w:numPr>
          <w:ilvl w:val="0"/>
          <w:numId w:val="11"/>
        </w:numPr>
        <w:textAlignment w:val="baseline"/>
        <w:rPr>
          <w:rFonts w:ascii="Arial" w:hAnsi="Arial" w:cs="Arial"/>
        </w:rPr>
      </w:pPr>
      <w:r w:rsidRPr="00E57998">
        <w:rPr>
          <w:rStyle w:val="ff23"/>
          <w:rFonts w:ascii="Arial" w:hAnsi="Arial" w:cs="Arial"/>
          <w:b/>
          <w:sz w:val="22"/>
          <w:szCs w:val="22"/>
        </w:rPr>
        <w:t>Ispettori ed Ispettrici, con la collaborazione dei Direttori e delle Direttrici, garantiscono l’unità nella comunione e nella missione. S’impegnano a promuovere la crescita spirituale dei Centri e coinvolgono le comunità religiose nella testimonianza dei valori della santità e nel servizio generoso dell’animazione. (PVA Reg. 9)</w:t>
      </w:r>
    </w:p>
    <w:p w:rsidR="00511064" w:rsidRPr="00E57998" w:rsidRDefault="00EF41A1">
      <w:pPr>
        <w:pStyle w:val="imalignjustify"/>
        <w:numPr>
          <w:ilvl w:val="0"/>
          <w:numId w:val="11"/>
        </w:numPr>
        <w:textAlignment w:val="baseline"/>
        <w:rPr>
          <w:rFonts w:ascii="Arial" w:hAnsi="Arial" w:cs="Arial"/>
        </w:rPr>
      </w:pPr>
      <w:r w:rsidRPr="00E57998">
        <w:rPr>
          <w:rFonts w:ascii="Arial" w:hAnsi="Arial" w:cs="Arial"/>
        </w:rPr>
        <w:t>Nominare la Delegata a livello Provinciale e Locale, perché sia un vincolo di unione tra FMA, SDB e SSCC. Per questa ragione, e' necesarrio che conosca il profilo della Delegata e l'importanza della sua presenza all’interno dei rispettivi consigli dei SSCC</w:t>
      </w:r>
    </w:p>
    <w:p w:rsidR="00511064" w:rsidRPr="00E57998" w:rsidRDefault="00511064">
      <w:pPr>
        <w:rPr>
          <w:rFonts w:ascii="Arial" w:hAnsi="Arial" w:cs="Arial"/>
          <w:sz w:val="24"/>
          <w:szCs w:val="24"/>
        </w:rPr>
      </w:pPr>
    </w:p>
    <w:p w:rsidR="00511064" w:rsidRPr="00E57998" w:rsidRDefault="00E57998">
      <w:pPr>
        <w:pStyle w:val="Paragrafoelenco"/>
        <w:numPr>
          <w:ilvl w:val="0"/>
          <w:numId w:val="1"/>
        </w:numPr>
        <w:rPr>
          <w:rFonts w:ascii="Arial" w:hAnsi="Arial" w:cs="Arial"/>
          <w:b/>
          <w:color w:val="C00000"/>
          <w:sz w:val="24"/>
          <w:szCs w:val="24"/>
          <w:u w:val="single"/>
        </w:rPr>
      </w:pPr>
      <w:r w:rsidRPr="00E57998">
        <w:rPr>
          <w:rFonts w:ascii="Arial" w:hAnsi="Arial" w:cs="Arial"/>
          <w:b/>
          <w:color w:val="C00000"/>
          <w:sz w:val="24"/>
          <w:szCs w:val="24"/>
          <w:u w:val="single"/>
        </w:rPr>
        <w:t>PROFILO DEL DELEGATO</w:t>
      </w:r>
      <w:r w:rsidR="00EF41A1" w:rsidRPr="00E57998">
        <w:rPr>
          <w:rFonts w:ascii="Arial" w:hAnsi="Arial" w:cs="Arial"/>
          <w:b/>
          <w:color w:val="C00000"/>
          <w:sz w:val="24"/>
          <w:szCs w:val="24"/>
          <w:u w:val="single"/>
        </w:rPr>
        <w:t xml:space="preserve"> (PVA art. 26) </w:t>
      </w:r>
    </w:p>
    <w:p w:rsidR="00511064" w:rsidRPr="00E57998" w:rsidRDefault="00E57998">
      <w:pPr>
        <w:pStyle w:val="Paragrafoelenco"/>
        <w:numPr>
          <w:ilvl w:val="0"/>
          <w:numId w:val="8"/>
        </w:numPr>
        <w:rPr>
          <w:rFonts w:ascii="Arial" w:hAnsi="Arial" w:cs="Arial"/>
          <w:b/>
          <w:bCs/>
          <w:sz w:val="24"/>
          <w:szCs w:val="24"/>
        </w:rPr>
      </w:pPr>
      <w:r w:rsidRPr="00E57998">
        <w:rPr>
          <w:rFonts w:ascii="Arial" w:hAnsi="Arial" w:cs="Arial"/>
          <w:bCs/>
          <w:sz w:val="24"/>
          <w:szCs w:val="24"/>
        </w:rPr>
        <w:t>Il  Delegato nell’A</w:t>
      </w:r>
      <w:r w:rsidR="00EF41A1" w:rsidRPr="00E57998">
        <w:rPr>
          <w:rFonts w:ascii="Arial" w:hAnsi="Arial" w:cs="Arial"/>
          <w:bCs/>
          <w:sz w:val="24"/>
          <w:szCs w:val="24"/>
        </w:rPr>
        <w:t>ssociazione dei SSCC è un vincolo di unione stabile e sicuro con lo spirito salesiano e condivide l’esperienza carismatica di Don Bosco</w:t>
      </w:r>
    </w:p>
    <w:p w:rsidR="00511064" w:rsidRPr="00E57998" w:rsidRDefault="00EF41A1">
      <w:pPr>
        <w:pStyle w:val="Paragrafoelenco"/>
        <w:numPr>
          <w:ilvl w:val="0"/>
          <w:numId w:val="8"/>
        </w:numPr>
        <w:rPr>
          <w:rFonts w:ascii="Arial" w:hAnsi="Arial" w:cs="Arial"/>
          <w:b/>
          <w:bCs/>
          <w:sz w:val="24"/>
          <w:szCs w:val="24"/>
        </w:rPr>
      </w:pPr>
      <w:r w:rsidRPr="00E57998">
        <w:rPr>
          <w:rFonts w:ascii="Arial" w:hAnsi="Arial" w:cs="Arial"/>
          <w:bCs/>
          <w:sz w:val="24"/>
          <w:szCs w:val="24"/>
        </w:rPr>
        <w:t>Accompagna l’impegno apostolico dei SSCC</w:t>
      </w:r>
    </w:p>
    <w:p w:rsidR="00511064" w:rsidRPr="00E57998" w:rsidRDefault="00EF41A1">
      <w:pPr>
        <w:pStyle w:val="Paragrafoelenco"/>
        <w:numPr>
          <w:ilvl w:val="0"/>
          <w:numId w:val="8"/>
        </w:numPr>
        <w:rPr>
          <w:rFonts w:ascii="Arial" w:hAnsi="Arial" w:cs="Arial"/>
          <w:b/>
          <w:bCs/>
          <w:sz w:val="24"/>
          <w:szCs w:val="24"/>
        </w:rPr>
      </w:pPr>
      <w:r w:rsidRPr="00E57998">
        <w:rPr>
          <w:rFonts w:ascii="Arial" w:hAnsi="Arial" w:cs="Arial"/>
          <w:bCs/>
          <w:sz w:val="24"/>
          <w:szCs w:val="24"/>
        </w:rPr>
        <w:t>Stimola la responsabilità dei SSCC, ne sollecita l’autonomia organizzativa nella comunione carismatica con  gli SDB e le FMA</w:t>
      </w:r>
    </w:p>
    <w:p w:rsidR="00511064" w:rsidRPr="00E57998" w:rsidRDefault="00EF41A1">
      <w:pPr>
        <w:pStyle w:val="Paragrafoelenco"/>
        <w:numPr>
          <w:ilvl w:val="0"/>
          <w:numId w:val="8"/>
        </w:numPr>
        <w:rPr>
          <w:rFonts w:ascii="Arial" w:hAnsi="Arial" w:cs="Arial"/>
          <w:b/>
          <w:bCs/>
          <w:sz w:val="24"/>
          <w:szCs w:val="24"/>
        </w:rPr>
      </w:pPr>
      <w:r w:rsidRPr="00E57998">
        <w:rPr>
          <w:rFonts w:ascii="Arial" w:hAnsi="Arial" w:cs="Arial"/>
          <w:bCs/>
          <w:sz w:val="24"/>
          <w:szCs w:val="24"/>
        </w:rPr>
        <w:t>Fa parte di diritto e ha voce attiva nel rispettivo Consiglio</w:t>
      </w:r>
    </w:p>
    <w:p w:rsidR="00511064" w:rsidRPr="00E57998" w:rsidRDefault="00EF41A1">
      <w:pPr>
        <w:pStyle w:val="Paragrafoelenco"/>
        <w:numPr>
          <w:ilvl w:val="0"/>
          <w:numId w:val="8"/>
        </w:numPr>
        <w:rPr>
          <w:rFonts w:ascii="Arial" w:hAnsi="Arial" w:cs="Arial"/>
          <w:b/>
          <w:bCs/>
          <w:sz w:val="24"/>
          <w:szCs w:val="24"/>
        </w:rPr>
      </w:pPr>
      <w:r w:rsidRPr="00E57998">
        <w:rPr>
          <w:rFonts w:ascii="Arial" w:hAnsi="Arial" w:cs="Arial"/>
          <w:bCs/>
          <w:sz w:val="24"/>
          <w:szCs w:val="24"/>
        </w:rPr>
        <w:t>E’ una guida spirituale, educativa e pastorale per sostenere un apostolato più efficace dei SSCC nel territorio</w:t>
      </w:r>
    </w:p>
    <w:p w:rsidR="00511064" w:rsidRPr="00E57998" w:rsidRDefault="00EF41A1">
      <w:pPr>
        <w:pStyle w:val="Paragrafoelenco"/>
        <w:numPr>
          <w:ilvl w:val="0"/>
          <w:numId w:val="8"/>
        </w:numPr>
        <w:rPr>
          <w:rFonts w:ascii="Arial" w:hAnsi="Arial" w:cs="Arial"/>
          <w:b/>
          <w:bCs/>
          <w:sz w:val="24"/>
          <w:szCs w:val="24"/>
        </w:rPr>
      </w:pPr>
      <w:r w:rsidRPr="00E57998">
        <w:rPr>
          <w:rFonts w:ascii="Arial" w:hAnsi="Arial" w:cs="Arial"/>
          <w:bCs/>
          <w:sz w:val="24"/>
          <w:szCs w:val="24"/>
        </w:rPr>
        <w:t>E’ chiamata a dare e stimolare la vita e la vitalità dei SSCC; e a promuovere la crescita vocazionale dei singoli e dei gruppi.</w:t>
      </w:r>
    </w:p>
    <w:p w:rsidR="00511064" w:rsidRPr="00E57998" w:rsidRDefault="00EF41A1">
      <w:pPr>
        <w:ind w:left="360"/>
        <w:rPr>
          <w:rFonts w:ascii="Arial" w:hAnsi="Arial" w:cs="Arial"/>
          <w:bCs/>
          <w:sz w:val="24"/>
          <w:szCs w:val="24"/>
        </w:rPr>
      </w:pPr>
      <w:r w:rsidRPr="00E57998">
        <w:rPr>
          <w:rFonts w:ascii="Arial" w:hAnsi="Arial" w:cs="Arial"/>
          <w:bCs/>
          <w:sz w:val="24"/>
          <w:szCs w:val="24"/>
        </w:rPr>
        <w:t xml:space="preserve">Ogni comunità di FMA e SDB, dovrebbe sentirsi coinvolta nel compito auspicato da Don Bosco di “sostenere e incrementare” l’Associazione, contribuire alla formazione dei suoi membri, far conoscere e promuovere il suo Progetto di Vita Apostolica (PVA art. 25) </w:t>
      </w:r>
    </w:p>
    <w:p w:rsidR="00E57998" w:rsidRPr="00E57998" w:rsidRDefault="00E57998" w:rsidP="00E57998">
      <w:pPr>
        <w:spacing w:after="0" w:line="240" w:lineRule="auto"/>
        <w:rPr>
          <w:rFonts w:ascii="Arial" w:hAnsi="Arial" w:cs="Arial"/>
          <w:b/>
          <w:bCs/>
          <w:color w:val="C00000"/>
          <w:sz w:val="24"/>
          <w:szCs w:val="24"/>
          <w:u w:val="single"/>
        </w:rPr>
      </w:pPr>
    </w:p>
    <w:p w:rsidR="00511064" w:rsidRPr="00E57998" w:rsidRDefault="00EF41A1">
      <w:pPr>
        <w:spacing w:after="0" w:line="240" w:lineRule="auto"/>
        <w:ind w:firstLine="360"/>
        <w:rPr>
          <w:rFonts w:ascii="Arial" w:hAnsi="Arial" w:cs="Arial"/>
          <w:b/>
          <w:bCs/>
          <w:color w:val="C00000"/>
          <w:sz w:val="24"/>
          <w:szCs w:val="24"/>
          <w:u w:val="single"/>
        </w:rPr>
      </w:pPr>
      <w:r w:rsidRPr="00E57998">
        <w:rPr>
          <w:rFonts w:ascii="Arial" w:hAnsi="Arial" w:cs="Arial"/>
          <w:b/>
          <w:bCs/>
          <w:color w:val="C00000"/>
          <w:sz w:val="24"/>
          <w:szCs w:val="24"/>
          <w:u w:val="single"/>
        </w:rPr>
        <w:t>Or</w:t>
      </w:r>
      <w:r w:rsidR="00E57998" w:rsidRPr="00E57998">
        <w:rPr>
          <w:rFonts w:ascii="Arial" w:hAnsi="Arial" w:cs="Arial"/>
          <w:b/>
          <w:bCs/>
          <w:color w:val="C00000"/>
          <w:sz w:val="24"/>
          <w:szCs w:val="24"/>
          <w:u w:val="single"/>
        </w:rPr>
        <w:t>ganizzazione e Nominazione dei DELEGATI</w:t>
      </w:r>
      <w:r w:rsidRPr="00E57998">
        <w:rPr>
          <w:rFonts w:ascii="Arial" w:hAnsi="Arial" w:cs="Arial"/>
          <w:b/>
          <w:bCs/>
          <w:color w:val="C00000"/>
          <w:sz w:val="24"/>
          <w:szCs w:val="24"/>
          <w:u w:val="single"/>
        </w:rPr>
        <w:t>:</w:t>
      </w:r>
    </w:p>
    <w:p w:rsidR="00511064" w:rsidRPr="00E57998" w:rsidRDefault="00511064">
      <w:pPr>
        <w:spacing w:after="0" w:line="240" w:lineRule="auto"/>
        <w:rPr>
          <w:rFonts w:ascii="Arial" w:hAnsi="Arial" w:cs="Arial"/>
          <w:bCs/>
          <w:color w:val="C00000"/>
          <w:sz w:val="24"/>
          <w:szCs w:val="24"/>
        </w:rPr>
      </w:pPr>
    </w:p>
    <w:p w:rsidR="00511064" w:rsidRPr="00E57998" w:rsidRDefault="00EF41A1">
      <w:pPr>
        <w:pStyle w:val="Paragrafoelenco"/>
        <w:numPr>
          <w:ilvl w:val="0"/>
          <w:numId w:val="9"/>
        </w:numPr>
        <w:spacing w:after="0" w:line="240" w:lineRule="auto"/>
        <w:rPr>
          <w:rFonts w:ascii="Arial" w:hAnsi="Arial" w:cs="Arial"/>
          <w:bCs/>
          <w:color w:val="C00000"/>
          <w:sz w:val="24"/>
          <w:szCs w:val="24"/>
        </w:rPr>
      </w:pPr>
      <w:r w:rsidRPr="00E57998">
        <w:rPr>
          <w:rFonts w:ascii="Arial" w:hAnsi="Arial" w:cs="Arial"/>
          <w:bCs/>
          <w:color w:val="C00000"/>
          <w:sz w:val="24"/>
          <w:szCs w:val="24"/>
        </w:rPr>
        <w:t xml:space="preserve">Consiglio Locale: </w:t>
      </w:r>
    </w:p>
    <w:p w:rsidR="00511064" w:rsidRPr="00E57998" w:rsidRDefault="00EF41A1">
      <w:pPr>
        <w:spacing w:after="0" w:line="240" w:lineRule="auto"/>
        <w:rPr>
          <w:rFonts w:ascii="Arial" w:hAnsi="Arial" w:cs="Arial"/>
          <w:bCs/>
          <w:sz w:val="24"/>
          <w:szCs w:val="24"/>
        </w:rPr>
      </w:pPr>
      <w:r w:rsidRPr="00E57998">
        <w:rPr>
          <w:rFonts w:ascii="Arial" w:hAnsi="Arial" w:cs="Arial"/>
          <w:bCs/>
          <w:sz w:val="24"/>
          <w:szCs w:val="24"/>
        </w:rPr>
        <w:t>Un Delegato o una Delegata</w:t>
      </w:r>
    </w:p>
    <w:p w:rsidR="00511064" w:rsidRPr="00E57998" w:rsidRDefault="00EF41A1">
      <w:pPr>
        <w:spacing w:after="0" w:line="240" w:lineRule="auto"/>
        <w:rPr>
          <w:rFonts w:ascii="Arial" w:hAnsi="Arial" w:cs="Arial"/>
          <w:bCs/>
          <w:sz w:val="24"/>
          <w:szCs w:val="24"/>
        </w:rPr>
      </w:pPr>
      <w:r w:rsidRPr="00E57998">
        <w:rPr>
          <w:rFonts w:ascii="Arial" w:hAnsi="Arial" w:cs="Arial"/>
          <w:bCs/>
          <w:sz w:val="24"/>
          <w:szCs w:val="24"/>
        </w:rPr>
        <w:t>nominato dal rispettivo Ispettore o Ispettrice (PVA art. 36)</w:t>
      </w:r>
    </w:p>
    <w:p w:rsidR="00511064" w:rsidRPr="00E57998" w:rsidRDefault="00511064">
      <w:pPr>
        <w:spacing w:after="0" w:line="240" w:lineRule="auto"/>
        <w:rPr>
          <w:rFonts w:ascii="Arial" w:hAnsi="Arial" w:cs="Arial"/>
          <w:bCs/>
          <w:sz w:val="24"/>
          <w:szCs w:val="24"/>
        </w:rPr>
      </w:pPr>
    </w:p>
    <w:p w:rsidR="00511064" w:rsidRPr="00E57998" w:rsidRDefault="00EF41A1">
      <w:pPr>
        <w:pStyle w:val="Paragrafoelenco"/>
        <w:numPr>
          <w:ilvl w:val="0"/>
          <w:numId w:val="9"/>
        </w:numPr>
        <w:spacing w:after="0" w:line="240" w:lineRule="auto"/>
        <w:rPr>
          <w:rFonts w:ascii="Arial" w:hAnsi="Arial" w:cs="Arial"/>
          <w:bCs/>
          <w:color w:val="C00000"/>
          <w:sz w:val="24"/>
          <w:szCs w:val="24"/>
        </w:rPr>
      </w:pPr>
      <w:r w:rsidRPr="00E57998">
        <w:rPr>
          <w:rFonts w:ascii="Arial" w:hAnsi="Arial" w:cs="Arial"/>
          <w:bCs/>
          <w:color w:val="C00000"/>
          <w:sz w:val="24"/>
          <w:szCs w:val="24"/>
        </w:rPr>
        <w:t>Consiglio Provinciale:</w:t>
      </w:r>
    </w:p>
    <w:p w:rsidR="00511064" w:rsidRPr="00E57998" w:rsidRDefault="00EF41A1">
      <w:pPr>
        <w:spacing w:after="0" w:line="240" w:lineRule="auto"/>
        <w:rPr>
          <w:rFonts w:ascii="Arial" w:hAnsi="Arial" w:cs="Arial"/>
          <w:bCs/>
          <w:sz w:val="24"/>
          <w:szCs w:val="24"/>
        </w:rPr>
      </w:pPr>
      <w:r w:rsidRPr="00E57998">
        <w:rPr>
          <w:rFonts w:ascii="Arial" w:hAnsi="Arial" w:cs="Arial"/>
          <w:bCs/>
          <w:sz w:val="24"/>
          <w:szCs w:val="24"/>
        </w:rPr>
        <w:t>Un Delegato e una Delegata</w:t>
      </w:r>
    </w:p>
    <w:p w:rsidR="00511064" w:rsidRPr="00E57998" w:rsidRDefault="00EF41A1">
      <w:pPr>
        <w:spacing w:after="0" w:line="240" w:lineRule="auto"/>
        <w:rPr>
          <w:rFonts w:ascii="Arial" w:hAnsi="Arial" w:cs="Arial"/>
          <w:bCs/>
          <w:sz w:val="24"/>
          <w:szCs w:val="24"/>
        </w:rPr>
      </w:pPr>
      <w:r w:rsidRPr="00E57998">
        <w:rPr>
          <w:rFonts w:ascii="Arial" w:hAnsi="Arial" w:cs="Arial"/>
          <w:bCs/>
          <w:sz w:val="24"/>
          <w:szCs w:val="24"/>
        </w:rPr>
        <w:t>nominati dal rispettivo Ispettore e Ispettrice (PVA art. 37)</w:t>
      </w:r>
    </w:p>
    <w:p w:rsidR="00511064" w:rsidRPr="00E57998" w:rsidRDefault="00511064">
      <w:pPr>
        <w:spacing w:after="0" w:line="240" w:lineRule="auto"/>
        <w:rPr>
          <w:rFonts w:ascii="Arial" w:hAnsi="Arial" w:cs="Arial"/>
          <w:bCs/>
          <w:sz w:val="24"/>
          <w:szCs w:val="24"/>
        </w:rPr>
      </w:pPr>
    </w:p>
    <w:p w:rsidR="00511064" w:rsidRPr="00E57998" w:rsidRDefault="00EF41A1">
      <w:pPr>
        <w:pStyle w:val="Paragrafoelenco"/>
        <w:numPr>
          <w:ilvl w:val="0"/>
          <w:numId w:val="9"/>
        </w:numPr>
        <w:spacing w:after="0" w:line="240" w:lineRule="auto"/>
        <w:rPr>
          <w:rFonts w:ascii="Arial" w:hAnsi="Arial" w:cs="Arial"/>
          <w:bCs/>
          <w:color w:val="C00000"/>
          <w:sz w:val="24"/>
          <w:szCs w:val="24"/>
        </w:rPr>
      </w:pPr>
      <w:r w:rsidRPr="00E57998">
        <w:rPr>
          <w:rFonts w:ascii="Arial" w:hAnsi="Arial" w:cs="Arial"/>
          <w:bCs/>
          <w:color w:val="C00000"/>
          <w:sz w:val="24"/>
          <w:szCs w:val="24"/>
        </w:rPr>
        <w:t>Consulta Regionale:</w:t>
      </w:r>
    </w:p>
    <w:p w:rsidR="00511064" w:rsidRPr="00E57998" w:rsidRDefault="00EF41A1">
      <w:pPr>
        <w:spacing w:after="0" w:line="240" w:lineRule="auto"/>
        <w:rPr>
          <w:rFonts w:ascii="Arial" w:hAnsi="Arial" w:cs="Arial"/>
          <w:bCs/>
          <w:sz w:val="24"/>
          <w:szCs w:val="24"/>
        </w:rPr>
      </w:pPr>
      <w:r w:rsidRPr="00E57998">
        <w:rPr>
          <w:rFonts w:ascii="Arial" w:hAnsi="Arial" w:cs="Arial"/>
          <w:bCs/>
          <w:sz w:val="24"/>
          <w:szCs w:val="24"/>
        </w:rPr>
        <w:t>Un Delegato Regionale nominato dal Regionale SDB interessato</w:t>
      </w:r>
    </w:p>
    <w:p w:rsidR="00511064" w:rsidRPr="00E57998" w:rsidRDefault="00EF41A1">
      <w:pPr>
        <w:spacing w:after="0" w:line="240" w:lineRule="auto"/>
        <w:rPr>
          <w:rFonts w:ascii="Arial" w:hAnsi="Arial" w:cs="Arial"/>
          <w:bCs/>
          <w:sz w:val="24"/>
          <w:szCs w:val="24"/>
        </w:rPr>
      </w:pPr>
      <w:r w:rsidRPr="00E57998">
        <w:rPr>
          <w:rFonts w:ascii="Arial" w:hAnsi="Arial" w:cs="Arial"/>
          <w:bCs/>
          <w:sz w:val="24"/>
          <w:szCs w:val="24"/>
        </w:rPr>
        <w:t>e una Delegata Regionale nominata dalla Madre Generale su proposta della Conferenza delle Ispettrici di competenza geografica del luogo (PVA Reg. 34)</w:t>
      </w:r>
    </w:p>
    <w:p w:rsidR="00511064" w:rsidRPr="00E57998" w:rsidRDefault="00511064">
      <w:pPr>
        <w:spacing w:after="0" w:line="240" w:lineRule="auto"/>
        <w:rPr>
          <w:rFonts w:ascii="Arial" w:hAnsi="Arial" w:cs="Arial"/>
          <w:bCs/>
          <w:sz w:val="24"/>
          <w:szCs w:val="24"/>
        </w:rPr>
      </w:pPr>
    </w:p>
    <w:p w:rsidR="00511064" w:rsidRPr="00E57998" w:rsidRDefault="00EF41A1">
      <w:pPr>
        <w:pStyle w:val="Paragrafoelenco"/>
        <w:numPr>
          <w:ilvl w:val="0"/>
          <w:numId w:val="9"/>
        </w:numPr>
        <w:spacing w:after="0" w:line="240" w:lineRule="auto"/>
        <w:rPr>
          <w:rFonts w:ascii="Arial" w:hAnsi="Arial" w:cs="Arial"/>
          <w:bCs/>
          <w:color w:val="C00000"/>
          <w:sz w:val="24"/>
          <w:szCs w:val="24"/>
        </w:rPr>
      </w:pPr>
      <w:r w:rsidRPr="00E57998">
        <w:rPr>
          <w:rFonts w:ascii="Arial" w:hAnsi="Arial" w:cs="Arial"/>
          <w:bCs/>
          <w:color w:val="C00000"/>
          <w:sz w:val="24"/>
          <w:szCs w:val="24"/>
        </w:rPr>
        <w:t>Consiglio Mondiale:</w:t>
      </w:r>
    </w:p>
    <w:p w:rsidR="00511064" w:rsidRPr="00E57998" w:rsidRDefault="00EF41A1">
      <w:pPr>
        <w:spacing w:after="0" w:line="240" w:lineRule="auto"/>
        <w:rPr>
          <w:rFonts w:ascii="Arial" w:hAnsi="Arial" w:cs="Arial"/>
          <w:bCs/>
          <w:sz w:val="24"/>
          <w:szCs w:val="24"/>
        </w:rPr>
      </w:pPr>
      <w:r w:rsidRPr="00E57998">
        <w:rPr>
          <w:rFonts w:ascii="Arial" w:hAnsi="Arial" w:cs="Arial"/>
          <w:bCs/>
          <w:sz w:val="24"/>
          <w:szCs w:val="24"/>
        </w:rPr>
        <w:t>Un Delegato Mondiale, nominato dal Rettor Maggiore.</w:t>
      </w:r>
    </w:p>
    <w:p w:rsidR="00511064" w:rsidRPr="00E57998" w:rsidRDefault="00EF41A1">
      <w:pPr>
        <w:spacing w:after="0" w:line="240" w:lineRule="auto"/>
        <w:rPr>
          <w:rFonts w:ascii="Arial" w:hAnsi="Arial" w:cs="Arial"/>
          <w:bCs/>
          <w:sz w:val="24"/>
          <w:szCs w:val="24"/>
        </w:rPr>
      </w:pPr>
      <w:r w:rsidRPr="00E57998">
        <w:rPr>
          <w:rFonts w:ascii="Arial" w:hAnsi="Arial" w:cs="Arial"/>
          <w:bCs/>
          <w:sz w:val="24"/>
          <w:szCs w:val="24"/>
        </w:rPr>
        <w:t>Una Delegata Mondiale</w:t>
      </w:r>
    </w:p>
    <w:p w:rsidR="00511064" w:rsidRPr="00E57998" w:rsidRDefault="00EF41A1">
      <w:pPr>
        <w:spacing w:after="0" w:line="240" w:lineRule="auto"/>
        <w:rPr>
          <w:rFonts w:ascii="Arial" w:hAnsi="Arial" w:cs="Arial"/>
          <w:bCs/>
          <w:sz w:val="24"/>
          <w:szCs w:val="24"/>
        </w:rPr>
      </w:pPr>
      <w:r w:rsidRPr="00E57998">
        <w:rPr>
          <w:rFonts w:ascii="Arial" w:hAnsi="Arial" w:cs="Arial"/>
          <w:bCs/>
          <w:sz w:val="24"/>
          <w:szCs w:val="24"/>
        </w:rPr>
        <w:t>nominata dal Rettor Maggiore, su proposta della Madre Generale (PVA art. 38).</w:t>
      </w:r>
    </w:p>
    <w:p w:rsidR="00511064" w:rsidRPr="00E57998" w:rsidRDefault="00511064">
      <w:pPr>
        <w:spacing w:after="0" w:line="240" w:lineRule="auto"/>
        <w:rPr>
          <w:rFonts w:ascii="Arial" w:hAnsi="Arial" w:cs="Arial"/>
          <w:bCs/>
          <w:sz w:val="24"/>
          <w:szCs w:val="24"/>
        </w:rPr>
      </w:pPr>
    </w:p>
    <w:p w:rsidR="00511064" w:rsidRPr="00E57998" w:rsidRDefault="00EF41A1" w:rsidP="00E57998">
      <w:pPr>
        <w:pStyle w:val="Paragrafoelenco"/>
        <w:numPr>
          <w:ilvl w:val="0"/>
          <w:numId w:val="9"/>
        </w:numPr>
        <w:rPr>
          <w:rFonts w:ascii="Arial" w:hAnsi="Arial" w:cs="Arial"/>
          <w:b/>
          <w:bCs/>
          <w:color w:val="C00000"/>
          <w:sz w:val="24"/>
          <w:szCs w:val="24"/>
        </w:rPr>
      </w:pPr>
      <w:r w:rsidRPr="00E57998">
        <w:rPr>
          <w:rFonts w:ascii="Arial" w:hAnsi="Arial" w:cs="Arial"/>
          <w:b/>
          <w:bCs/>
          <w:color w:val="C00000"/>
          <w:sz w:val="24"/>
          <w:szCs w:val="24"/>
        </w:rPr>
        <w:t>Lavoro in rete con la Famiglia Salesiana</w:t>
      </w:r>
    </w:p>
    <w:p w:rsidR="00511064" w:rsidRPr="00E57998" w:rsidRDefault="00EF41A1">
      <w:pPr>
        <w:rPr>
          <w:rFonts w:ascii="Arial" w:hAnsi="Arial" w:cs="Arial"/>
          <w:bCs/>
          <w:sz w:val="24"/>
          <w:szCs w:val="24"/>
        </w:rPr>
      </w:pPr>
      <w:r w:rsidRPr="00E57998">
        <w:rPr>
          <w:rFonts w:ascii="Arial" w:hAnsi="Arial" w:cs="Arial"/>
          <w:bCs/>
          <w:sz w:val="24"/>
          <w:szCs w:val="24"/>
        </w:rPr>
        <w:t>I SSCC,  fedeli alle indicazioni di Don Bosco che le forze deboli, quando sono unite, diventano forti, curano la comunione e la collaborazione con gli altri gruppi della Famiglia Salesiana mediante la conoscenza e l’informazione reciproca, il vicendevole aiuto spirituale e formativo e il coinvolgimento negli impegni apostolici comuni, nel rispetto dell’identità e dell’autonomia di ciascuno (art 23).</w:t>
      </w:r>
    </w:p>
    <w:p w:rsidR="00511064" w:rsidRPr="00E57998" w:rsidRDefault="00EF41A1">
      <w:pPr>
        <w:spacing w:after="291"/>
        <w:ind w:firstLine="720"/>
        <w:textAlignment w:val="baseline"/>
        <w:rPr>
          <w:rFonts w:ascii="Arial" w:hAnsi="Arial" w:cs="Arial"/>
          <w:color w:val="C00000"/>
          <w:sz w:val="24"/>
          <w:szCs w:val="28"/>
        </w:rPr>
      </w:pPr>
      <w:r w:rsidRPr="00E57998">
        <w:rPr>
          <w:rStyle w:val="ff23"/>
          <w:rFonts w:ascii="Arial" w:hAnsi="Arial" w:cs="Arial"/>
          <w:b/>
          <w:color w:val="C00000"/>
          <w:sz w:val="24"/>
          <w:szCs w:val="28"/>
        </w:rPr>
        <w:t xml:space="preserve">5. Informazione importante per aprire un nuovo Centro dei SSCC </w:t>
      </w:r>
    </w:p>
    <w:p w:rsidR="00511064" w:rsidRPr="00E57998" w:rsidRDefault="00EF41A1">
      <w:pPr>
        <w:pStyle w:val="imalignleft"/>
        <w:textAlignment w:val="baseline"/>
        <w:rPr>
          <w:rFonts w:ascii="Arial" w:hAnsi="Arial" w:cs="Arial"/>
        </w:rPr>
      </w:pPr>
      <w:r w:rsidRPr="00E57998">
        <w:rPr>
          <w:rStyle w:val="ff23"/>
          <w:rFonts w:ascii="Arial" w:hAnsi="Arial" w:cs="Arial"/>
          <w:i/>
          <w:sz w:val="22"/>
          <w:szCs w:val="22"/>
        </w:rPr>
        <w:t>Centri locali e loro coordinamento a livello provinciale</w:t>
      </w:r>
      <w:r w:rsidRPr="00E57998">
        <w:rPr>
          <w:rStyle w:val="ff23"/>
          <w:rFonts w:ascii="Arial" w:hAnsi="Arial" w:cs="Arial"/>
          <w:b/>
          <w:sz w:val="22"/>
          <w:szCs w:val="22"/>
        </w:rPr>
        <w:t xml:space="preserve"> (PVA Reg. 18)</w:t>
      </w:r>
      <w:r w:rsidRPr="00E57998">
        <w:rPr>
          <w:rFonts w:ascii="Arial" w:hAnsi="Arial" w:cs="Arial"/>
          <w:b/>
          <w:sz w:val="22"/>
          <w:szCs w:val="22"/>
        </w:rPr>
        <w:br/>
      </w:r>
    </w:p>
    <w:p w:rsidR="00511064" w:rsidRPr="00E57998" w:rsidRDefault="00EF41A1">
      <w:pPr>
        <w:pStyle w:val="Corpodeltesto3"/>
        <w:spacing w:after="0" w:line="240" w:lineRule="auto"/>
        <w:rPr>
          <w:rFonts w:ascii="Arial" w:hAnsi="Arial" w:cs="Arial"/>
        </w:rPr>
      </w:pPr>
      <w:r w:rsidRPr="00E57998">
        <w:rPr>
          <w:rFonts w:ascii="Arial" w:hAnsi="Arial" w:cs="Arial"/>
          <w:sz w:val="22"/>
        </w:rPr>
        <w:t xml:space="preserve">§1. I Centri locali, ordinariamente, raggruppano un numero minimo di sei associati che vivono ed operano in un determinato territorio. Si organizzano a livello Provinciale, appena sia possibile, con un numero adeguato di almeno tre Centri. </w:t>
      </w:r>
    </w:p>
    <w:p w:rsidR="00511064" w:rsidRPr="00E57998" w:rsidRDefault="00511064">
      <w:pPr>
        <w:pStyle w:val="Corpodeltesto3"/>
        <w:spacing w:after="0" w:line="240" w:lineRule="auto"/>
        <w:rPr>
          <w:rFonts w:ascii="Arial" w:hAnsi="Arial" w:cs="Arial"/>
        </w:rPr>
      </w:pPr>
    </w:p>
    <w:p w:rsidR="00511064" w:rsidRPr="00E57998" w:rsidRDefault="00EF41A1">
      <w:pPr>
        <w:pStyle w:val="Corpodeltesto3"/>
        <w:spacing w:after="0" w:line="240" w:lineRule="auto"/>
        <w:rPr>
          <w:rFonts w:ascii="Arial" w:hAnsi="Arial" w:cs="Arial"/>
        </w:rPr>
      </w:pPr>
      <w:r w:rsidRPr="00E57998">
        <w:rPr>
          <w:rFonts w:ascii="Arial" w:hAnsi="Arial" w:cs="Arial"/>
          <w:sz w:val="22"/>
          <w:szCs w:val="22"/>
        </w:rPr>
        <w:t>§2. L’erezione di un centro richiede tre passaggi: il consenso del consiglio provinciale; il consenso formale per iscritto dell’ispettore o dell’ispettrice o del Vescovo diocesano se fosse fuori dalle opere salesiane tramite un atto giuridico canonico; l’atto collegiale del consiglio provinciale con la deliberazione del decreto di erezione a firma del coordinatore provinciale.</w:t>
      </w:r>
    </w:p>
    <w:p w:rsidR="00511064" w:rsidRPr="00E57998" w:rsidRDefault="00511064">
      <w:pPr>
        <w:pStyle w:val="Corpodeltesto3"/>
        <w:spacing w:after="0" w:line="240" w:lineRule="auto"/>
        <w:rPr>
          <w:rFonts w:ascii="Arial" w:hAnsi="Arial" w:cs="Arial"/>
        </w:rPr>
      </w:pPr>
    </w:p>
    <w:p w:rsidR="00511064" w:rsidRPr="00E57998" w:rsidRDefault="00EF41A1">
      <w:pPr>
        <w:pStyle w:val="Corpodeltesto3"/>
        <w:spacing w:after="0" w:line="240" w:lineRule="auto"/>
        <w:rPr>
          <w:rFonts w:ascii="Arial" w:hAnsi="Arial" w:cs="Arial"/>
        </w:rPr>
      </w:pPr>
      <w:r w:rsidRPr="00E57998">
        <w:rPr>
          <w:rFonts w:ascii="Arial" w:hAnsi="Arial" w:cs="Arial"/>
          <w:sz w:val="22"/>
          <w:szCs w:val="22"/>
        </w:rPr>
        <w:t xml:space="preserve">§3.  Nel caso in cui la costituzione di un centro locale non può far riferimento ad un consiglio provinciale rimane collegato al Consiglio mondiale, previo consenso dell’ispettore o dell’ispettrice,  per i seguenti casi: la mancanza del numero minimo dei centri;  la formazione di un gruppo di persone interessate al carisma salesiano ed all’associazione che frequentano sia un’opera salesiana sia un territorio. </w:t>
      </w:r>
    </w:p>
    <w:p w:rsidR="00511064" w:rsidRPr="00E57998" w:rsidRDefault="00511064">
      <w:pPr>
        <w:spacing w:after="0" w:line="240" w:lineRule="auto"/>
        <w:jc w:val="both"/>
        <w:rPr>
          <w:rFonts w:ascii="Arial" w:hAnsi="Arial" w:cs="Arial"/>
        </w:rPr>
      </w:pPr>
    </w:p>
    <w:p w:rsidR="00511064" w:rsidRPr="00E57998" w:rsidRDefault="00EF41A1" w:rsidP="00E57998">
      <w:pPr>
        <w:spacing w:after="0" w:line="240" w:lineRule="auto"/>
        <w:jc w:val="both"/>
        <w:rPr>
          <w:rFonts w:ascii="Arial" w:hAnsi="Arial" w:cs="Arial"/>
        </w:rPr>
      </w:pPr>
      <w:r w:rsidRPr="00E57998">
        <w:rPr>
          <w:rFonts w:ascii="Arial" w:hAnsi="Arial" w:cs="Arial"/>
        </w:rPr>
        <w:t>§4. I centri locali possono articolarsi in gruppi d’interesse e d’impegno specifico, sempre seguiti e animati dal Consiglio locale. É conveniente che un membro di tali gruppi faccia parte del Consiglio. In alternativa, è auspicabile che un membro del Consiglio locale dialogh</w:t>
      </w:r>
      <w:r w:rsidR="00E57998" w:rsidRPr="00E57998">
        <w:rPr>
          <w:rFonts w:ascii="Arial" w:hAnsi="Arial" w:cs="Arial"/>
        </w:rPr>
        <w:t xml:space="preserve">i con il gruppo d’interesse </w:t>
      </w:r>
      <w:r w:rsidR="004328AE" w:rsidRPr="00E57998">
        <w:rPr>
          <w:rFonts w:ascii="Arial" w:hAnsi="Arial" w:cs="Arial"/>
        </w:rPr>
        <w:t>per</w:t>
      </w:r>
      <w:r w:rsidR="00E57998" w:rsidRPr="00E57998">
        <w:rPr>
          <w:rFonts w:ascii="Arial" w:hAnsi="Arial" w:cs="Arial"/>
        </w:rPr>
        <w:t xml:space="preserve"> </w:t>
      </w:r>
      <w:r w:rsidRPr="00E57998">
        <w:rPr>
          <w:rFonts w:ascii="Arial" w:hAnsi="Arial" w:cs="Arial"/>
        </w:rPr>
        <w:t>mantenere il legame con il Centro.</w:t>
      </w:r>
    </w:p>
    <w:p w:rsidR="00511064" w:rsidRPr="00E57998" w:rsidRDefault="00511064">
      <w:pPr>
        <w:spacing w:after="0" w:line="240" w:lineRule="auto"/>
        <w:jc w:val="both"/>
        <w:rPr>
          <w:rFonts w:ascii="Arial" w:hAnsi="Arial" w:cs="Arial"/>
        </w:rPr>
      </w:pPr>
    </w:p>
    <w:p w:rsidR="00511064" w:rsidRPr="00E57998" w:rsidRDefault="00EF41A1">
      <w:pPr>
        <w:spacing w:after="0" w:line="240" w:lineRule="auto"/>
        <w:jc w:val="both"/>
        <w:rPr>
          <w:rFonts w:ascii="Arial" w:hAnsi="Arial" w:cs="Arial"/>
        </w:rPr>
      </w:pPr>
      <w:r w:rsidRPr="00E57998">
        <w:rPr>
          <w:rFonts w:ascii="Arial" w:hAnsi="Arial" w:cs="Arial"/>
        </w:rPr>
        <w:t>§5. Gli Associati residenti in un territorio dove non esiste un Centro locale, rimangono sempre collegati con quello più vicino, che mantiene i contatti con loro e ne favorisce la partecipazione alle attività.</w:t>
      </w:r>
    </w:p>
    <w:p w:rsidR="00511064" w:rsidRPr="00E57998" w:rsidRDefault="00EF41A1" w:rsidP="00E57998">
      <w:pPr>
        <w:pStyle w:val="NormaleWeb"/>
        <w:spacing w:before="0" w:after="0"/>
        <w:jc w:val="both"/>
        <w:rPr>
          <w:rFonts w:ascii="Arial" w:hAnsi="Arial" w:cs="Arial"/>
          <w:sz w:val="22"/>
          <w:szCs w:val="22"/>
        </w:rPr>
      </w:pPr>
      <w:r w:rsidRPr="00E57998">
        <w:rPr>
          <w:rFonts w:ascii="Arial" w:hAnsi="Arial" w:cs="Arial"/>
          <w:sz w:val="22"/>
          <w:szCs w:val="22"/>
        </w:rPr>
        <w:t>§6. L'Associazione è aperta alla possibilità di costituire Centri di S</w:t>
      </w:r>
      <w:r w:rsidR="00E57998" w:rsidRPr="00E57998">
        <w:rPr>
          <w:rFonts w:ascii="Arial" w:hAnsi="Arial" w:cs="Arial"/>
          <w:sz w:val="22"/>
          <w:szCs w:val="22"/>
        </w:rPr>
        <w:t xml:space="preserve">alesiani Cooperatori ovunque la </w:t>
      </w:r>
      <w:r w:rsidR="00E57998">
        <w:rPr>
          <w:rFonts w:ascii="Arial" w:hAnsi="Arial" w:cs="Arial"/>
          <w:sz w:val="22"/>
          <w:szCs w:val="22"/>
        </w:rPr>
        <w:t xml:space="preserve">missione </w:t>
      </w:r>
      <w:r w:rsidRPr="00E57998">
        <w:rPr>
          <w:rFonts w:ascii="Arial" w:hAnsi="Arial" w:cs="Arial"/>
          <w:sz w:val="22"/>
          <w:szCs w:val="22"/>
        </w:rPr>
        <w:t>salesiana lo richieda.</w:t>
      </w:r>
    </w:p>
    <w:p w:rsidR="00511064" w:rsidRPr="00E57998" w:rsidRDefault="00EF41A1" w:rsidP="00E57998">
      <w:pPr>
        <w:pStyle w:val="NormaleWeb"/>
        <w:spacing w:before="0" w:after="0"/>
        <w:jc w:val="both"/>
        <w:rPr>
          <w:rFonts w:ascii="Arial" w:hAnsi="Arial" w:cs="Arial"/>
        </w:rPr>
      </w:pPr>
      <w:r w:rsidRPr="00E57998">
        <w:rPr>
          <w:rFonts w:ascii="Arial" w:hAnsi="Arial" w:cs="Arial"/>
        </w:rPr>
        <w:t>§7</w:t>
      </w:r>
      <w:r w:rsidRPr="00E57998">
        <w:rPr>
          <w:rFonts w:ascii="Arial" w:hAnsi="Arial" w:cs="Arial"/>
          <w:b/>
        </w:rPr>
        <w:t xml:space="preserve">. </w:t>
      </w:r>
      <w:r w:rsidRPr="00E57998">
        <w:rPr>
          <w:rFonts w:ascii="Arial" w:hAnsi="Arial" w:cs="Arial"/>
        </w:rPr>
        <w:t xml:space="preserve">Gli associati impegnati all’interno di una realtà apostolica ed educativa salesiana possono dar luogo alla nascita di un centro di Salesiani Cooperatori che fanno riferimento alla realtà di quell’opera. </w:t>
      </w:r>
    </w:p>
    <w:p w:rsidR="00511064" w:rsidRPr="00E57998" w:rsidRDefault="00511064">
      <w:pPr>
        <w:pStyle w:val="imalignjustify"/>
        <w:textAlignment w:val="baseline"/>
        <w:rPr>
          <w:rFonts w:ascii="Arial" w:hAnsi="Arial" w:cs="Arial"/>
          <w:b/>
          <w:bCs/>
        </w:rPr>
      </w:pPr>
    </w:p>
    <w:p w:rsidR="00E57998" w:rsidRDefault="00EF41A1">
      <w:pPr>
        <w:rPr>
          <w:rFonts w:ascii="Arial" w:hAnsi="Arial" w:cs="Arial"/>
          <w:b/>
          <w:bCs/>
          <w:color w:val="C00000"/>
          <w:sz w:val="36"/>
          <w:szCs w:val="36"/>
        </w:rPr>
      </w:pPr>
      <w:r w:rsidRPr="00E57998">
        <w:rPr>
          <w:rFonts w:ascii="Arial" w:hAnsi="Arial" w:cs="Arial"/>
          <w:b/>
          <w:bCs/>
          <w:color w:val="C00000"/>
          <w:sz w:val="28"/>
          <w:szCs w:val="28"/>
        </w:rPr>
        <w:t>Associazione Salesiani Cooperatori (</w:t>
      </w:r>
      <w:proofErr w:type="spellStart"/>
      <w:r w:rsidRPr="00E57998">
        <w:rPr>
          <w:rFonts w:ascii="Arial" w:hAnsi="Arial" w:cs="Arial"/>
          <w:b/>
          <w:bCs/>
          <w:color w:val="C00000"/>
          <w:sz w:val="28"/>
          <w:szCs w:val="28"/>
        </w:rPr>
        <w:t>SS.CC.</w:t>
      </w:r>
      <w:proofErr w:type="spellEnd"/>
      <w:r w:rsidRPr="00E57998">
        <w:rPr>
          <w:rFonts w:ascii="Arial" w:hAnsi="Arial" w:cs="Arial"/>
          <w:b/>
          <w:bCs/>
          <w:color w:val="C00000"/>
          <w:sz w:val="28"/>
          <w:szCs w:val="28"/>
        </w:rPr>
        <w:t>)</w:t>
      </w:r>
      <w:r w:rsidR="00E57998" w:rsidRPr="00E57998">
        <w:rPr>
          <w:rFonts w:ascii="Arial" w:hAnsi="Arial" w:cs="Arial"/>
          <w:b/>
          <w:bCs/>
          <w:color w:val="C00000"/>
          <w:sz w:val="36"/>
          <w:szCs w:val="36"/>
        </w:rPr>
        <w:t>.</w:t>
      </w:r>
    </w:p>
    <w:p w:rsidR="00511064" w:rsidRPr="00E57998" w:rsidRDefault="00EF41A1">
      <w:pPr>
        <w:rPr>
          <w:rFonts w:ascii="Arial" w:hAnsi="Arial" w:cs="Arial"/>
          <w:color w:val="C00000"/>
          <w:sz w:val="36"/>
          <w:szCs w:val="36"/>
        </w:rPr>
      </w:pPr>
      <w:r w:rsidRPr="00E57998">
        <w:rPr>
          <w:rFonts w:ascii="Arial" w:hAnsi="Arial" w:cs="Arial"/>
          <w:b/>
          <w:bCs/>
          <w:color w:val="C00000"/>
          <w:sz w:val="28"/>
          <w:szCs w:val="28"/>
        </w:rPr>
        <w:t>Segni di vita</w:t>
      </w:r>
    </w:p>
    <w:p w:rsidR="00511064" w:rsidRPr="00E57998" w:rsidRDefault="00EF41A1">
      <w:pPr>
        <w:numPr>
          <w:ilvl w:val="0"/>
          <w:numId w:val="5"/>
        </w:numPr>
        <w:rPr>
          <w:rFonts w:ascii="Arial" w:hAnsi="Arial" w:cs="Arial"/>
          <w:sz w:val="24"/>
          <w:szCs w:val="24"/>
        </w:rPr>
      </w:pPr>
      <w:r w:rsidRPr="00E57998">
        <w:rPr>
          <w:rFonts w:ascii="Arial" w:hAnsi="Arial" w:cs="Arial"/>
          <w:sz w:val="24"/>
          <w:szCs w:val="24"/>
        </w:rPr>
        <w:t xml:space="preserve">Il rinnovamento del </w:t>
      </w:r>
      <w:r w:rsidRPr="00E57998">
        <w:rPr>
          <w:rFonts w:ascii="Arial" w:hAnsi="Arial" w:cs="Arial"/>
          <w:i/>
          <w:iCs/>
          <w:sz w:val="24"/>
          <w:szCs w:val="24"/>
        </w:rPr>
        <w:t>Progetto di Vita Apostolica</w:t>
      </w:r>
      <w:r w:rsidRPr="00E57998">
        <w:rPr>
          <w:rFonts w:ascii="Arial" w:hAnsi="Arial" w:cs="Arial"/>
          <w:sz w:val="24"/>
          <w:szCs w:val="24"/>
        </w:rPr>
        <w:t xml:space="preserve"> (PVA)</w:t>
      </w:r>
    </w:p>
    <w:p w:rsidR="00511064" w:rsidRPr="00E57998" w:rsidRDefault="00EF41A1">
      <w:pPr>
        <w:numPr>
          <w:ilvl w:val="0"/>
          <w:numId w:val="5"/>
        </w:numPr>
        <w:rPr>
          <w:rFonts w:ascii="Arial" w:hAnsi="Arial" w:cs="Arial"/>
          <w:sz w:val="24"/>
          <w:szCs w:val="24"/>
        </w:rPr>
      </w:pPr>
      <w:r w:rsidRPr="00E57998">
        <w:rPr>
          <w:rFonts w:ascii="Arial" w:hAnsi="Arial" w:cs="Arial"/>
          <w:sz w:val="24"/>
          <w:szCs w:val="24"/>
        </w:rPr>
        <w:t>L’appropriazione dell’identità vocazionale</w:t>
      </w:r>
      <w:r w:rsidRPr="00E57998">
        <w:rPr>
          <w:rFonts w:ascii="Arial" w:hAnsi="Arial" w:cs="Arial"/>
          <w:i/>
          <w:iCs/>
          <w:sz w:val="24"/>
          <w:szCs w:val="24"/>
        </w:rPr>
        <w:t xml:space="preserve">;  </w:t>
      </w:r>
      <w:r w:rsidRPr="00E57998">
        <w:rPr>
          <w:rFonts w:ascii="Arial" w:hAnsi="Arial" w:cs="Arial"/>
          <w:sz w:val="24"/>
          <w:szCs w:val="24"/>
        </w:rPr>
        <w:t>maggiore autonomia e corresponsabilità</w:t>
      </w:r>
    </w:p>
    <w:p w:rsidR="00511064" w:rsidRPr="00E57998" w:rsidRDefault="00EF41A1">
      <w:pPr>
        <w:numPr>
          <w:ilvl w:val="0"/>
          <w:numId w:val="5"/>
        </w:numPr>
        <w:rPr>
          <w:rFonts w:ascii="Arial" w:hAnsi="Arial" w:cs="Arial"/>
          <w:sz w:val="24"/>
          <w:szCs w:val="24"/>
        </w:rPr>
      </w:pPr>
      <w:r w:rsidRPr="00E57998">
        <w:rPr>
          <w:rFonts w:ascii="Arial" w:hAnsi="Arial" w:cs="Arial"/>
          <w:sz w:val="24"/>
          <w:szCs w:val="24"/>
        </w:rPr>
        <w:t>La formazione dei delegati e delle delegate ispettoriali</w:t>
      </w:r>
    </w:p>
    <w:p w:rsidR="00511064" w:rsidRPr="00E57998" w:rsidRDefault="00EF41A1">
      <w:pPr>
        <w:numPr>
          <w:ilvl w:val="0"/>
          <w:numId w:val="5"/>
        </w:numPr>
        <w:rPr>
          <w:rFonts w:ascii="Arial" w:hAnsi="Arial" w:cs="Arial"/>
          <w:sz w:val="24"/>
          <w:szCs w:val="24"/>
        </w:rPr>
      </w:pPr>
      <w:r w:rsidRPr="00E57998">
        <w:rPr>
          <w:rFonts w:ascii="Arial" w:hAnsi="Arial" w:cs="Arial"/>
          <w:sz w:val="24"/>
          <w:szCs w:val="24"/>
        </w:rPr>
        <w:t>La valorizzazione del contributo delle FMA alla vita dell’Associazione</w:t>
      </w:r>
    </w:p>
    <w:p w:rsidR="00511064" w:rsidRPr="00E57998" w:rsidRDefault="00EF41A1">
      <w:pPr>
        <w:rPr>
          <w:rFonts w:ascii="Arial" w:hAnsi="Arial" w:cs="Arial"/>
          <w:color w:val="C00000"/>
          <w:sz w:val="24"/>
          <w:szCs w:val="24"/>
        </w:rPr>
      </w:pPr>
      <w:r w:rsidRPr="00E57998">
        <w:rPr>
          <w:rFonts w:ascii="Arial" w:hAnsi="Arial" w:cs="Arial"/>
          <w:b/>
          <w:bCs/>
          <w:color w:val="C00000"/>
          <w:sz w:val="24"/>
          <w:szCs w:val="24"/>
        </w:rPr>
        <w:t>Principali  sfide</w:t>
      </w:r>
    </w:p>
    <w:p w:rsidR="00511064" w:rsidRPr="00E57998" w:rsidRDefault="00EF41A1">
      <w:pPr>
        <w:numPr>
          <w:ilvl w:val="0"/>
          <w:numId w:val="6"/>
        </w:numPr>
        <w:rPr>
          <w:rFonts w:ascii="Arial" w:hAnsi="Arial" w:cs="Arial"/>
          <w:sz w:val="24"/>
          <w:szCs w:val="24"/>
        </w:rPr>
      </w:pPr>
      <w:r w:rsidRPr="00E57998">
        <w:rPr>
          <w:rFonts w:ascii="Arial" w:hAnsi="Arial" w:cs="Arial"/>
          <w:sz w:val="24"/>
          <w:szCs w:val="24"/>
        </w:rPr>
        <w:t>Crescita in apertura e collaborazione dei SSCC nelle Comunità educanti</w:t>
      </w:r>
    </w:p>
    <w:p w:rsidR="00511064" w:rsidRPr="00E57998" w:rsidRDefault="00EF41A1">
      <w:pPr>
        <w:numPr>
          <w:ilvl w:val="0"/>
          <w:numId w:val="6"/>
        </w:numPr>
        <w:rPr>
          <w:rFonts w:ascii="Arial" w:hAnsi="Arial" w:cs="Arial"/>
          <w:sz w:val="24"/>
          <w:szCs w:val="24"/>
        </w:rPr>
      </w:pPr>
      <w:r w:rsidRPr="00E57998">
        <w:rPr>
          <w:rFonts w:ascii="Arial" w:hAnsi="Arial" w:cs="Arial"/>
          <w:sz w:val="24"/>
          <w:szCs w:val="24"/>
        </w:rPr>
        <w:t>Impegno nell’evangelizzazione del sociale alla luce della Dottrina Sociale della Chiesa</w:t>
      </w:r>
    </w:p>
    <w:p w:rsidR="00511064" w:rsidRPr="00E57998" w:rsidRDefault="00EF41A1">
      <w:pPr>
        <w:numPr>
          <w:ilvl w:val="0"/>
          <w:numId w:val="6"/>
        </w:numPr>
        <w:rPr>
          <w:rFonts w:ascii="Arial" w:hAnsi="Arial" w:cs="Arial"/>
          <w:sz w:val="24"/>
          <w:szCs w:val="24"/>
        </w:rPr>
      </w:pPr>
      <w:r w:rsidRPr="00E57998">
        <w:rPr>
          <w:rFonts w:ascii="Arial" w:hAnsi="Arial" w:cs="Arial"/>
          <w:sz w:val="24"/>
          <w:szCs w:val="24"/>
        </w:rPr>
        <w:t>Approfondimento del PVA da parte delle comunità FMA</w:t>
      </w:r>
    </w:p>
    <w:p w:rsidR="00511064" w:rsidRPr="00E57998" w:rsidRDefault="00EF41A1">
      <w:pPr>
        <w:rPr>
          <w:rFonts w:ascii="Arial" w:hAnsi="Arial" w:cs="Arial"/>
          <w:color w:val="C00000"/>
          <w:sz w:val="24"/>
          <w:szCs w:val="24"/>
        </w:rPr>
      </w:pPr>
      <w:r w:rsidRPr="00E57998">
        <w:rPr>
          <w:rFonts w:ascii="Arial" w:hAnsi="Arial" w:cs="Arial"/>
          <w:b/>
          <w:bCs/>
          <w:color w:val="C00000"/>
          <w:sz w:val="24"/>
          <w:szCs w:val="24"/>
        </w:rPr>
        <w:t>Verso il futuro</w:t>
      </w:r>
    </w:p>
    <w:p w:rsidR="00511064" w:rsidRPr="00E57998" w:rsidRDefault="00EF41A1">
      <w:pPr>
        <w:numPr>
          <w:ilvl w:val="0"/>
          <w:numId w:val="7"/>
        </w:numPr>
        <w:rPr>
          <w:rFonts w:ascii="Arial" w:hAnsi="Arial" w:cs="Arial"/>
          <w:sz w:val="24"/>
          <w:szCs w:val="24"/>
        </w:rPr>
      </w:pPr>
      <w:r w:rsidRPr="00E57998">
        <w:rPr>
          <w:rFonts w:ascii="Arial" w:hAnsi="Arial" w:cs="Arial"/>
          <w:sz w:val="24"/>
          <w:szCs w:val="24"/>
        </w:rPr>
        <w:t>Curare la famiglia come primo luogo di proiezione apostolica dell’Associazione</w:t>
      </w:r>
    </w:p>
    <w:p w:rsidR="00511064" w:rsidRPr="00E57998" w:rsidRDefault="00EF41A1">
      <w:pPr>
        <w:numPr>
          <w:ilvl w:val="0"/>
          <w:numId w:val="7"/>
        </w:numPr>
        <w:rPr>
          <w:rFonts w:ascii="Arial" w:hAnsi="Arial" w:cs="Arial"/>
          <w:sz w:val="24"/>
          <w:szCs w:val="24"/>
        </w:rPr>
      </w:pPr>
      <w:r w:rsidRPr="00E57998">
        <w:rPr>
          <w:rFonts w:ascii="Arial" w:hAnsi="Arial" w:cs="Arial"/>
          <w:sz w:val="24"/>
          <w:szCs w:val="24"/>
        </w:rPr>
        <w:t>Far conoscere e promuovere nelle comunità educanti e nel territorio la vocazione laicale dei SS.CC</w:t>
      </w:r>
    </w:p>
    <w:p w:rsidR="00511064" w:rsidRPr="00E57998" w:rsidRDefault="00EF41A1">
      <w:pPr>
        <w:numPr>
          <w:ilvl w:val="0"/>
          <w:numId w:val="7"/>
        </w:numPr>
        <w:rPr>
          <w:rFonts w:ascii="Arial" w:hAnsi="Arial" w:cs="Arial"/>
          <w:b/>
          <w:color w:val="000000"/>
          <w:sz w:val="24"/>
          <w:szCs w:val="24"/>
        </w:rPr>
      </w:pPr>
      <w:r w:rsidRPr="00E57998">
        <w:rPr>
          <w:rFonts w:ascii="Arial" w:hAnsi="Arial" w:cs="Arial"/>
          <w:b/>
          <w:color w:val="000000"/>
          <w:sz w:val="24"/>
          <w:szCs w:val="24"/>
        </w:rPr>
        <w:t xml:space="preserve">Dare visibilità all’azione apostolica dei SS.CC. a tutti livelli: </w:t>
      </w:r>
      <w:r w:rsidR="00E57998">
        <w:rPr>
          <w:rFonts w:ascii="Arial" w:hAnsi="Arial" w:cs="Arial"/>
          <w:b/>
          <w:color w:val="000000"/>
          <w:sz w:val="24"/>
          <w:szCs w:val="24"/>
        </w:rPr>
        <w:t xml:space="preserve">ecclesiale, sociale, culturale </w:t>
      </w:r>
    </w:p>
    <w:p w:rsidR="00511064" w:rsidRPr="00E57998" w:rsidRDefault="00EF41A1">
      <w:pPr>
        <w:ind w:left="720"/>
        <w:rPr>
          <w:rFonts w:ascii="Arial" w:hAnsi="Arial" w:cs="Arial"/>
          <w:b/>
          <w:color w:val="000000"/>
          <w:sz w:val="24"/>
          <w:szCs w:val="24"/>
        </w:rPr>
      </w:pPr>
      <w:r w:rsidRPr="00E57998">
        <w:rPr>
          <w:rFonts w:ascii="Arial" w:hAnsi="Arial" w:cs="Arial"/>
          <w:b/>
          <w:color w:val="000000"/>
          <w:sz w:val="24"/>
          <w:szCs w:val="24"/>
        </w:rPr>
        <w:t xml:space="preserve">Opzione di chiedere allo Stato Consultivo del ECOSOC per essere presenti all’ONU come una ONG cattolica e salesiana  a Ginevra, per dare il nostro apporto come Famiglia Salesiana a certe tematica inerenti all’educazione,  giustizia e  Diritti Umani. </w:t>
      </w:r>
    </w:p>
    <w:p w:rsidR="00511064" w:rsidRPr="00E57998" w:rsidRDefault="00511064">
      <w:pPr>
        <w:rPr>
          <w:rFonts w:ascii="Arial" w:hAnsi="Arial" w:cs="Arial"/>
          <w:color w:val="000000"/>
          <w:sz w:val="24"/>
          <w:szCs w:val="24"/>
        </w:rPr>
      </w:pPr>
    </w:p>
    <w:sectPr w:rsidR="00511064" w:rsidRPr="00E57998" w:rsidSect="00511064">
      <w:pgSz w:w="11906" w:h="16838"/>
      <w:pgMar w:top="1276" w:right="566" w:bottom="568"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S Special 3">
    <w:altName w:val="Symbol"/>
    <w:charset w:val="02"/>
    <w:family w:val="roman"/>
    <w:pitch w:val="default"/>
    <w:sig w:usb0="00000000" w:usb1="00000000" w:usb2="00000000" w:usb3="00000000" w:csb0="80000000" w:csb1="00000000"/>
  </w:font>
  <w:font w:name="WPS Special 1">
    <w:altName w:val="Wingdings"/>
    <w:charset w:val="02"/>
    <w:family w:val="auto"/>
    <w:pitch w:val="default"/>
    <w:sig w:usb0="00000000" w:usb1="0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DDAF2D4"/>
    <w:lvl w:ilvl="0" w:tplc="FAB81E7C">
      <w:start w:val="1"/>
      <w:numFmt w:val="decimal"/>
      <w:lvlText w:val="%1."/>
      <w:lvlJc w:val="left"/>
      <w:pPr>
        <w:ind w:left="1068" w:hanging="360"/>
      </w:pPr>
      <w:rPr>
        <w:rFonts w:hint="default"/>
      </w:rPr>
    </w:lvl>
    <w:lvl w:ilvl="1" w:tplc="0410000F">
      <w:start w:val="1"/>
      <w:numFmt w:val="decimal"/>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nsid w:val="00000002"/>
    <w:multiLevelType w:val="hybridMultilevel"/>
    <w:tmpl w:val="2A2A03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0000003"/>
    <w:multiLevelType w:val="hybridMultilevel"/>
    <w:tmpl w:val="93A2531C"/>
    <w:lvl w:ilvl="0" w:tplc="04100007">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959864E0"/>
    <w:lvl w:ilvl="0" w:tplc="0410000B">
      <w:start w:val="1"/>
      <w:numFmt w:val="bullet"/>
      <w:lvlText w:val=""/>
      <w:lvlJc w:val="left"/>
      <w:pPr>
        <w:ind w:left="1146" w:hanging="360"/>
      </w:pPr>
      <w:rPr>
        <w:rFonts w:ascii="Wingdings" w:hAnsi="Wingdings"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4">
    <w:nsid w:val="00000005"/>
    <w:multiLevelType w:val="hybridMultilevel"/>
    <w:tmpl w:val="01A0A4B8"/>
    <w:lvl w:ilvl="0" w:tplc="C398464C">
      <w:start w:val="1"/>
      <w:numFmt w:val="bullet"/>
      <w:lvlText w:val="o"/>
      <w:lvlJc w:val="left"/>
      <w:pPr>
        <w:tabs>
          <w:tab w:val="left" w:pos="720"/>
        </w:tabs>
        <w:ind w:left="720" w:hanging="360"/>
      </w:pPr>
      <w:rPr>
        <w:rFonts w:ascii="Courier New" w:hAnsi="Courier New" w:hint="default"/>
      </w:rPr>
    </w:lvl>
    <w:lvl w:ilvl="1" w:tplc="5D563048" w:tentative="1">
      <w:start w:val="1"/>
      <w:numFmt w:val="bullet"/>
      <w:lvlText w:val="o"/>
      <w:lvlJc w:val="left"/>
      <w:pPr>
        <w:tabs>
          <w:tab w:val="left" w:pos="1440"/>
        </w:tabs>
        <w:ind w:left="1440" w:hanging="360"/>
      </w:pPr>
      <w:rPr>
        <w:rFonts w:ascii="Courier New" w:hAnsi="Courier New" w:hint="default"/>
      </w:rPr>
    </w:lvl>
    <w:lvl w:ilvl="2" w:tplc="B93487E4" w:tentative="1">
      <w:start w:val="1"/>
      <w:numFmt w:val="bullet"/>
      <w:lvlText w:val="o"/>
      <w:lvlJc w:val="left"/>
      <w:pPr>
        <w:tabs>
          <w:tab w:val="left" w:pos="2160"/>
        </w:tabs>
        <w:ind w:left="2160" w:hanging="360"/>
      </w:pPr>
      <w:rPr>
        <w:rFonts w:ascii="Courier New" w:hAnsi="Courier New" w:hint="default"/>
      </w:rPr>
    </w:lvl>
    <w:lvl w:ilvl="3" w:tplc="B124273C" w:tentative="1">
      <w:start w:val="1"/>
      <w:numFmt w:val="bullet"/>
      <w:lvlText w:val="o"/>
      <w:lvlJc w:val="left"/>
      <w:pPr>
        <w:tabs>
          <w:tab w:val="left" w:pos="2880"/>
        </w:tabs>
        <w:ind w:left="2880" w:hanging="360"/>
      </w:pPr>
      <w:rPr>
        <w:rFonts w:ascii="Courier New" w:hAnsi="Courier New" w:hint="default"/>
      </w:rPr>
    </w:lvl>
    <w:lvl w:ilvl="4" w:tplc="B36CD23A" w:tentative="1">
      <w:start w:val="1"/>
      <w:numFmt w:val="bullet"/>
      <w:lvlText w:val="o"/>
      <w:lvlJc w:val="left"/>
      <w:pPr>
        <w:tabs>
          <w:tab w:val="left" w:pos="3600"/>
        </w:tabs>
        <w:ind w:left="3600" w:hanging="360"/>
      </w:pPr>
      <w:rPr>
        <w:rFonts w:ascii="Courier New" w:hAnsi="Courier New" w:hint="default"/>
      </w:rPr>
    </w:lvl>
    <w:lvl w:ilvl="5" w:tplc="7FFC7F26" w:tentative="1">
      <w:start w:val="1"/>
      <w:numFmt w:val="bullet"/>
      <w:lvlText w:val="o"/>
      <w:lvlJc w:val="left"/>
      <w:pPr>
        <w:tabs>
          <w:tab w:val="left" w:pos="4320"/>
        </w:tabs>
        <w:ind w:left="4320" w:hanging="360"/>
      </w:pPr>
      <w:rPr>
        <w:rFonts w:ascii="Courier New" w:hAnsi="Courier New" w:hint="default"/>
      </w:rPr>
    </w:lvl>
    <w:lvl w:ilvl="6" w:tplc="3594EC20" w:tentative="1">
      <w:start w:val="1"/>
      <w:numFmt w:val="bullet"/>
      <w:lvlText w:val="o"/>
      <w:lvlJc w:val="left"/>
      <w:pPr>
        <w:tabs>
          <w:tab w:val="left" w:pos="5040"/>
        </w:tabs>
        <w:ind w:left="5040" w:hanging="360"/>
      </w:pPr>
      <w:rPr>
        <w:rFonts w:ascii="Courier New" w:hAnsi="Courier New" w:hint="default"/>
      </w:rPr>
    </w:lvl>
    <w:lvl w:ilvl="7" w:tplc="2716EB92" w:tentative="1">
      <w:start w:val="1"/>
      <w:numFmt w:val="bullet"/>
      <w:lvlText w:val="o"/>
      <w:lvlJc w:val="left"/>
      <w:pPr>
        <w:tabs>
          <w:tab w:val="left" w:pos="5760"/>
        </w:tabs>
        <w:ind w:left="5760" w:hanging="360"/>
      </w:pPr>
      <w:rPr>
        <w:rFonts w:ascii="Courier New" w:hAnsi="Courier New" w:hint="default"/>
      </w:rPr>
    </w:lvl>
    <w:lvl w:ilvl="8" w:tplc="BDDAE782" w:tentative="1">
      <w:start w:val="1"/>
      <w:numFmt w:val="bullet"/>
      <w:lvlText w:val="o"/>
      <w:lvlJc w:val="left"/>
      <w:pPr>
        <w:tabs>
          <w:tab w:val="left" w:pos="6480"/>
        </w:tabs>
        <w:ind w:left="6480" w:hanging="360"/>
      </w:pPr>
      <w:rPr>
        <w:rFonts w:ascii="Courier New" w:hAnsi="Courier New" w:hint="default"/>
      </w:rPr>
    </w:lvl>
  </w:abstractNum>
  <w:abstractNum w:abstractNumId="5">
    <w:nsid w:val="00000006"/>
    <w:multiLevelType w:val="hybridMultilevel"/>
    <w:tmpl w:val="C3067696"/>
    <w:lvl w:ilvl="0" w:tplc="EC784994">
      <w:start w:val="1"/>
      <w:numFmt w:val="bullet"/>
      <w:lvlText w:val=""/>
      <w:lvlJc w:val="left"/>
      <w:pPr>
        <w:tabs>
          <w:tab w:val="left" w:pos="720"/>
        </w:tabs>
        <w:ind w:left="720" w:hanging="360"/>
      </w:pPr>
      <w:rPr>
        <w:rFonts w:ascii="Wingdings" w:hAnsi="Wingdings" w:hint="default"/>
      </w:rPr>
    </w:lvl>
    <w:lvl w:ilvl="1" w:tplc="3E1C15C2" w:tentative="1">
      <w:start w:val="1"/>
      <w:numFmt w:val="bullet"/>
      <w:lvlText w:val=""/>
      <w:lvlJc w:val="left"/>
      <w:pPr>
        <w:tabs>
          <w:tab w:val="left" w:pos="1440"/>
        </w:tabs>
        <w:ind w:left="1440" w:hanging="360"/>
      </w:pPr>
      <w:rPr>
        <w:rFonts w:ascii="Wingdings" w:hAnsi="Wingdings" w:hint="default"/>
      </w:rPr>
    </w:lvl>
    <w:lvl w:ilvl="2" w:tplc="F44A6928" w:tentative="1">
      <w:start w:val="1"/>
      <w:numFmt w:val="bullet"/>
      <w:lvlText w:val=""/>
      <w:lvlJc w:val="left"/>
      <w:pPr>
        <w:tabs>
          <w:tab w:val="left" w:pos="2160"/>
        </w:tabs>
        <w:ind w:left="2160" w:hanging="360"/>
      </w:pPr>
      <w:rPr>
        <w:rFonts w:ascii="Wingdings" w:hAnsi="Wingdings" w:hint="default"/>
      </w:rPr>
    </w:lvl>
    <w:lvl w:ilvl="3" w:tplc="ABB4CBB4" w:tentative="1">
      <w:start w:val="1"/>
      <w:numFmt w:val="bullet"/>
      <w:lvlText w:val=""/>
      <w:lvlJc w:val="left"/>
      <w:pPr>
        <w:tabs>
          <w:tab w:val="left" w:pos="2880"/>
        </w:tabs>
        <w:ind w:left="2880" w:hanging="360"/>
      </w:pPr>
      <w:rPr>
        <w:rFonts w:ascii="Wingdings" w:hAnsi="Wingdings" w:hint="default"/>
      </w:rPr>
    </w:lvl>
    <w:lvl w:ilvl="4" w:tplc="4BBA83BC" w:tentative="1">
      <w:start w:val="1"/>
      <w:numFmt w:val="bullet"/>
      <w:lvlText w:val=""/>
      <w:lvlJc w:val="left"/>
      <w:pPr>
        <w:tabs>
          <w:tab w:val="left" w:pos="3600"/>
        </w:tabs>
        <w:ind w:left="3600" w:hanging="360"/>
      </w:pPr>
      <w:rPr>
        <w:rFonts w:ascii="Wingdings" w:hAnsi="Wingdings" w:hint="default"/>
      </w:rPr>
    </w:lvl>
    <w:lvl w:ilvl="5" w:tplc="5B4A79E6" w:tentative="1">
      <w:start w:val="1"/>
      <w:numFmt w:val="bullet"/>
      <w:lvlText w:val=""/>
      <w:lvlJc w:val="left"/>
      <w:pPr>
        <w:tabs>
          <w:tab w:val="left" w:pos="4320"/>
        </w:tabs>
        <w:ind w:left="4320" w:hanging="360"/>
      </w:pPr>
      <w:rPr>
        <w:rFonts w:ascii="Wingdings" w:hAnsi="Wingdings" w:hint="default"/>
      </w:rPr>
    </w:lvl>
    <w:lvl w:ilvl="6" w:tplc="D9C63684" w:tentative="1">
      <w:start w:val="1"/>
      <w:numFmt w:val="bullet"/>
      <w:lvlText w:val=""/>
      <w:lvlJc w:val="left"/>
      <w:pPr>
        <w:tabs>
          <w:tab w:val="left" w:pos="5040"/>
        </w:tabs>
        <w:ind w:left="5040" w:hanging="360"/>
      </w:pPr>
      <w:rPr>
        <w:rFonts w:ascii="Wingdings" w:hAnsi="Wingdings" w:hint="default"/>
      </w:rPr>
    </w:lvl>
    <w:lvl w:ilvl="7" w:tplc="F048BA74" w:tentative="1">
      <w:start w:val="1"/>
      <w:numFmt w:val="bullet"/>
      <w:lvlText w:val=""/>
      <w:lvlJc w:val="left"/>
      <w:pPr>
        <w:tabs>
          <w:tab w:val="left" w:pos="5760"/>
        </w:tabs>
        <w:ind w:left="5760" w:hanging="360"/>
      </w:pPr>
      <w:rPr>
        <w:rFonts w:ascii="Wingdings" w:hAnsi="Wingdings" w:hint="default"/>
      </w:rPr>
    </w:lvl>
    <w:lvl w:ilvl="8" w:tplc="A1085418" w:tentative="1">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multilevel"/>
    <w:tmpl w:val="72FCBF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nsid w:val="00000008"/>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8">
    <w:nsid w:val="00000009"/>
    <w:multiLevelType w:val="hybridMultilevel"/>
    <w:tmpl w:val="00000000"/>
    <w:lvl w:ilvl="0" w:tplc="04090001">
      <w:start w:val="1"/>
      <w:numFmt w:val="bullet"/>
      <w:lvlText w:val=""/>
      <w:lvlJc w:val="left"/>
      <w:pPr>
        <w:ind w:left="720" w:hanging="360"/>
      </w:pPr>
      <w:rPr>
        <w:rFonts w:ascii="WPS Special 3" w:hAnsi="WPS Special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PS Special 1" w:hAnsi="WPS Special 1" w:hint="default"/>
      </w:rPr>
    </w:lvl>
    <w:lvl w:ilvl="3" w:tplc="04090001" w:tentative="1">
      <w:start w:val="1"/>
      <w:numFmt w:val="bullet"/>
      <w:lvlText w:val=""/>
      <w:lvlJc w:val="left"/>
      <w:pPr>
        <w:ind w:left="2880" w:hanging="360"/>
      </w:pPr>
      <w:rPr>
        <w:rFonts w:ascii="WPS Special 3" w:hAnsi="WPS Special 3"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PS Special 1" w:hAnsi="WPS Special 1" w:hint="default"/>
      </w:rPr>
    </w:lvl>
    <w:lvl w:ilvl="6" w:tplc="04090001" w:tentative="1">
      <w:start w:val="1"/>
      <w:numFmt w:val="bullet"/>
      <w:lvlText w:val=""/>
      <w:lvlJc w:val="left"/>
      <w:pPr>
        <w:ind w:left="5040" w:hanging="360"/>
      </w:pPr>
      <w:rPr>
        <w:rFonts w:ascii="WPS Special 3" w:hAnsi="WPS Special 3"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PS Special 1" w:hAnsi="WPS Special 1" w:hint="default"/>
      </w:rPr>
    </w:lvl>
  </w:abstractNum>
  <w:abstractNum w:abstractNumId="9">
    <w:nsid w:val="0000000A"/>
    <w:multiLevelType w:val="hybridMultilevel"/>
    <w:tmpl w:val="52281F12"/>
    <w:lvl w:ilvl="0" w:tplc="660C3DD4">
      <w:start w:val="1"/>
      <w:numFmt w:val="bullet"/>
      <w:lvlText w:val=""/>
      <w:lvlJc w:val="left"/>
      <w:pPr>
        <w:tabs>
          <w:tab w:val="left" w:pos="720"/>
        </w:tabs>
        <w:ind w:left="720" w:hanging="360"/>
      </w:pPr>
      <w:rPr>
        <w:rFonts w:ascii="Wingdings" w:hAnsi="Wingdings" w:hint="default"/>
      </w:rPr>
    </w:lvl>
    <w:lvl w:ilvl="1" w:tplc="61962726" w:tentative="1">
      <w:start w:val="1"/>
      <w:numFmt w:val="bullet"/>
      <w:lvlText w:val=""/>
      <w:lvlJc w:val="left"/>
      <w:pPr>
        <w:tabs>
          <w:tab w:val="left" w:pos="1440"/>
        </w:tabs>
        <w:ind w:left="1440" w:hanging="360"/>
      </w:pPr>
      <w:rPr>
        <w:rFonts w:ascii="Wingdings" w:hAnsi="Wingdings" w:hint="default"/>
      </w:rPr>
    </w:lvl>
    <w:lvl w:ilvl="2" w:tplc="479A6CE0" w:tentative="1">
      <w:start w:val="1"/>
      <w:numFmt w:val="bullet"/>
      <w:lvlText w:val=""/>
      <w:lvlJc w:val="left"/>
      <w:pPr>
        <w:tabs>
          <w:tab w:val="left" w:pos="2160"/>
        </w:tabs>
        <w:ind w:left="2160" w:hanging="360"/>
      </w:pPr>
      <w:rPr>
        <w:rFonts w:ascii="Wingdings" w:hAnsi="Wingdings" w:hint="default"/>
      </w:rPr>
    </w:lvl>
    <w:lvl w:ilvl="3" w:tplc="53EC0A88" w:tentative="1">
      <w:start w:val="1"/>
      <w:numFmt w:val="bullet"/>
      <w:lvlText w:val=""/>
      <w:lvlJc w:val="left"/>
      <w:pPr>
        <w:tabs>
          <w:tab w:val="left" w:pos="2880"/>
        </w:tabs>
        <w:ind w:left="2880" w:hanging="360"/>
      </w:pPr>
      <w:rPr>
        <w:rFonts w:ascii="Wingdings" w:hAnsi="Wingdings" w:hint="default"/>
      </w:rPr>
    </w:lvl>
    <w:lvl w:ilvl="4" w:tplc="4C6662DA" w:tentative="1">
      <w:start w:val="1"/>
      <w:numFmt w:val="bullet"/>
      <w:lvlText w:val=""/>
      <w:lvlJc w:val="left"/>
      <w:pPr>
        <w:tabs>
          <w:tab w:val="left" w:pos="3600"/>
        </w:tabs>
        <w:ind w:left="3600" w:hanging="360"/>
      </w:pPr>
      <w:rPr>
        <w:rFonts w:ascii="Wingdings" w:hAnsi="Wingdings" w:hint="default"/>
      </w:rPr>
    </w:lvl>
    <w:lvl w:ilvl="5" w:tplc="DE82BAD2" w:tentative="1">
      <w:start w:val="1"/>
      <w:numFmt w:val="bullet"/>
      <w:lvlText w:val=""/>
      <w:lvlJc w:val="left"/>
      <w:pPr>
        <w:tabs>
          <w:tab w:val="left" w:pos="4320"/>
        </w:tabs>
        <w:ind w:left="4320" w:hanging="360"/>
      </w:pPr>
      <w:rPr>
        <w:rFonts w:ascii="Wingdings" w:hAnsi="Wingdings" w:hint="default"/>
      </w:rPr>
    </w:lvl>
    <w:lvl w:ilvl="6" w:tplc="B066EF24" w:tentative="1">
      <w:start w:val="1"/>
      <w:numFmt w:val="bullet"/>
      <w:lvlText w:val=""/>
      <w:lvlJc w:val="left"/>
      <w:pPr>
        <w:tabs>
          <w:tab w:val="left" w:pos="5040"/>
        </w:tabs>
        <w:ind w:left="5040" w:hanging="360"/>
      </w:pPr>
      <w:rPr>
        <w:rFonts w:ascii="Wingdings" w:hAnsi="Wingdings" w:hint="default"/>
      </w:rPr>
    </w:lvl>
    <w:lvl w:ilvl="7" w:tplc="C58C0FFE" w:tentative="1">
      <w:start w:val="1"/>
      <w:numFmt w:val="bullet"/>
      <w:lvlText w:val=""/>
      <w:lvlJc w:val="left"/>
      <w:pPr>
        <w:tabs>
          <w:tab w:val="left" w:pos="5760"/>
        </w:tabs>
        <w:ind w:left="5760" w:hanging="360"/>
      </w:pPr>
      <w:rPr>
        <w:rFonts w:ascii="Wingdings" w:hAnsi="Wingdings" w:hint="default"/>
      </w:rPr>
    </w:lvl>
    <w:lvl w:ilvl="8" w:tplc="F6E8B74E" w:tentative="1">
      <w:start w:val="1"/>
      <w:numFmt w:val="bullet"/>
      <w:lvlText w:val=""/>
      <w:lvlJc w:val="left"/>
      <w:pPr>
        <w:tabs>
          <w:tab w:val="left" w:pos="6480"/>
        </w:tabs>
        <w:ind w:left="6480" w:hanging="360"/>
      </w:pPr>
      <w:rPr>
        <w:rFonts w:ascii="Wingdings" w:hAnsi="Wingdings" w:hint="default"/>
      </w:rPr>
    </w:lvl>
  </w:abstractNum>
  <w:abstractNum w:abstractNumId="10">
    <w:nsid w:val="233723FA"/>
    <w:multiLevelType w:val="hybridMultilevel"/>
    <w:tmpl w:val="4E6856A0"/>
    <w:lvl w:ilvl="0" w:tplc="91B8AF18">
      <w:start w:val="1"/>
      <w:numFmt w:val="decimal"/>
      <w:lvlText w:val="%1."/>
      <w:lvlJc w:val="left"/>
      <w:pPr>
        <w:ind w:left="1068" w:hanging="360"/>
      </w:pPr>
      <w:rPr>
        <w:rFonts w:hint="default"/>
        <w:b/>
        <w:color w:val="C00000"/>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abstractNumId w:val="10"/>
  </w:num>
  <w:num w:numId="2">
    <w:abstractNumId w:val="6"/>
  </w:num>
  <w:num w:numId="3">
    <w:abstractNumId w:val="0"/>
  </w:num>
  <w:num w:numId="4">
    <w:abstractNumId w:val="3"/>
  </w:num>
  <w:num w:numId="5">
    <w:abstractNumId w:val="4"/>
  </w:num>
  <w:num w:numId="6">
    <w:abstractNumId w:val="9"/>
  </w:num>
  <w:num w:numId="7">
    <w:abstractNumId w:val="5"/>
  </w:num>
  <w:num w:numId="8">
    <w:abstractNumId w:val="2"/>
  </w:num>
  <w:num w:numId="9">
    <w:abstractNumId w:val="1"/>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511064"/>
    <w:rsid w:val="001B4BA8"/>
    <w:rsid w:val="004328AE"/>
    <w:rsid w:val="004D2028"/>
    <w:rsid w:val="00511064"/>
    <w:rsid w:val="00E57998"/>
    <w:rsid w:val="00EF41A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1064"/>
  </w:style>
  <w:style w:type="paragraph" w:styleId="Titolo1">
    <w:name w:val="heading 1"/>
    <w:basedOn w:val="Normale"/>
    <w:next w:val="Normale"/>
    <w:link w:val="Titolo1Carattere"/>
    <w:uiPriority w:val="9"/>
    <w:qFormat/>
    <w:rsid w:val="00511064"/>
    <w:pPr>
      <w:keepNext/>
      <w:keepLines/>
      <w:spacing w:before="480" w:after="0"/>
      <w:outlineLvl w:val="0"/>
    </w:pPr>
    <w:rPr>
      <w:rFonts w:asciiTheme="majorHAnsi" w:eastAsiaTheme="majorEastAsia" w:hAnsiTheme="majorHAnsi" w:cstheme="majorBidi"/>
      <w:b/>
      <w:bCs/>
      <w:color w:val="365F91"/>
      <w:sz w:val="28"/>
      <w:szCs w:val="28"/>
    </w:rPr>
  </w:style>
  <w:style w:type="paragraph" w:styleId="Titolo2">
    <w:name w:val="heading 2"/>
    <w:basedOn w:val="Normale"/>
    <w:next w:val="Normale"/>
    <w:link w:val="Titolo2Carattere"/>
    <w:uiPriority w:val="9"/>
    <w:qFormat/>
    <w:rsid w:val="00511064"/>
    <w:pPr>
      <w:keepNext/>
      <w:keepLines/>
      <w:spacing w:before="200" w:after="0"/>
      <w:outlineLvl w:val="1"/>
    </w:pPr>
    <w:rPr>
      <w:rFonts w:asciiTheme="majorHAnsi" w:eastAsiaTheme="majorEastAsia" w:hAnsiTheme="majorHAnsi" w:cstheme="majorBidi"/>
      <w:b/>
      <w:bCs/>
      <w:color w:val="4F81BD"/>
      <w:sz w:val="26"/>
      <w:szCs w:val="26"/>
    </w:rPr>
  </w:style>
  <w:style w:type="paragraph" w:styleId="Titolo4">
    <w:name w:val="heading 4"/>
    <w:basedOn w:val="Normale"/>
    <w:next w:val="Normale"/>
    <w:link w:val="Titolo4Carattere"/>
    <w:uiPriority w:val="9"/>
    <w:qFormat/>
    <w:rsid w:val="00511064"/>
    <w:pPr>
      <w:keepNext/>
      <w:keepLines/>
      <w:spacing w:before="200" w:after="0"/>
      <w:outlineLvl w:val="3"/>
    </w:pPr>
    <w:rPr>
      <w:rFonts w:asciiTheme="majorHAnsi" w:eastAsiaTheme="majorEastAsia" w:hAnsiTheme="majorHAnsi" w:cstheme="majorBidi"/>
      <w:b/>
      <w:bCs/>
      <w:i/>
      <w:iCs/>
      <w:color w:val="4F81BD"/>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511064"/>
  </w:style>
  <w:style w:type="character" w:styleId="Enfasigrassetto">
    <w:name w:val="Strong"/>
    <w:basedOn w:val="Carpredefinitoparagrafo"/>
    <w:uiPriority w:val="22"/>
    <w:qFormat/>
    <w:rsid w:val="00511064"/>
    <w:rPr>
      <w:b/>
      <w:bCs/>
    </w:rPr>
  </w:style>
  <w:style w:type="character" w:styleId="Rimandonotaapidipagina">
    <w:name w:val="footnote reference"/>
    <w:basedOn w:val="Carpredefinitoparagrafo"/>
    <w:uiPriority w:val="99"/>
    <w:rsid w:val="00511064"/>
  </w:style>
  <w:style w:type="paragraph" w:styleId="Testonotaapidipagina">
    <w:name w:val="footnote text"/>
    <w:basedOn w:val="Normale"/>
    <w:link w:val="TestonotaapidipaginaCarattere"/>
    <w:uiPriority w:val="99"/>
    <w:rsid w:val="0051106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511064"/>
    <w:rPr>
      <w:sz w:val="20"/>
      <w:szCs w:val="20"/>
    </w:rPr>
  </w:style>
  <w:style w:type="paragraph" w:styleId="Paragrafoelenco">
    <w:name w:val="List Paragraph"/>
    <w:basedOn w:val="Normale"/>
    <w:uiPriority w:val="34"/>
    <w:qFormat/>
    <w:rsid w:val="00511064"/>
    <w:pPr>
      <w:ind w:left="720"/>
      <w:contextualSpacing/>
    </w:pPr>
  </w:style>
  <w:style w:type="paragraph" w:customStyle="1" w:styleId="Pa56">
    <w:name w:val="Pa56"/>
    <w:basedOn w:val="Normale"/>
    <w:rsid w:val="00511064"/>
    <w:pPr>
      <w:spacing w:after="0" w:line="241" w:lineRule="exact"/>
    </w:pPr>
    <w:rPr>
      <w:rFonts w:ascii="Times New Roman" w:eastAsia="Times New Roman" w:hAnsi="Times New Roman" w:cs="Times New Roman"/>
      <w:color w:val="000000"/>
      <w:kern w:val="28"/>
      <w:sz w:val="24"/>
      <w:szCs w:val="24"/>
      <w:lang w:eastAsia="it-IT"/>
    </w:rPr>
  </w:style>
  <w:style w:type="paragraph" w:customStyle="1" w:styleId="Pa57">
    <w:name w:val="Pa57"/>
    <w:basedOn w:val="Normale"/>
    <w:rsid w:val="00511064"/>
    <w:pPr>
      <w:spacing w:after="0" w:line="241" w:lineRule="exact"/>
    </w:pPr>
    <w:rPr>
      <w:rFonts w:ascii="Times New Roman" w:eastAsia="Times New Roman" w:hAnsi="Times New Roman" w:cs="Times New Roman"/>
      <w:color w:val="000000"/>
      <w:kern w:val="28"/>
      <w:sz w:val="24"/>
      <w:szCs w:val="24"/>
      <w:lang w:eastAsia="it-IT"/>
    </w:rPr>
  </w:style>
  <w:style w:type="paragraph" w:customStyle="1" w:styleId="Pa58">
    <w:name w:val="Pa58"/>
    <w:basedOn w:val="Normale"/>
    <w:rsid w:val="00511064"/>
    <w:pPr>
      <w:spacing w:after="0" w:line="241" w:lineRule="exact"/>
    </w:pPr>
    <w:rPr>
      <w:rFonts w:ascii="Times New Roman" w:eastAsia="Times New Roman" w:hAnsi="Times New Roman" w:cs="Times New Roman"/>
      <w:color w:val="000000"/>
      <w:kern w:val="28"/>
      <w:sz w:val="24"/>
      <w:szCs w:val="24"/>
      <w:lang w:eastAsia="it-IT"/>
    </w:rPr>
  </w:style>
  <w:style w:type="paragraph" w:customStyle="1" w:styleId="Default">
    <w:name w:val="Default"/>
    <w:rsid w:val="00511064"/>
    <w:pPr>
      <w:spacing w:after="0" w:line="240" w:lineRule="auto"/>
    </w:pPr>
    <w:rPr>
      <w:rFonts w:ascii="Times New Roman" w:eastAsia="Times New Roman" w:hAnsi="Times New Roman" w:cs="Times New Roman"/>
      <w:color w:val="000000"/>
      <w:kern w:val="28"/>
      <w:sz w:val="24"/>
      <w:szCs w:val="24"/>
      <w:lang w:eastAsia="it-IT"/>
    </w:rPr>
  </w:style>
  <w:style w:type="paragraph" w:customStyle="1" w:styleId="imalignleft">
    <w:name w:val="imalign_left"/>
    <w:basedOn w:val="Normale"/>
    <w:rsid w:val="00511064"/>
    <w:pPr>
      <w:spacing w:after="0" w:line="240" w:lineRule="auto"/>
    </w:pPr>
    <w:rPr>
      <w:rFonts w:ascii="Times New Roman" w:eastAsia="Times New Roman" w:hAnsi="Times New Roman"/>
      <w:sz w:val="24"/>
      <w:szCs w:val="24"/>
      <w:lang w:eastAsia="it-IT"/>
    </w:rPr>
  </w:style>
  <w:style w:type="character" w:customStyle="1" w:styleId="CorpodeltestoCarattere">
    <w:name w:val="Corpo del testo Carattere"/>
    <w:basedOn w:val="Carpredefinitoparagrafo"/>
    <w:rsid w:val="00511064"/>
    <w:rPr>
      <w:rFonts w:ascii="Times New Roman" w:eastAsia="Times New Roman" w:hAnsi="Times New Roman"/>
      <w:sz w:val="24"/>
      <w:szCs w:val="24"/>
    </w:rPr>
  </w:style>
  <w:style w:type="character" w:customStyle="1" w:styleId="PidipaginaCarattere">
    <w:name w:val="Piè di pagina Carattere"/>
    <w:basedOn w:val="Carpredefinitoparagrafo"/>
    <w:rsid w:val="00511064"/>
    <w:rPr>
      <w:sz w:val="22"/>
      <w:szCs w:val="22"/>
      <w:lang w:eastAsia="en-US"/>
    </w:rPr>
  </w:style>
  <w:style w:type="character" w:customStyle="1" w:styleId="SottotitoloCarattere">
    <w:name w:val="Sottotitolo Carattere"/>
    <w:basedOn w:val="Carpredefinitoparagrafo"/>
    <w:rsid w:val="00511064"/>
    <w:rPr>
      <w:rFonts w:ascii="Times New Roman" w:eastAsia="Times New Roman" w:hAnsi="Times New Roman" w:cs="Times New Roman"/>
      <w:b/>
      <w:sz w:val="24"/>
      <w:szCs w:val="20"/>
      <w:lang w:eastAsia="it-IT"/>
    </w:rPr>
  </w:style>
  <w:style w:type="paragraph" w:customStyle="1" w:styleId="imalignjustify">
    <w:name w:val="imalign_justify"/>
    <w:basedOn w:val="Normale"/>
    <w:rsid w:val="00511064"/>
    <w:pPr>
      <w:spacing w:after="0" w:line="240" w:lineRule="auto"/>
      <w:jc w:val="both"/>
    </w:pPr>
    <w:rPr>
      <w:rFonts w:ascii="Times New Roman" w:eastAsia="Times New Roman" w:hAnsi="Times New Roman"/>
      <w:sz w:val="24"/>
      <w:szCs w:val="24"/>
      <w:lang w:eastAsia="it-IT"/>
    </w:rPr>
  </w:style>
  <w:style w:type="character" w:customStyle="1" w:styleId="IntestazioneCarattere">
    <w:name w:val="Intestazione Carattere"/>
    <w:basedOn w:val="Carpredefinitoparagrafo"/>
    <w:rsid w:val="00511064"/>
    <w:rPr>
      <w:rFonts w:ascii="Calibri" w:eastAsia="Calibri" w:hAnsi="Calibri" w:cs="Times New Roman"/>
    </w:rPr>
  </w:style>
  <w:style w:type="paragraph" w:styleId="Corpodeltesto">
    <w:name w:val="Body Text"/>
    <w:basedOn w:val="Normale"/>
    <w:rsid w:val="00511064"/>
    <w:pPr>
      <w:spacing w:after="120" w:line="240" w:lineRule="auto"/>
    </w:pPr>
    <w:rPr>
      <w:rFonts w:ascii="Times New Roman" w:eastAsia="Times New Roman" w:hAnsi="Times New Roman"/>
      <w:sz w:val="24"/>
      <w:szCs w:val="24"/>
      <w:lang w:eastAsia="it-IT"/>
    </w:rPr>
  </w:style>
  <w:style w:type="character" w:styleId="Enfasicorsivo">
    <w:name w:val="Emphasis"/>
    <w:basedOn w:val="Carpredefinitoparagrafo"/>
    <w:qFormat/>
    <w:rsid w:val="00511064"/>
    <w:rPr>
      <w:rFonts w:cs="Times New Roman"/>
      <w:i/>
    </w:rPr>
  </w:style>
  <w:style w:type="character" w:customStyle="1" w:styleId="Rientrocorpodeltesto3Carattere">
    <w:name w:val="Rientro corpo del testo 3 Carattere"/>
    <w:basedOn w:val="Carpredefinitoparagrafo"/>
    <w:rsid w:val="00511064"/>
    <w:rPr>
      <w:sz w:val="16"/>
      <w:szCs w:val="16"/>
      <w:lang w:eastAsia="en-US"/>
    </w:rPr>
  </w:style>
  <w:style w:type="character" w:customStyle="1" w:styleId="TitoloCarattere">
    <w:name w:val="Titolo Carattere"/>
    <w:basedOn w:val="Carpredefinitoparagrafo"/>
    <w:rsid w:val="00511064"/>
    <w:rPr>
      <w:rFonts w:ascii="Times New Roman" w:eastAsia="Times New Roman" w:hAnsi="Times New Roman" w:cs="Times New Roman"/>
      <w:b/>
      <w:sz w:val="24"/>
      <w:szCs w:val="20"/>
      <w:lang w:eastAsia="it-IT"/>
    </w:rPr>
  </w:style>
  <w:style w:type="paragraph" w:styleId="Rientrocorpodeltesto3">
    <w:name w:val="Body Text Indent 3"/>
    <w:basedOn w:val="Normale"/>
    <w:rsid w:val="00511064"/>
    <w:pPr>
      <w:spacing w:after="120"/>
    </w:pPr>
    <w:rPr>
      <w:sz w:val="16"/>
      <w:szCs w:val="16"/>
    </w:rPr>
  </w:style>
  <w:style w:type="character" w:customStyle="1" w:styleId="Corpodeltesto3Carattere">
    <w:name w:val="Corpo del testo 3 Carattere"/>
    <w:basedOn w:val="Carpredefinitoparagrafo"/>
    <w:rsid w:val="00511064"/>
    <w:rPr>
      <w:sz w:val="16"/>
      <w:szCs w:val="16"/>
      <w:lang w:eastAsia="en-US"/>
    </w:rPr>
  </w:style>
  <w:style w:type="paragraph" w:styleId="Sottotitolo">
    <w:name w:val="Subtitle"/>
    <w:basedOn w:val="Normale"/>
    <w:qFormat/>
    <w:rsid w:val="00511064"/>
    <w:pPr>
      <w:spacing w:after="0" w:line="240" w:lineRule="auto"/>
      <w:jc w:val="center"/>
    </w:pPr>
    <w:rPr>
      <w:rFonts w:ascii="Times New Roman" w:eastAsia="Times New Roman" w:hAnsi="Times New Roman"/>
      <w:b/>
      <w:sz w:val="24"/>
      <w:szCs w:val="20"/>
      <w:lang w:eastAsia="it-IT"/>
    </w:rPr>
  </w:style>
  <w:style w:type="character" w:customStyle="1" w:styleId="ff23">
    <w:name w:val="ff23"/>
    <w:basedOn w:val="Carpredefinitoparagrafo"/>
    <w:rsid w:val="00511064"/>
    <w:rPr>
      <w:rFonts w:ascii="Tahoma" w:hAnsi="Tahoma" w:cs="Tahoma"/>
    </w:rPr>
  </w:style>
  <w:style w:type="paragraph" w:styleId="NormaleWeb">
    <w:name w:val="Normal (Web)"/>
    <w:basedOn w:val="Normale"/>
    <w:rsid w:val="00511064"/>
    <w:pPr>
      <w:spacing w:before="100" w:beforeAutospacing="1" w:after="100" w:afterAutospacing="1" w:line="240" w:lineRule="auto"/>
    </w:pPr>
    <w:rPr>
      <w:rFonts w:ascii="Arial Unicode MS" w:eastAsia="Arial Unicode MS" w:hAnsi="Arial Unicode MS" w:cs="Tahoma"/>
      <w:sz w:val="24"/>
      <w:szCs w:val="24"/>
      <w:lang w:eastAsia="it-IT"/>
    </w:rPr>
  </w:style>
  <w:style w:type="paragraph" w:styleId="Testofumetto">
    <w:name w:val="Balloon Text"/>
    <w:basedOn w:val="Normale"/>
    <w:rsid w:val="00511064"/>
    <w:pPr>
      <w:spacing w:after="0" w:line="240" w:lineRule="auto"/>
    </w:pPr>
    <w:rPr>
      <w:rFonts w:ascii="Tahoma" w:hAnsi="Tahoma" w:cs="Tahoma"/>
      <w:sz w:val="16"/>
      <w:szCs w:val="16"/>
    </w:rPr>
  </w:style>
  <w:style w:type="paragraph" w:styleId="Rientrocorpodeltesto">
    <w:name w:val="Body Text Indent"/>
    <w:basedOn w:val="Normale"/>
    <w:rsid w:val="00511064"/>
    <w:pPr>
      <w:spacing w:after="120" w:line="240" w:lineRule="auto"/>
    </w:pPr>
    <w:rPr>
      <w:rFonts w:ascii="Times New Roman" w:eastAsia="Times New Roman" w:hAnsi="Times New Roman"/>
      <w:sz w:val="24"/>
      <w:szCs w:val="24"/>
      <w:lang w:eastAsia="it-IT"/>
    </w:rPr>
  </w:style>
  <w:style w:type="paragraph" w:styleId="Corpodeltesto3">
    <w:name w:val="Body Text 3"/>
    <w:basedOn w:val="Normale"/>
    <w:rsid w:val="00511064"/>
    <w:pPr>
      <w:spacing w:after="120"/>
    </w:pPr>
    <w:rPr>
      <w:sz w:val="16"/>
      <w:szCs w:val="16"/>
    </w:rPr>
  </w:style>
  <w:style w:type="character" w:customStyle="1" w:styleId="TestofumettoCarattere">
    <w:name w:val="Testo fumetto Carattere"/>
    <w:basedOn w:val="Carpredefinitoparagrafo"/>
    <w:rsid w:val="00511064"/>
    <w:rPr>
      <w:rFonts w:ascii="Tahoma" w:hAnsi="Tahoma" w:cs="Tahoma"/>
      <w:sz w:val="16"/>
      <w:szCs w:val="16"/>
      <w:lang w:eastAsia="en-US"/>
    </w:rPr>
  </w:style>
  <w:style w:type="paragraph" w:styleId="Corpodeltesto2">
    <w:name w:val="Body Text 2"/>
    <w:basedOn w:val="Normale"/>
    <w:rsid w:val="00511064"/>
    <w:pPr>
      <w:spacing w:after="120" w:line="480" w:lineRule="auto"/>
    </w:pPr>
  </w:style>
  <w:style w:type="paragraph" w:styleId="Titolo">
    <w:name w:val="Title"/>
    <w:basedOn w:val="Normale"/>
    <w:qFormat/>
    <w:rsid w:val="00511064"/>
    <w:pPr>
      <w:spacing w:after="0" w:line="240" w:lineRule="auto"/>
      <w:jc w:val="center"/>
    </w:pPr>
    <w:rPr>
      <w:rFonts w:ascii="Times New Roman" w:eastAsia="Times New Roman" w:hAnsi="Times New Roman"/>
      <w:b/>
      <w:sz w:val="24"/>
      <w:szCs w:val="20"/>
      <w:lang w:eastAsia="it-IT"/>
    </w:rPr>
  </w:style>
  <w:style w:type="paragraph" w:styleId="Intestazione">
    <w:name w:val="header"/>
    <w:basedOn w:val="Normale"/>
    <w:rsid w:val="00511064"/>
    <w:pPr>
      <w:tabs>
        <w:tab w:val="center" w:pos="4800"/>
        <w:tab w:val="right" w:pos="9620"/>
      </w:tabs>
    </w:pPr>
  </w:style>
  <w:style w:type="paragraph" w:styleId="Pidipagina">
    <w:name w:val="footer"/>
    <w:basedOn w:val="Normale"/>
    <w:rsid w:val="00511064"/>
    <w:pPr>
      <w:tabs>
        <w:tab w:val="center" w:pos="4800"/>
        <w:tab w:val="right" w:pos="9620"/>
      </w:tabs>
    </w:pPr>
  </w:style>
  <w:style w:type="character" w:customStyle="1" w:styleId="Corpodeltesto2Carattere">
    <w:name w:val="Corpo del testo 2 Carattere"/>
    <w:basedOn w:val="Carpredefinitoparagrafo"/>
    <w:rsid w:val="00511064"/>
    <w:rPr>
      <w:sz w:val="22"/>
      <w:szCs w:val="22"/>
      <w:lang w:eastAsia="en-US"/>
    </w:rPr>
  </w:style>
  <w:style w:type="character" w:styleId="Numeropagina">
    <w:name w:val="page number"/>
    <w:basedOn w:val="Carpredefinitoparagrafo"/>
    <w:rsid w:val="00511064"/>
  </w:style>
  <w:style w:type="character" w:customStyle="1" w:styleId="RientrocorpodeltestoCarattere">
    <w:name w:val="Rientro corpo del testo Carattere"/>
    <w:basedOn w:val="Carpredefinitoparagrafo"/>
    <w:rsid w:val="00511064"/>
    <w:rPr>
      <w:rFonts w:ascii="Times New Roman" w:eastAsia="Times New Roman" w:hAnsi="Times New Roman"/>
      <w:sz w:val="24"/>
      <w:szCs w:val="24"/>
    </w:rPr>
  </w:style>
  <w:style w:type="character" w:customStyle="1" w:styleId="Titolo1Carattere">
    <w:name w:val="Titolo 1 Carattere"/>
    <w:basedOn w:val="Carpredefinitoparagrafo"/>
    <w:link w:val="Titolo1"/>
    <w:uiPriority w:val="9"/>
    <w:rsid w:val="00511064"/>
    <w:rPr>
      <w:rFonts w:asciiTheme="majorHAnsi" w:eastAsiaTheme="majorEastAsia" w:hAnsiTheme="majorHAnsi" w:cstheme="majorBidi"/>
      <w:b/>
      <w:bCs/>
      <w:color w:val="365F91"/>
      <w:sz w:val="28"/>
      <w:szCs w:val="28"/>
    </w:rPr>
  </w:style>
  <w:style w:type="character" w:customStyle="1" w:styleId="Titolo2Carattere">
    <w:name w:val="Titolo 2 Carattere"/>
    <w:basedOn w:val="Carpredefinitoparagrafo"/>
    <w:link w:val="Titolo2"/>
    <w:uiPriority w:val="9"/>
    <w:rsid w:val="00511064"/>
    <w:rPr>
      <w:rFonts w:asciiTheme="majorHAnsi" w:eastAsiaTheme="majorEastAsia" w:hAnsiTheme="majorHAnsi" w:cstheme="majorBidi"/>
      <w:b/>
      <w:bCs/>
      <w:color w:val="4F81BD"/>
      <w:sz w:val="26"/>
      <w:szCs w:val="26"/>
    </w:rPr>
  </w:style>
  <w:style w:type="character" w:customStyle="1" w:styleId="Titolo4Carattere">
    <w:name w:val="Titolo 4 Carattere"/>
    <w:basedOn w:val="Carpredefinitoparagrafo"/>
    <w:link w:val="Titolo4"/>
    <w:uiPriority w:val="9"/>
    <w:rsid w:val="00511064"/>
    <w:rPr>
      <w:rFonts w:asciiTheme="majorHAnsi" w:eastAsiaTheme="majorEastAsia" w:hAnsiTheme="majorHAnsi" w:cstheme="majorBidi"/>
      <w:b/>
      <w:bCs/>
      <w:i/>
      <w:iCs/>
      <w:color w:val="4F81B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2017</Words>
  <Characters>11503</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Pc-Leslye</dc:creator>
  <cp:lastModifiedBy>gcasti</cp:lastModifiedBy>
  <cp:revision>4</cp:revision>
  <cp:lastPrinted>2016-02-28T11:21:00Z</cp:lastPrinted>
  <dcterms:created xsi:type="dcterms:W3CDTF">2015-07-08T15:41:00Z</dcterms:created>
  <dcterms:modified xsi:type="dcterms:W3CDTF">2016-02-28T11:22:00Z</dcterms:modified>
</cp:coreProperties>
</file>