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F4E" w:rsidRPr="00AE3FDE" w:rsidRDefault="00D86F65" w:rsidP="00527AD8">
      <w:pPr>
        <w:jc w:val="both"/>
        <w:rPr>
          <w:rFonts w:ascii="Arial" w:hAnsi="Arial" w:cs="Arial"/>
          <w:b/>
        </w:rPr>
      </w:pPr>
      <w:r w:rsidRPr="00AE3FDE">
        <w:rPr>
          <w:rFonts w:ascii="Arial" w:hAnsi="Arial" w:cs="Arial"/>
          <w:b/>
        </w:rPr>
        <w:t>Kenya Forest Service</w:t>
      </w:r>
      <w:r w:rsidR="00134CD0" w:rsidRPr="00AE3FDE">
        <w:rPr>
          <w:rFonts w:ascii="Arial" w:hAnsi="Arial" w:cs="Arial"/>
          <w:b/>
        </w:rPr>
        <w:t xml:space="preserve"> License Issuance</w:t>
      </w:r>
      <w:r w:rsidRPr="00AE3FDE">
        <w:rPr>
          <w:rFonts w:ascii="Arial" w:hAnsi="Arial" w:cs="Arial"/>
          <w:b/>
        </w:rPr>
        <w:t xml:space="preserve"> Narrative</w:t>
      </w:r>
    </w:p>
    <w:p w:rsidR="0086472C" w:rsidRPr="00AE3FDE" w:rsidRDefault="0086472C" w:rsidP="0086472C">
      <w:pPr>
        <w:jc w:val="both"/>
        <w:rPr>
          <w:rFonts w:ascii="Arial" w:hAnsi="Arial" w:cs="Arial"/>
        </w:rPr>
      </w:pPr>
      <w:r w:rsidRPr="00AE3FDE">
        <w:rPr>
          <w:rFonts w:ascii="Arial" w:hAnsi="Arial" w:cs="Arial"/>
        </w:rPr>
        <w:t>The Kenya Forest service (KFS) is a state corporation, whose mandate is to enhance development, conservation and management of Kenya’s forest resources based in all public forests, and assist County Governments to develop and manage forest resources on community and private lands for the equitable benefit of present and future generations.</w:t>
      </w:r>
    </w:p>
    <w:p w:rsidR="0086472C" w:rsidRPr="00AE3FDE" w:rsidRDefault="0086472C" w:rsidP="0086472C">
      <w:pPr>
        <w:jc w:val="both"/>
        <w:rPr>
          <w:rFonts w:ascii="Arial" w:hAnsi="Arial" w:cs="Arial"/>
        </w:rPr>
      </w:pPr>
      <w:r w:rsidRPr="00AE3FDE">
        <w:rPr>
          <w:rFonts w:ascii="Arial" w:hAnsi="Arial" w:cs="Arial"/>
        </w:rPr>
        <w:t>All individuals, corporate bodies and communities who wish to use forests and forest resources are required to apply and obtain a license from KFS. KFS Assess applications and issue licenses in accordance with the Forest Act, 2005. The act also mandates KFS to establish and implement benefit sharing arrangements.</w:t>
      </w:r>
    </w:p>
    <w:p w:rsidR="009C30B8" w:rsidRPr="00AE3FDE" w:rsidRDefault="00527AD8" w:rsidP="009438D8">
      <w:pPr>
        <w:spacing w:after="0"/>
        <w:jc w:val="both"/>
        <w:rPr>
          <w:rFonts w:ascii="Arial" w:hAnsi="Arial" w:cs="Arial"/>
        </w:rPr>
      </w:pPr>
      <w:r w:rsidRPr="00AE3FDE">
        <w:rPr>
          <w:rFonts w:ascii="Arial" w:hAnsi="Arial" w:cs="Arial"/>
        </w:rPr>
        <w:t xml:space="preserve">Kenya </w:t>
      </w:r>
      <w:r w:rsidR="00D86F65" w:rsidRPr="00AE3FDE">
        <w:rPr>
          <w:rFonts w:ascii="Arial" w:hAnsi="Arial" w:cs="Arial"/>
        </w:rPr>
        <w:t xml:space="preserve">Forest Service (KFS) does not have an automated </w:t>
      </w:r>
      <w:r w:rsidR="0086472C" w:rsidRPr="00AE3FDE">
        <w:rPr>
          <w:rFonts w:ascii="Arial" w:hAnsi="Arial" w:cs="Arial"/>
        </w:rPr>
        <w:t>license</w:t>
      </w:r>
      <w:r w:rsidR="00D86F65" w:rsidRPr="00AE3FDE">
        <w:rPr>
          <w:rFonts w:ascii="Arial" w:hAnsi="Arial" w:cs="Arial"/>
        </w:rPr>
        <w:t xml:space="preserve"> issuance system. </w:t>
      </w:r>
      <w:r w:rsidR="0068046E" w:rsidRPr="00AE3FDE">
        <w:rPr>
          <w:rFonts w:ascii="Arial" w:hAnsi="Arial" w:cs="Arial"/>
        </w:rPr>
        <w:t>All</w:t>
      </w:r>
      <w:r w:rsidR="00D86F65" w:rsidRPr="00AE3FDE">
        <w:rPr>
          <w:rFonts w:ascii="Arial" w:hAnsi="Arial" w:cs="Arial"/>
        </w:rPr>
        <w:t xml:space="preserve"> the processes</w:t>
      </w:r>
      <w:r w:rsidR="005C41A5" w:rsidRPr="00AE3FDE">
        <w:rPr>
          <w:rFonts w:ascii="Arial" w:hAnsi="Arial" w:cs="Arial"/>
        </w:rPr>
        <w:t>—(from application to the issuance of licenses)</w:t>
      </w:r>
      <w:r w:rsidR="00D86F65" w:rsidRPr="00AE3FDE">
        <w:rPr>
          <w:rFonts w:ascii="Arial" w:hAnsi="Arial" w:cs="Arial"/>
        </w:rPr>
        <w:t xml:space="preserve"> are </w:t>
      </w:r>
      <w:r w:rsidR="005C41A5" w:rsidRPr="00AE3FDE">
        <w:rPr>
          <w:rFonts w:ascii="Arial" w:hAnsi="Arial" w:cs="Arial"/>
        </w:rPr>
        <w:t xml:space="preserve">done </w:t>
      </w:r>
      <w:r w:rsidR="00D86F65" w:rsidRPr="00AE3FDE">
        <w:rPr>
          <w:rFonts w:ascii="Arial" w:hAnsi="Arial" w:cs="Arial"/>
        </w:rPr>
        <w:t>manual</w:t>
      </w:r>
      <w:r w:rsidR="005C41A5" w:rsidRPr="00AE3FDE">
        <w:rPr>
          <w:rFonts w:ascii="Arial" w:hAnsi="Arial" w:cs="Arial"/>
        </w:rPr>
        <w:t>ly</w:t>
      </w:r>
      <w:r w:rsidR="00D86F65" w:rsidRPr="00AE3FDE">
        <w:rPr>
          <w:rFonts w:ascii="Arial" w:hAnsi="Arial" w:cs="Arial"/>
        </w:rPr>
        <w:t xml:space="preserve">. </w:t>
      </w:r>
      <w:r w:rsidR="00B43025" w:rsidRPr="00AE3FDE">
        <w:rPr>
          <w:rFonts w:ascii="Arial" w:hAnsi="Arial" w:cs="Arial"/>
        </w:rPr>
        <w:t>License</w:t>
      </w:r>
      <w:r w:rsidR="00D86F65" w:rsidRPr="00AE3FDE">
        <w:rPr>
          <w:rFonts w:ascii="Arial" w:hAnsi="Arial" w:cs="Arial"/>
        </w:rPr>
        <w:t xml:space="preserve"> applications</w:t>
      </w:r>
      <w:r w:rsidR="00AB3FCE" w:rsidRPr="00AE3FDE">
        <w:rPr>
          <w:rFonts w:ascii="Arial" w:hAnsi="Arial" w:cs="Arial"/>
        </w:rPr>
        <w:t xml:space="preserve"> and</w:t>
      </w:r>
      <w:r w:rsidR="009C30B8" w:rsidRPr="00AE3FDE">
        <w:rPr>
          <w:rFonts w:ascii="Arial" w:hAnsi="Arial" w:cs="Arial"/>
        </w:rPr>
        <w:t>/or</w:t>
      </w:r>
      <w:r w:rsidR="00AB3FCE" w:rsidRPr="00AE3FDE">
        <w:rPr>
          <w:rFonts w:ascii="Arial" w:hAnsi="Arial" w:cs="Arial"/>
        </w:rPr>
        <w:t xml:space="preserve"> any other documents</w:t>
      </w:r>
      <w:r w:rsidR="00D86F65" w:rsidRPr="00AE3FDE">
        <w:rPr>
          <w:rFonts w:ascii="Arial" w:hAnsi="Arial" w:cs="Arial"/>
        </w:rPr>
        <w:t xml:space="preserve"> are </w:t>
      </w:r>
      <w:r w:rsidR="005C41A5" w:rsidRPr="00AE3FDE">
        <w:rPr>
          <w:rFonts w:ascii="Arial" w:hAnsi="Arial" w:cs="Arial"/>
        </w:rPr>
        <w:t xml:space="preserve">addressed </w:t>
      </w:r>
      <w:r w:rsidR="00D86F65" w:rsidRPr="00AE3FDE">
        <w:rPr>
          <w:rFonts w:ascii="Arial" w:hAnsi="Arial" w:cs="Arial"/>
        </w:rPr>
        <w:t>to</w:t>
      </w:r>
      <w:r w:rsidR="00124023" w:rsidRPr="00AE3FDE">
        <w:rPr>
          <w:rFonts w:ascii="Arial" w:hAnsi="Arial" w:cs="Arial"/>
        </w:rPr>
        <w:t>,</w:t>
      </w:r>
      <w:r w:rsidR="00D86F65" w:rsidRPr="00AE3FDE">
        <w:rPr>
          <w:rFonts w:ascii="Arial" w:hAnsi="Arial" w:cs="Arial"/>
        </w:rPr>
        <w:t xml:space="preserve"> </w:t>
      </w:r>
      <w:r w:rsidR="005C41A5" w:rsidRPr="00AE3FDE">
        <w:rPr>
          <w:rFonts w:ascii="Arial" w:hAnsi="Arial" w:cs="Arial"/>
        </w:rPr>
        <w:t xml:space="preserve">and received by </w:t>
      </w:r>
      <w:r w:rsidR="00D86F65" w:rsidRPr="00AE3FDE">
        <w:rPr>
          <w:rFonts w:ascii="Arial" w:hAnsi="Arial" w:cs="Arial"/>
        </w:rPr>
        <w:t xml:space="preserve">the </w:t>
      </w:r>
      <w:r w:rsidR="00124023" w:rsidRPr="00AE3FDE">
        <w:rPr>
          <w:rFonts w:ascii="Arial" w:hAnsi="Arial" w:cs="Arial"/>
        </w:rPr>
        <w:t>Chief Conservator of forests</w:t>
      </w:r>
      <w:r w:rsidR="00D86F65" w:rsidRPr="00AE3FDE">
        <w:rPr>
          <w:rFonts w:ascii="Arial" w:hAnsi="Arial" w:cs="Arial"/>
        </w:rPr>
        <w:t xml:space="preserve">, who </w:t>
      </w:r>
      <w:r w:rsidR="00385BB3" w:rsidRPr="00AE3FDE">
        <w:rPr>
          <w:rFonts w:ascii="Arial" w:hAnsi="Arial" w:cs="Arial"/>
        </w:rPr>
        <w:t>forwards</w:t>
      </w:r>
      <w:r w:rsidR="00D86F65" w:rsidRPr="00AE3FDE">
        <w:rPr>
          <w:rFonts w:ascii="Arial" w:hAnsi="Arial" w:cs="Arial"/>
        </w:rPr>
        <w:t xml:space="preserve"> them to the </w:t>
      </w:r>
      <w:r w:rsidR="00B43025" w:rsidRPr="00AE3FDE">
        <w:rPr>
          <w:rFonts w:ascii="Arial" w:hAnsi="Arial" w:cs="Arial"/>
        </w:rPr>
        <w:t>head</w:t>
      </w:r>
      <w:r w:rsidR="00D86F65" w:rsidRPr="00AE3FDE">
        <w:rPr>
          <w:rFonts w:ascii="Arial" w:hAnsi="Arial" w:cs="Arial"/>
        </w:rPr>
        <w:t xml:space="preserve"> </w:t>
      </w:r>
      <w:r w:rsidR="00B43025" w:rsidRPr="00AE3FDE">
        <w:rPr>
          <w:rFonts w:ascii="Arial" w:hAnsi="Arial" w:cs="Arial"/>
        </w:rPr>
        <w:t xml:space="preserve">of </w:t>
      </w:r>
      <w:r w:rsidR="00F13D09" w:rsidRPr="00AE3FDE">
        <w:rPr>
          <w:rFonts w:ascii="Arial" w:hAnsi="Arial" w:cs="Arial"/>
        </w:rPr>
        <w:t>Biodiversity</w:t>
      </w:r>
      <w:r w:rsidR="009C30B8" w:rsidRPr="00AE3FDE">
        <w:rPr>
          <w:rFonts w:ascii="Arial" w:hAnsi="Arial" w:cs="Arial"/>
        </w:rPr>
        <w:t>. The Head of biodiversity examine</w:t>
      </w:r>
      <w:r w:rsidR="00124023" w:rsidRPr="00AE3FDE">
        <w:rPr>
          <w:rFonts w:ascii="Arial" w:hAnsi="Arial" w:cs="Arial"/>
        </w:rPr>
        <w:t>s</w:t>
      </w:r>
      <w:r w:rsidR="009C30B8" w:rsidRPr="00AE3FDE">
        <w:rPr>
          <w:rFonts w:ascii="Arial" w:hAnsi="Arial" w:cs="Arial"/>
        </w:rPr>
        <w:t xml:space="preserve"> the application for completeness, i.e. if all relevant documents have been attached. A typical application include</w:t>
      </w:r>
      <w:r w:rsidR="00124023" w:rsidRPr="00AE3FDE">
        <w:rPr>
          <w:rFonts w:ascii="Arial" w:hAnsi="Arial" w:cs="Arial"/>
        </w:rPr>
        <w:t>s</w:t>
      </w:r>
      <w:r w:rsidR="009C30B8" w:rsidRPr="00AE3FDE">
        <w:rPr>
          <w:rFonts w:ascii="Arial" w:hAnsi="Arial" w:cs="Arial"/>
        </w:rPr>
        <w:t xml:space="preserve"> the following attachments:</w:t>
      </w:r>
    </w:p>
    <w:p w:rsidR="009C30B8" w:rsidRPr="00AE3FDE" w:rsidRDefault="009C30B8" w:rsidP="009C30B8">
      <w:pPr>
        <w:pStyle w:val="ListParagraph"/>
        <w:numPr>
          <w:ilvl w:val="0"/>
          <w:numId w:val="3"/>
        </w:numPr>
        <w:jc w:val="both"/>
        <w:rPr>
          <w:rFonts w:ascii="Arial" w:hAnsi="Arial" w:cs="Arial"/>
        </w:rPr>
      </w:pPr>
      <w:r w:rsidRPr="00AE3FDE">
        <w:rPr>
          <w:rFonts w:ascii="Arial" w:hAnsi="Arial" w:cs="Arial"/>
        </w:rPr>
        <w:t xml:space="preserve">An application letter </w:t>
      </w:r>
    </w:p>
    <w:p w:rsidR="009C30B8" w:rsidRPr="00AE3FDE" w:rsidRDefault="009C30B8" w:rsidP="009C30B8">
      <w:pPr>
        <w:pStyle w:val="ListParagraph"/>
        <w:numPr>
          <w:ilvl w:val="0"/>
          <w:numId w:val="3"/>
        </w:numPr>
        <w:jc w:val="both"/>
        <w:rPr>
          <w:rFonts w:ascii="Arial" w:hAnsi="Arial" w:cs="Arial"/>
        </w:rPr>
      </w:pPr>
      <w:r w:rsidRPr="00AE3FDE">
        <w:rPr>
          <w:rFonts w:ascii="Arial" w:hAnsi="Arial" w:cs="Arial"/>
        </w:rPr>
        <w:t>A research proposal describing the research that is to be carried</w:t>
      </w:r>
    </w:p>
    <w:p w:rsidR="009C30B8" w:rsidRPr="00AE3FDE" w:rsidRDefault="009C30B8" w:rsidP="009C30B8">
      <w:pPr>
        <w:pStyle w:val="ListParagraph"/>
        <w:numPr>
          <w:ilvl w:val="0"/>
          <w:numId w:val="3"/>
        </w:numPr>
        <w:jc w:val="both"/>
        <w:rPr>
          <w:rFonts w:ascii="Arial" w:hAnsi="Arial" w:cs="Arial"/>
        </w:rPr>
      </w:pPr>
      <w:r w:rsidRPr="00AE3FDE">
        <w:rPr>
          <w:rFonts w:ascii="Arial" w:hAnsi="Arial" w:cs="Arial"/>
        </w:rPr>
        <w:t>A NACOSTI research permit</w:t>
      </w:r>
    </w:p>
    <w:p w:rsidR="009C30B8" w:rsidRPr="00AE3FDE" w:rsidRDefault="009C30B8" w:rsidP="009C30B8">
      <w:pPr>
        <w:pStyle w:val="ListParagraph"/>
        <w:numPr>
          <w:ilvl w:val="0"/>
          <w:numId w:val="3"/>
        </w:numPr>
        <w:jc w:val="both"/>
        <w:rPr>
          <w:rFonts w:ascii="Arial" w:hAnsi="Arial" w:cs="Arial"/>
        </w:rPr>
      </w:pPr>
      <w:r w:rsidRPr="00AE3FDE">
        <w:rPr>
          <w:rFonts w:ascii="Arial" w:hAnsi="Arial" w:cs="Arial"/>
        </w:rPr>
        <w:t>A Prior Informed Consent (PIC) with MAT (where applicable)</w:t>
      </w:r>
      <w:r w:rsidRPr="00AE3FDE">
        <w:rPr>
          <w:rFonts w:ascii="Arial" w:hAnsi="Arial" w:cs="Arial"/>
          <w:vertAlign w:val="superscript"/>
        </w:rPr>
        <w:t xml:space="preserve"> 1</w:t>
      </w:r>
      <w:r w:rsidRPr="00AE3FDE">
        <w:rPr>
          <w:rFonts w:ascii="Arial" w:hAnsi="Arial" w:cs="Arial"/>
        </w:rPr>
        <w:t>.</w:t>
      </w:r>
    </w:p>
    <w:p w:rsidR="009C30B8" w:rsidRPr="00AE3FDE" w:rsidRDefault="009C30B8" w:rsidP="009C30B8">
      <w:pPr>
        <w:pStyle w:val="ListParagraph"/>
        <w:numPr>
          <w:ilvl w:val="0"/>
          <w:numId w:val="3"/>
        </w:numPr>
        <w:jc w:val="both"/>
        <w:rPr>
          <w:rFonts w:ascii="Arial" w:hAnsi="Arial" w:cs="Arial"/>
        </w:rPr>
      </w:pPr>
      <w:r w:rsidRPr="00AE3FDE">
        <w:rPr>
          <w:rFonts w:ascii="Arial" w:hAnsi="Arial" w:cs="Arial"/>
        </w:rPr>
        <w:t>Identification documents (ID/Passport for foreigners)</w:t>
      </w:r>
    </w:p>
    <w:p w:rsidR="009C30B8" w:rsidRPr="00AE3FDE" w:rsidRDefault="009C30B8" w:rsidP="009C30B8">
      <w:pPr>
        <w:pStyle w:val="ListParagraph"/>
        <w:numPr>
          <w:ilvl w:val="0"/>
          <w:numId w:val="3"/>
        </w:numPr>
        <w:jc w:val="both"/>
        <w:rPr>
          <w:rFonts w:ascii="Arial" w:hAnsi="Arial" w:cs="Arial"/>
        </w:rPr>
      </w:pPr>
      <w:r w:rsidRPr="00AE3FDE">
        <w:rPr>
          <w:rFonts w:ascii="Arial" w:hAnsi="Arial" w:cs="Arial"/>
        </w:rPr>
        <w:t>Letter of affiliation for foreigners</w:t>
      </w:r>
    </w:p>
    <w:p w:rsidR="009C30B8" w:rsidRPr="00AE3FDE" w:rsidRDefault="009C30B8" w:rsidP="009438D8">
      <w:pPr>
        <w:pStyle w:val="ListParagraph"/>
        <w:numPr>
          <w:ilvl w:val="0"/>
          <w:numId w:val="3"/>
        </w:numPr>
        <w:spacing w:after="0"/>
        <w:jc w:val="both"/>
        <w:rPr>
          <w:rFonts w:ascii="Arial" w:hAnsi="Arial" w:cs="Arial"/>
        </w:rPr>
      </w:pPr>
      <w:r w:rsidRPr="00AE3FDE">
        <w:rPr>
          <w:rFonts w:ascii="Arial" w:hAnsi="Arial" w:cs="Arial"/>
        </w:rPr>
        <w:t xml:space="preserve">Letter from host institution for Kenyans </w:t>
      </w:r>
    </w:p>
    <w:p w:rsidR="009C30B8" w:rsidRPr="00AE3FDE" w:rsidRDefault="00890439" w:rsidP="00B43025">
      <w:pPr>
        <w:jc w:val="both"/>
        <w:rPr>
          <w:rFonts w:ascii="Arial" w:hAnsi="Arial" w:cs="Arial"/>
        </w:rPr>
      </w:pPr>
      <w:r w:rsidRPr="00AE3FDE">
        <w:rPr>
          <w:rFonts w:ascii="Arial" w:hAnsi="Arial" w:cs="Arial"/>
        </w:rPr>
        <w:t>I</w:t>
      </w:r>
      <w:r w:rsidR="00A72CB4" w:rsidRPr="00AE3FDE">
        <w:rPr>
          <w:rFonts w:ascii="Arial" w:hAnsi="Arial" w:cs="Arial"/>
        </w:rPr>
        <w:t>n the event that</w:t>
      </w:r>
      <w:r w:rsidRPr="00AE3FDE">
        <w:rPr>
          <w:rFonts w:ascii="Arial" w:hAnsi="Arial" w:cs="Arial"/>
        </w:rPr>
        <w:t xml:space="preserve"> the application is not fully completed, the head of biodiversity requests the applicant to submit the missing details/documents. </w:t>
      </w:r>
      <w:r w:rsidR="00A72CB4" w:rsidRPr="00AE3FDE">
        <w:rPr>
          <w:rFonts w:ascii="Arial" w:hAnsi="Arial" w:cs="Arial"/>
        </w:rPr>
        <w:t xml:space="preserve">Otherwise, </w:t>
      </w:r>
      <w:r w:rsidR="003E3944" w:rsidRPr="00AE3FDE">
        <w:rPr>
          <w:rFonts w:ascii="Arial" w:hAnsi="Arial" w:cs="Arial"/>
        </w:rPr>
        <w:t>the</w:t>
      </w:r>
      <w:r w:rsidRPr="00AE3FDE">
        <w:rPr>
          <w:rFonts w:ascii="Arial" w:hAnsi="Arial" w:cs="Arial"/>
        </w:rPr>
        <w:t xml:space="preserve"> head of biodiversity </w:t>
      </w:r>
      <w:r w:rsidR="003E3944" w:rsidRPr="00AE3FDE">
        <w:rPr>
          <w:rFonts w:ascii="Arial" w:hAnsi="Arial" w:cs="Arial"/>
        </w:rPr>
        <w:t xml:space="preserve">determines the requisite application fee and </w:t>
      </w:r>
      <w:r w:rsidRPr="00AE3FDE">
        <w:rPr>
          <w:rFonts w:ascii="Arial" w:hAnsi="Arial" w:cs="Arial"/>
        </w:rPr>
        <w:t>instructs the license applicant to pay</w:t>
      </w:r>
      <w:r w:rsidR="00EA6226" w:rsidRPr="00AE3FDE">
        <w:rPr>
          <w:rFonts w:ascii="Arial" w:hAnsi="Arial" w:cs="Arial"/>
        </w:rPr>
        <w:t xml:space="preserve"> </w:t>
      </w:r>
      <w:r w:rsidR="00A72CB4" w:rsidRPr="00AE3FDE">
        <w:rPr>
          <w:rFonts w:ascii="Arial" w:hAnsi="Arial" w:cs="Arial"/>
        </w:rPr>
        <w:t>the amount to the KFS bank account</w:t>
      </w:r>
      <w:r w:rsidRPr="00AE3FDE">
        <w:rPr>
          <w:rFonts w:ascii="Arial" w:hAnsi="Arial" w:cs="Arial"/>
        </w:rPr>
        <w:t xml:space="preserve">. The applicant </w:t>
      </w:r>
      <w:r w:rsidR="00A72CB4" w:rsidRPr="00AE3FDE">
        <w:rPr>
          <w:rFonts w:ascii="Arial" w:hAnsi="Arial" w:cs="Arial"/>
        </w:rPr>
        <w:t>makes the payment and</w:t>
      </w:r>
      <w:r w:rsidRPr="00AE3FDE">
        <w:rPr>
          <w:rFonts w:ascii="Arial" w:hAnsi="Arial" w:cs="Arial"/>
        </w:rPr>
        <w:t xml:space="preserve"> submits the bank-slip to KFS finance/accounts department, who issue a KFS receipt. The applicant then submits the KFS receipt to the head of biodiversity.  </w:t>
      </w:r>
    </w:p>
    <w:p w:rsidR="00BF5D8F" w:rsidRPr="00AE3FDE" w:rsidRDefault="00E71E14" w:rsidP="00D86F65">
      <w:pPr>
        <w:jc w:val="both"/>
        <w:rPr>
          <w:rFonts w:ascii="Arial" w:hAnsi="Arial" w:cs="Arial"/>
        </w:rPr>
      </w:pPr>
      <w:r w:rsidRPr="00AE3FDE">
        <w:rPr>
          <w:rFonts w:ascii="Arial" w:hAnsi="Arial" w:cs="Arial"/>
        </w:rPr>
        <w:t xml:space="preserve">The </w:t>
      </w:r>
      <w:r w:rsidR="00C32C3C" w:rsidRPr="00AE3FDE">
        <w:rPr>
          <w:rFonts w:ascii="Arial" w:hAnsi="Arial" w:cs="Arial"/>
        </w:rPr>
        <w:t>head</w:t>
      </w:r>
      <w:r w:rsidR="008341DD" w:rsidRPr="00AE3FDE">
        <w:rPr>
          <w:rFonts w:ascii="Arial" w:hAnsi="Arial" w:cs="Arial"/>
        </w:rPr>
        <w:t xml:space="preserve"> </w:t>
      </w:r>
      <w:r w:rsidR="00F13D09" w:rsidRPr="00AE3FDE">
        <w:rPr>
          <w:rFonts w:ascii="Arial" w:hAnsi="Arial" w:cs="Arial"/>
        </w:rPr>
        <w:t>Biodiversity</w:t>
      </w:r>
      <w:r w:rsidR="00C32C3C" w:rsidRPr="00AE3FDE">
        <w:rPr>
          <w:rFonts w:ascii="Arial" w:hAnsi="Arial" w:cs="Arial"/>
        </w:rPr>
        <w:t xml:space="preserve"> </w:t>
      </w:r>
      <w:r w:rsidR="00A72CB4" w:rsidRPr="00AE3FDE">
        <w:rPr>
          <w:rFonts w:ascii="Arial" w:hAnsi="Arial" w:cs="Arial"/>
        </w:rPr>
        <w:t xml:space="preserve">then reviews the application and </w:t>
      </w:r>
      <w:r w:rsidR="00481284" w:rsidRPr="00AE3FDE">
        <w:rPr>
          <w:rFonts w:ascii="Arial" w:hAnsi="Arial" w:cs="Arial"/>
        </w:rPr>
        <w:t>decides to</w:t>
      </w:r>
      <w:r w:rsidR="00C32C3C" w:rsidRPr="00AE3FDE">
        <w:rPr>
          <w:rFonts w:ascii="Arial" w:hAnsi="Arial" w:cs="Arial"/>
        </w:rPr>
        <w:t xml:space="preserve"> </w:t>
      </w:r>
      <w:r w:rsidR="00481284" w:rsidRPr="00AE3FDE">
        <w:rPr>
          <w:rFonts w:ascii="Arial" w:hAnsi="Arial" w:cs="Arial"/>
        </w:rPr>
        <w:t xml:space="preserve">grant or deny </w:t>
      </w:r>
      <w:r w:rsidR="00C32C3C" w:rsidRPr="00AE3FDE">
        <w:rPr>
          <w:rFonts w:ascii="Arial" w:hAnsi="Arial" w:cs="Arial"/>
        </w:rPr>
        <w:t>the license.</w:t>
      </w:r>
      <w:r w:rsidRPr="00AE3FDE">
        <w:rPr>
          <w:rFonts w:ascii="Arial" w:hAnsi="Arial" w:cs="Arial"/>
        </w:rPr>
        <w:t xml:space="preserve"> </w:t>
      </w:r>
      <w:r w:rsidR="00BF5D8F" w:rsidRPr="00AE3FDE">
        <w:rPr>
          <w:rFonts w:ascii="Arial" w:hAnsi="Arial" w:cs="Arial"/>
        </w:rPr>
        <w:t xml:space="preserve">If a grant decision is arrived at, </w:t>
      </w:r>
      <w:r w:rsidR="00481284" w:rsidRPr="00AE3FDE">
        <w:rPr>
          <w:rFonts w:ascii="Arial" w:hAnsi="Arial" w:cs="Arial"/>
        </w:rPr>
        <w:t>the head of biodiversity prepared and prints the permit</w:t>
      </w:r>
      <w:r w:rsidR="00BF5D8F" w:rsidRPr="00AE3FDE">
        <w:rPr>
          <w:rFonts w:ascii="Arial" w:hAnsi="Arial" w:cs="Arial"/>
        </w:rPr>
        <w:t xml:space="preserve">, </w:t>
      </w:r>
      <w:r w:rsidR="00481284" w:rsidRPr="00AE3FDE">
        <w:rPr>
          <w:rFonts w:ascii="Arial" w:hAnsi="Arial" w:cs="Arial"/>
        </w:rPr>
        <w:t>and</w:t>
      </w:r>
      <w:r w:rsidR="00BF5D8F" w:rsidRPr="00AE3FDE">
        <w:rPr>
          <w:rFonts w:ascii="Arial" w:hAnsi="Arial" w:cs="Arial"/>
        </w:rPr>
        <w:t xml:space="preserve"> forward</w:t>
      </w:r>
      <w:r w:rsidR="00481284" w:rsidRPr="00AE3FDE">
        <w:rPr>
          <w:rFonts w:ascii="Arial" w:hAnsi="Arial" w:cs="Arial"/>
        </w:rPr>
        <w:t>s it</w:t>
      </w:r>
      <w:r w:rsidR="00BF5D8F" w:rsidRPr="00AE3FDE">
        <w:rPr>
          <w:rFonts w:ascii="Arial" w:hAnsi="Arial" w:cs="Arial"/>
        </w:rPr>
        <w:t xml:space="preserve"> to the director for signing and subsequent dispatch. On the other hand, if a deny decision is arrived at, the applicant is notified of the same</w:t>
      </w:r>
      <w:r w:rsidR="00EA6226" w:rsidRPr="00AE3FDE">
        <w:rPr>
          <w:rFonts w:ascii="Arial" w:hAnsi="Arial" w:cs="Arial"/>
        </w:rPr>
        <w:t xml:space="preserve"> through a letter</w:t>
      </w:r>
      <w:r w:rsidR="00BF5D8F" w:rsidRPr="00AE3FDE">
        <w:rPr>
          <w:rFonts w:ascii="Arial" w:hAnsi="Arial" w:cs="Arial"/>
        </w:rPr>
        <w:t>.</w:t>
      </w:r>
      <w:r w:rsidR="00EA6226" w:rsidRPr="00AE3FDE">
        <w:rPr>
          <w:rFonts w:ascii="Arial" w:hAnsi="Arial" w:cs="Arial"/>
        </w:rPr>
        <w:t xml:space="preserve"> The letter outlines reasons for not granting the license.</w:t>
      </w:r>
    </w:p>
    <w:p w:rsidR="00103EA3" w:rsidRPr="00AE3FDE" w:rsidRDefault="00481284" w:rsidP="00D86F65">
      <w:pPr>
        <w:jc w:val="both"/>
        <w:rPr>
          <w:rFonts w:ascii="Arial" w:hAnsi="Arial" w:cs="Arial"/>
        </w:rPr>
      </w:pPr>
      <w:r w:rsidRPr="00AE3FDE">
        <w:rPr>
          <w:rFonts w:ascii="Arial" w:hAnsi="Arial" w:cs="Arial"/>
        </w:rPr>
        <w:t xml:space="preserve">The head of biodiversity sends a copy of the permit </w:t>
      </w:r>
      <w:r w:rsidR="00103EA3" w:rsidRPr="00AE3FDE">
        <w:rPr>
          <w:rFonts w:ascii="Arial" w:hAnsi="Arial" w:cs="Arial"/>
        </w:rPr>
        <w:t>to ecosystem conservators who are the heads of KFS at the county level. This ensures that the relevant authorities are informed and there is monitoring and compliance of the research on the ground where research is being carried out.</w:t>
      </w:r>
      <w:r w:rsidRPr="00AE3FDE">
        <w:rPr>
          <w:rFonts w:ascii="Arial" w:hAnsi="Arial" w:cs="Arial"/>
        </w:rPr>
        <w:t xml:space="preserve"> The head of biodive</w:t>
      </w:r>
      <w:bookmarkStart w:id="0" w:name="_GoBack"/>
      <w:bookmarkEnd w:id="0"/>
      <w:r w:rsidRPr="00AE3FDE">
        <w:rPr>
          <w:rFonts w:ascii="Arial" w:hAnsi="Arial" w:cs="Arial"/>
        </w:rPr>
        <w:t>rsity also files a copy of the permit.</w:t>
      </w:r>
    </w:p>
    <w:p w:rsidR="00B3798C" w:rsidRPr="00AE3FDE" w:rsidRDefault="00B3798C" w:rsidP="00D86F65">
      <w:pPr>
        <w:jc w:val="both"/>
        <w:rPr>
          <w:rFonts w:ascii="Arial" w:hAnsi="Arial" w:cs="Arial"/>
        </w:rPr>
      </w:pPr>
      <w:r w:rsidRPr="00AE3FDE">
        <w:rPr>
          <w:rFonts w:ascii="Arial" w:hAnsi="Arial" w:cs="Arial"/>
        </w:rPr>
        <w:t xml:space="preserve">The researchers are </w:t>
      </w:r>
      <w:r w:rsidR="00481284" w:rsidRPr="00AE3FDE">
        <w:rPr>
          <w:rFonts w:ascii="Arial" w:hAnsi="Arial" w:cs="Arial"/>
        </w:rPr>
        <w:t>required to</w:t>
      </w:r>
      <w:r w:rsidRPr="00AE3FDE">
        <w:rPr>
          <w:rFonts w:ascii="Arial" w:hAnsi="Arial" w:cs="Arial"/>
        </w:rPr>
        <w:t xml:space="preserve"> give feedback as they carry out research and on completion of their research.</w:t>
      </w:r>
    </w:p>
    <w:p w:rsidR="00AE3FDE" w:rsidRDefault="00AE3FDE" w:rsidP="00C714EA">
      <w:pPr>
        <w:spacing w:after="0" w:line="240" w:lineRule="auto"/>
        <w:rPr>
          <w:rFonts w:ascii="Arial" w:hAnsi="Arial" w:cs="Arial"/>
          <w:sz w:val="16"/>
          <w:szCs w:val="16"/>
          <w:vertAlign w:val="superscript"/>
        </w:rPr>
      </w:pPr>
    </w:p>
    <w:p w:rsidR="00AE3FDE" w:rsidRDefault="00AE3FDE" w:rsidP="00C714EA">
      <w:pPr>
        <w:spacing w:after="0" w:line="240" w:lineRule="auto"/>
        <w:rPr>
          <w:rFonts w:ascii="Arial" w:hAnsi="Arial" w:cs="Arial"/>
          <w:sz w:val="16"/>
          <w:szCs w:val="16"/>
          <w:vertAlign w:val="superscript"/>
        </w:rPr>
      </w:pPr>
    </w:p>
    <w:p w:rsidR="00C714EA" w:rsidRPr="00AE3FDE" w:rsidRDefault="00C714EA" w:rsidP="00C714EA">
      <w:pPr>
        <w:spacing w:after="0" w:line="240" w:lineRule="auto"/>
        <w:rPr>
          <w:rFonts w:ascii="Arial" w:hAnsi="Arial" w:cs="Arial"/>
          <w:sz w:val="16"/>
          <w:szCs w:val="16"/>
        </w:rPr>
      </w:pPr>
      <w:r w:rsidRPr="00AE3FDE">
        <w:rPr>
          <w:rFonts w:ascii="Arial" w:hAnsi="Arial" w:cs="Arial"/>
          <w:sz w:val="16"/>
          <w:szCs w:val="16"/>
          <w:vertAlign w:val="superscript"/>
        </w:rPr>
        <w:t>1</w:t>
      </w:r>
      <w:r w:rsidRPr="00AE3FDE">
        <w:rPr>
          <w:rFonts w:ascii="Arial" w:hAnsi="Arial" w:cs="Arial"/>
          <w:sz w:val="16"/>
          <w:szCs w:val="16"/>
        </w:rPr>
        <w:t>In cases where the research involves a resource at the community level, the community forest association which is registered by register of societies signs a PIC with the researcher, which the researcher then takes to KFS who in turn sign the MAT then issue a license.</w:t>
      </w:r>
    </w:p>
    <w:p w:rsidR="00755337" w:rsidRPr="00AE3FDE" w:rsidRDefault="00BF5D8F" w:rsidP="00134CD0">
      <w:pPr>
        <w:ind w:left="90" w:hanging="90"/>
        <w:jc w:val="center"/>
        <w:rPr>
          <w:rFonts w:ascii="Arial" w:hAnsi="Arial" w:cs="Arial"/>
        </w:rPr>
      </w:pPr>
      <w:r w:rsidRPr="00AE3FDE">
        <w:rPr>
          <w:rFonts w:ascii="Arial" w:hAnsi="Arial" w:cs="Arial"/>
        </w:rPr>
        <w:t>#</w:t>
      </w:r>
    </w:p>
    <w:sectPr w:rsidR="00755337" w:rsidRPr="00AE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56816"/>
    <w:multiLevelType w:val="multilevel"/>
    <w:tmpl w:val="CE9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A50126"/>
    <w:multiLevelType w:val="hybridMultilevel"/>
    <w:tmpl w:val="6F22E7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144BC3"/>
    <w:multiLevelType w:val="multilevel"/>
    <w:tmpl w:val="568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D8"/>
    <w:rsid w:val="0006330D"/>
    <w:rsid w:val="00064EDE"/>
    <w:rsid w:val="000864E6"/>
    <w:rsid w:val="00103EA3"/>
    <w:rsid w:val="00124023"/>
    <w:rsid w:val="00134CD0"/>
    <w:rsid w:val="00174ADD"/>
    <w:rsid w:val="0018181C"/>
    <w:rsid w:val="00274474"/>
    <w:rsid w:val="002A3EF5"/>
    <w:rsid w:val="00380F4E"/>
    <w:rsid w:val="00385BB3"/>
    <w:rsid w:val="003E3944"/>
    <w:rsid w:val="003F7720"/>
    <w:rsid w:val="0041482D"/>
    <w:rsid w:val="00481284"/>
    <w:rsid w:val="004935E0"/>
    <w:rsid w:val="004B2DE7"/>
    <w:rsid w:val="004E51BF"/>
    <w:rsid w:val="005053B9"/>
    <w:rsid w:val="00527AD8"/>
    <w:rsid w:val="005C41A5"/>
    <w:rsid w:val="0068046E"/>
    <w:rsid w:val="00702298"/>
    <w:rsid w:val="00755337"/>
    <w:rsid w:val="007A7169"/>
    <w:rsid w:val="0082392D"/>
    <w:rsid w:val="008341DD"/>
    <w:rsid w:val="00835BE5"/>
    <w:rsid w:val="0086472C"/>
    <w:rsid w:val="008756A6"/>
    <w:rsid w:val="00890439"/>
    <w:rsid w:val="008C0CEE"/>
    <w:rsid w:val="009438D8"/>
    <w:rsid w:val="00983E6B"/>
    <w:rsid w:val="009C30B8"/>
    <w:rsid w:val="009C7DC4"/>
    <w:rsid w:val="00A35E73"/>
    <w:rsid w:val="00A72CB4"/>
    <w:rsid w:val="00AA3EAB"/>
    <w:rsid w:val="00AB2765"/>
    <w:rsid w:val="00AB3FCE"/>
    <w:rsid w:val="00AE3FDE"/>
    <w:rsid w:val="00B3798C"/>
    <w:rsid w:val="00B43025"/>
    <w:rsid w:val="00B61B6D"/>
    <w:rsid w:val="00BF5D8F"/>
    <w:rsid w:val="00C22CB6"/>
    <w:rsid w:val="00C32C3C"/>
    <w:rsid w:val="00C70D2D"/>
    <w:rsid w:val="00C714EA"/>
    <w:rsid w:val="00CA6E23"/>
    <w:rsid w:val="00D86F65"/>
    <w:rsid w:val="00DC3E57"/>
    <w:rsid w:val="00DE3E32"/>
    <w:rsid w:val="00DF1569"/>
    <w:rsid w:val="00E71E14"/>
    <w:rsid w:val="00EA6226"/>
    <w:rsid w:val="00F13C56"/>
    <w:rsid w:val="00F13D09"/>
    <w:rsid w:val="00F26BE0"/>
    <w:rsid w:val="00FB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0FEDF-8A81-49F8-B092-C35F73A1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8348">
      <w:bodyDiv w:val="1"/>
      <w:marLeft w:val="0"/>
      <w:marRight w:val="0"/>
      <w:marTop w:val="0"/>
      <w:marBottom w:val="0"/>
      <w:divBdr>
        <w:top w:val="none" w:sz="0" w:space="0" w:color="auto"/>
        <w:left w:val="none" w:sz="0" w:space="0" w:color="auto"/>
        <w:bottom w:val="none" w:sz="0" w:space="0" w:color="auto"/>
        <w:right w:val="none" w:sz="0" w:space="0" w:color="auto"/>
      </w:divBdr>
    </w:div>
    <w:div w:id="585918029">
      <w:bodyDiv w:val="1"/>
      <w:marLeft w:val="0"/>
      <w:marRight w:val="0"/>
      <w:marTop w:val="0"/>
      <w:marBottom w:val="0"/>
      <w:divBdr>
        <w:top w:val="none" w:sz="0" w:space="0" w:color="auto"/>
        <w:left w:val="none" w:sz="0" w:space="0" w:color="auto"/>
        <w:bottom w:val="none" w:sz="0" w:space="0" w:color="auto"/>
        <w:right w:val="none" w:sz="0" w:space="0" w:color="auto"/>
      </w:divBdr>
    </w:div>
    <w:div w:id="886332659">
      <w:bodyDiv w:val="1"/>
      <w:marLeft w:val="0"/>
      <w:marRight w:val="0"/>
      <w:marTop w:val="0"/>
      <w:marBottom w:val="0"/>
      <w:divBdr>
        <w:top w:val="none" w:sz="0" w:space="0" w:color="auto"/>
        <w:left w:val="none" w:sz="0" w:space="0" w:color="auto"/>
        <w:bottom w:val="none" w:sz="0" w:space="0" w:color="auto"/>
        <w:right w:val="none" w:sz="0" w:space="0" w:color="auto"/>
      </w:divBdr>
      <w:divsChild>
        <w:div w:id="211617897">
          <w:marLeft w:val="0"/>
          <w:marRight w:val="0"/>
          <w:marTop w:val="0"/>
          <w:marBottom w:val="0"/>
          <w:divBdr>
            <w:top w:val="none" w:sz="0" w:space="0" w:color="auto"/>
            <w:left w:val="none" w:sz="0" w:space="0" w:color="auto"/>
            <w:bottom w:val="none" w:sz="0" w:space="0" w:color="auto"/>
            <w:right w:val="none" w:sz="0" w:space="0" w:color="auto"/>
          </w:divBdr>
          <w:divsChild>
            <w:div w:id="1115102634">
              <w:marLeft w:val="0"/>
              <w:marRight w:val="0"/>
              <w:marTop w:val="0"/>
              <w:marBottom w:val="0"/>
              <w:divBdr>
                <w:top w:val="none" w:sz="0" w:space="0" w:color="auto"/>
                <w:left w:val="none" w:sz="0" w:space="0" w:color="auto"/>
                <w:bottom w:val="none" w:sz="0" w:space="0" w:color="auto"/>
                <w:right w:val="none" w:sz="0" w:space="0" w:color="auto"/>
              </w:divBdr>
              <w:divsChild>
                <w:div w:id="383455608">
                  <w:marLeft w:val="0"/>
                  <w:marRight w:val="0"/>
                  <w:marTop w:val="0"/>
                  <w:marBottom w:val="0"/>
                  <w:divBdr>
                    <w:top w:val="none" w:sz="0" w:space="0" w:color="auto"/>
                    <w:left w:val="none" w:sz="0" w:space="0" w:color="auto"/>
                    <w:bottom w:val="none" w:sz="0" w:space="0" w:color="auto"/>
                    <w:right w:val="none" w:sz="0" w:space="0" w:color="auto"/>
                  </w:divBdr>
                  <w:divsChild>
                    <w:div w:id="111365303">
                      <w:marLeft w:val="0"/>
                      <w:marRight w:val="0"/>
                      <w:marTop w:val="0"/>
                      <w:marBottom w:val="0"/>
                      <w:divBdr>
                        <w:top w:val="none" w:sz="0" w:space="0" w:color="auto"/>
                        <w:left w:val="none" w:sz="0" w:space="0" w:color="auto"/>
                        <w:bottom w:val="none" w:sz="0" w:space="0" w:color="auto"/>
                        <w:right w:val="none" w:sz="0" w:space="0" w:color="auto"/>
                      </w:divBdr>
                      <w:divsChild>
                        <w:div w:id="387608079">
                          <w:marLeft w:val="0"/>
                          <w:marRight w:val="0"/>
                          <w:marTop w:val="0"/>
                          <w:marBottom w:val="0"/>
                          <w:divBdr>
                            <w:top w:val="none" w:sz="0" w:space="0" w:color="auto"/>
                            <w:left w:val="none" w:sz="0" w:space="0" w:color="auto"/>
                            <w:bottom w:val="none" w:sz="0" w:space="0" w:color="auto"/>
                            <w:right w:val="none" w:sz="0" w:space="0" w:color="auto"/>
                          </w:divBdr>
                        </w:div>
                        <w:div w:id="1273786844">
                          <w:marLeft w:val="0"/>
                          <w:marRight w:val="0"/>
                          <w:marTop w:val="0"/>
                          <w:marBottom w:val="0"/>
                          <w:divBdr>
                            <w:top w:val="none" w:sz="0" w:space="0" w:color="auto"/>
                            <w:left w:val="none" w:sz="0" w:space="0" w:color="auto"/>
                            <w:bottom w:val="none" w:sz="0" w:space="0" w:color="auto"/>
                            <w:right w:val="none" w:sz="0" w:space="0" w:color="auto"/>
                          </w:divBdr>
                        </w:div>
                        <w:div w:id="933326142">
                          <w:marLeft w:val="0"/>
                          <w:marRight w:val="0"/>
                          <w:marTop w:val="0"/>
                          <w:marBottom w:val="0"/>
                          <w:divBdr>
                            <w:top w:val="none" w:sz="0" w:space="0" w:color="auto"/>
                            <w:left w:val="none" w:sz="0" w:space="0" w:color="auto"/>
                            <w:bottom w:val="none" w:sz="0" w:space="0" w:color="auto"/>
                            <w:right w:val="none" w:sz="0" w:space="0" w:color="auto"/>
                          </w:divBdr>
                        </w:div>
                        <w:div w:id="232863089">
                          <w:marLeft w:val="0"/>
                          <w:marRight w:val="0"/>
                          <w:marTop w:val="0"/>
                          <w:marBottom w:val="0"/>
                          <w:divBdr>
                            <w:top w:val="none" w:sz="0" w:space="0" w:color="auto"/>
                            <w:left w:val="none" w:sz="0" w:space="0" w:color="auto"/>
                            <w:bottom w:val="none" w:sz="0" w:space="0" w:color="auto"/>
                            <w:right w:val="none" w:sz="0" w:space="0" w:color="auto"/>
                          </w:divBdr>
                        </w:div>
                        <w:div w:id="1205171893">
                          <w:marLeft w:val="0"/>
                          <w:marRight w:val="0"/>
                          <w:marTop w:val="0"/>
                          <w:marBottom w:val="0"/>
                          <w:divBdr>
                            <w:top w:val="none" w:sz="0" w:space="0" w:color="auto"/>
                            <w:left w:val="none" w:sz="0" w:space="0" w:color="auto"/>
                            <w:bottom w:val="none" w:sz="0" w:space="0" w:color="auto"/>
                            <w:right w:val="none" w:sz="0" w:space="0" w:color="auto"/>
                          </w:divBdr>
                        </w:div>
                        <w:div w:id="878736167">
                          <w:marLeft w:val="0"/>
                          <w:marRight w:val="0"/>
                          <w:marTop w:val="0"/>
                          <w:marBottom w:val="0"/>
                          <w:divBdr>
                            <w:top w:val="none" w:sz="0" w:space="0" w:color="auto"/>
                            <w:left w:val="none" w:sz="0" w:space="0" w:color="auto"/>
                            <w:bottom w:val="none" w:sz="0" w:space="0" w:color="auto"/>
                            <w:right w:val="none" w:sz="0" w:space="0" w:color="auto"/>
                          </w:divBdr>
                        </w:div>
                        <w:div w:id="1387216923">
                          <w:marLeft w:val="0"/>
                          <w:marRight w:val="0"/>
                          <w:marTop w:val="0"/>
                          <w:marBottom w:val="0"/>
                          <w:divBdr>
                            <w:top w:val="none" w:sz="0" w:space="0" w:color="auto"/>
                            <w:left w:val="none" w:sz="0" w:space="0" w:color="auto"/>
                            <w:bottom w:val="none" w:sz="0" w:space="0" w:color="auto"/>
                            <w:right w:val="none" w:sz="0" w:space="0" w:color="auto"/>
                          </w:divBdr>
                        </w:div>
                        <w:div w:id="1612081668">
                          <w:marLeft w:val="0"/>
                          <w:marRight w:val="0"/>
                          <w:marTop w:val="0"/>
                          <w:marBottom w:val="0"/>
                          <w:divBdr>
                            <w:top w:val="none" w:sz="0" w:space="0" w:color="auto"/>
                            <w:left w:val="none" w:sz="0" w:space="0" w:color="auto"/>
                            <w:bottom w:val="none" w:sz="0" w:space="0" w:color="auto"/>
                            <w:right w:val="none" w:sz="0" w:space="0" w:color="auto"/>
                          </w:divBdr>
                        </w:div>
                        <w:div w:id="940336162">
                          <w:marLeft w:val="0"/>
                          <w:marRight w:val="0"/>
                          <w:marTop w:val="0"/>
                          <w:marBottom w:val="0"/>
                          <w:divBdr>
                            <w:top w:val="none" w:sz="0" w:space="0" w:color="auto"/>
                            <w:left w:val="none" w:sz="0" w:space="0" w:color="auto"/>
                            <w:bottom w:val="none" w:sz="0" w:space="0" w:color="auto"/>
                            <w:right w:val="none" w:sz="0" w:space="0" w:color="auto"/>
                          </w:divBdr>
                        </w:div>
                        <w:div w:id="167641145">
                          <w:marLeft w:val="0"/>
                          <w:marRight w:val="0"/>
                          <w:marTop w:val="0"/>
                          <w:marBottom w:val="0"/>
                          <w:divBdr>
                            <w:top w:val="none" w:sz="0" w:space="0" w:color="auto"/>
                            <w:left w:val="none" w:sz="0" w:space="0" w:color="auto"/>
                            <w:bottom w:val="none" w:sz="0" w:space="0" w:color="auto"/>
                            <w:right w:val="none" w:sz="0" w:space="0" w:color="auto"/>
                          </w:divBdr>
                        </w:div>
                        <w:div w:id="110713754">
                          <w:marLeft w:val="0"/>
                          <w:marRight w:val="0"/>
                          <w:marTop w:val="0"/>
                          <w:marBottom w:val="0"/>
                          <w:divBdr>
                            <w:top w:val="none" w:sz="0" w:space="0" w:color="auto"/>
                            <w:left w:val="none" w:sz="0" w:space="0" w:color="auto"/>
                            <w:bottom w:val="none" w:sz="0" w:space="0" w:color="auto"/>
                            <w:right w:val="none" w:sz="0" w:space="0" w:color="auto"/>
                          </w:divBdr>
                        </w:div>
                        <w:div w:id="14192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0439">
      <w:bodyDiv w:val="1"/>
      <w:marLeft w:val="0"/>
      <w:marRight w:val="0"/>
      <w:marTop w:val="0"/>
      <w:marBottom w:val="0"/>
      <w:divBdr>
        <w:top w:val="none" w:sz="0" w:space="0" w:color="auto"/>
        <w:left w:val="none" w:sz="0" w:space="0" w:color="auto"/>
        <w:bottom w:val="none" w:sz="0" w:space="0" w:color="auto"/>
        <w:right w:val="none" w:sz="0" w:space="0" w:color="auto"/>
      </w:divBdr>
    </w:div>
    <w:div w:id="189026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dc:creator>
  <cp:keywords/>
  <dc:description/>
  <cp:lastModifiedBy>ny</cp:lastModifiedBy>
  <cp:revision>45</cp:revision>
  <dcterms:created xsi:type="dcterms:W3CDTF">2017-03-03T04:54:00Z</dcterms:created>
  <dcterms:modified xsi:type="dcterms:W3CDTF">2017-04-03T06:47:00Z</dcterms:modified>
</cp:coreProperties>
</file>