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611B" w14:textId="2292EFD3" w:rsidR="00FE6B2E" w:rsidRDefault="00BC52DF" w:rsidP="00F23C7D">
      <w:pPr>
        <w:shd w:val="clear" w:color="auto" w:fill="F9F9F9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A6A6A"/>
          <w:spacing w:val="5"/>
          <w:sz w:val="24"/>
          <w:szCs w:val="24"/>
          <w:lang w:eastAsia="pt-BR"/>
        </w:rPr>
      </w:pPr>
      <w:r w:rsidRPr="00BC52DF">
        <w:rPr>
          <w:rFonts w:ascii="Lato" w:eastAsia="Times New Roman" w:hAnsi="Lato" w:cs="Times New Roman"/>
          <w:b/>
          <w:bCs/>
          <w:color w:val="6A6A6A"/>
          <w:spacing w:val="5"/>
          <w:sz w:val="24"/>
          <w:szCs w:val="24"/>
          <w:lang w:eastAsia="pt-BR"/>
        </w:rPr>
        <w:drawing>
          <wp:inline distT="0" distB="0" distL="0" distR="0" wp14:anchorId="7A07268C" wp14:editId="58F32B7C">
            <wp:extent cx="7020560" cy="1000125"/>
            <wp:effectExtent l="0" t="0" r="8890" b="9525"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1AC0" w14:textId="56AC5EA6" w:rsidR="00F23C7D" w:rsidRPr="00F23C7D" w:rsidRDefault="00F23C7D" w:rsidP="00F23C7D">
      <w:pPr>
        <w:shd w:val="clear" w:color="auto" w:fill="F9F9F9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A6A6A"/>
          <w:spacing w:val="5"/>
          <w:sz w:val="24"/>
          <w:szCs w:val="24"/>
          <w:lang w:eastAsia="pt-BR"/>
        </w:rPr>
      </w:pPr>
      <w:r w:rsidRPr="00F23C7D">
        <w:rPr>
          <w:rFonts w:ascii="Lato" w:eastAsia="Times New Roman" w:hAnsi="Lato" w:cs="Times New Roman"/>
          <w:b/>
          <w:bCs/>
          <w:color w:val="6A6A6A"/>
          <w:spacing w:val="5"/>
          <w:sz w:val="24"/>
          <w:szCs w:val="24"/>
          <w:lang w:eastAsia="pt-BR"/>
        </w:rPr>
        <w:t>Lívia</w:t>
      </w:r>
      <w:r w:rsidR="00BC52DF">
        <w:rPr>
          <w:rFonts w:ascii="Lato" w:eastAsia="Times New Roman" w:hAnsi="Lato" w:cs="Times New Roman"/>
          <w:b/>
          <w:bCs/>
          <w:color w:val="6A6A6A"/>
          <w:spacing w:val="5"/>
          <w:sz w:val="24"/>
          <w:szCs w:val="24"/>
          <w:lang w:eastAsia="pt-BR"/>
        </w:rPr>
        <w:t xml:space="preserve"> Sales</w:t>
      </w:r>
    </w:p>
    <w:p w14:paraId="429170CD" w14:textId="77777777" w:rsidR="00FE6B2E" w:rsidRDefault="00FE6B2E" w:rsidP="00F23C7D">
      <w:pPr>
        <w:shd w:val="clear" w:color="auto" w:fill="F9F9F9"/>
        <w:spacing w:line="240" w:lineRule="auto"/>
        <w:jc w:val="center"/>
        <w:rPr>
          <w:rFonts w:ascii="Lato" w:eastAsia="Times New Roman" w:hAnsi="Lato" w:cs="Times New Roman"/>
          <w:b/>
          <w:bCs/>
          <w:color w:val="13335F"/>
          <w:spacing w:val="5"/>
          <w:sz w:val="36"/>
          <w:szCs w:val="36"/>
          <w:lang w:eastAsia="pt-BR"/>
        </w:rPr>
      </w:pPr>
    </w:p>
    <w:p w14:paraId="6AB0A4A4" w14:textId="4BF2F442" w:rsidR="00F23C7D" w:rsidRDefault="00F23C7D" w:rsidP="00F23C7D">
      <w:pPr>
        <w:shd w:val="clear" w:color="auto" w:fill="F9F9F9"/>
        <w:spacing w:line="240" w:lineRule="auto"/>
        <w:jc w:val="center"/>
        <w:rPr>
          <w:rFonts w:ascii="Lato" w:eastAsia="Times New Roman" w:hAnsi="Lato" w:cs="Times New Roman"/>
          <w:b/>
          <w:bCs/>
          <w:color w:val="13335F"/>
          <w:spacing w:val="5"/>
          <w:sz w:val="36"/>
          <w:szCs w:val="36"/>
          <w:lang w:eastAsia="pt-BR"/>
        </w:rPr>
      </w:pPr>
      <w:r w:rsidRPr="00F23C7D">
        <w:rPr>
          <w:rFonts w:ascii="Lato" w:eastAsia="Times New Roman" w:hAnsi="Lato" w:cs="Times New Roman"/>
          <w:b/>
          <w:bCs/>
          <w:color w:val="13335F"/>
          <w:spacing w:val="5"/>
          <w:sz w:val="36"/>
          <w:szCs w:val="36"/>
          <w:lang w:eastAsia="pt-BR"/>
        </w:rPr>
        <w:t>Teste de Perfil Comportamental</w:t>
      </w:r>
    </w:p>
    <w:p w14:paraId="19184919" w14:textId="77777777" w:rsidR="00F23C7D" w:rsidRPr="00F23C7D" w:rsidRDefault="00F23C7D" w:rsidP="00F23C7D">
      <w:pPr>
        <w:shd w:val="clear" w:color="auto" w:fill="F9F9F9"/>
        <w:spacing w:line="240" w:lineRule="auto"/>
        <w:jc w:val="center"/>
        <w:rPr>
          <w:rFonts w:ascii="Lato" w:eastAsia="Times New Roman" w:hAnsi="Lato" w:cs="Times New Roman"/>
          <w:b/>
          <w:bCs/>
          <w:color w:val="13335F"/>
          <w:spacing w:val="5"/>
          <w:sz w:val="36"/>
          <w:szCs w:val="36"/>
          <w:lang w:eastAsia="pt-BR"/>
        </w:rPr>
      </w:pPr>
    </w:p>
    <w:p w14:paraId="457F640B" w14:textId="6A153E50" w:rsidR="00F23C7D" w:rsidRPr="00F23C7D" w:rsidRDefault="00F23C7D" w:rsidP="00F23C7D">
      <w:pPr>
        <w:shd w:val="clear" w:color="auto" w:fill="F9F9F9"/>
        <w:spacing w:line="240" w:lineRule="auto"/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</w:pPr>
      <w:r w:rsidRPr="00F23C7D"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  <w:drawing>
          <wp:inline distT="0" distB="0" distL="0" distR="0" wp14:anchorId="4C047CD2" wp14:editId="314B7B7B">
            <wp:extent cx="7020560" cy="1367155"/>
            <wp:effectExtent l="0" t="0" r="8890" b="4445"/>
            <wp:docPr id="15" name="Imagem 15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CD33" w14:textId="56DEF165" w:rsidR="00112957" w:rsidRDefault="00112957" w:rsidP="00112957">
      <w:pPr>
        <w:shd w:val="clear" w:color="auto" w:fill="F9F9F9"/>
        <w:spacing w:after="0" w:line="240" w:lineRule="auto"/>
        <w:rPr>
          <w:rFonts w:ascii="Lato" w:hAnsi="Lato"/>
          <w:color w:val="FFFFFF"/>
          <w:spacing w:val="11"/>
          <w:sz w:val="30"/>
          <w:szCs w:val="30"/>
          <w:shd w:val="clear" w:color="auto" w:fill="13335F"/>
        </w:rPr>
      </w:pPr>
    </w:p>
    <w:p w14:paraId="293EC92F" w14:textId="56152A7C" w:rsidR="00112957" w:rsidRPr="00F23C7D" w:rsidRDefault="002501FD" w:rsidP="002501FD">
      <w:pPr>
        <w:shd w:val="clear" w:color="auto" w:fill="F9F9F9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</w:pPr>
      <w:r w:rsidRPr="002501FD"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  <w:drawing>
          <wp:inline distT="0" distB="0" distL="0" distR="0" wp14:anchorId="016F5308" wp14:editId="5278351F">
            <wp:extent cx="7044687" cy="685800"/>
            <wp:effectExtent l="0" t="0" r="444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8506" cy="6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2526" w14:textId="2048CBFB" w:rsidR="00112957" w:rsidRPr="00F23C7D" w:rsidRDefault="000C32BB" w:rsidP="00112957">
      <w:pPr>
        <w:shd w:val="clear" w:color="auto" w:fill="D6F3F9"/>
        <w:spacing w:after="120" w:line="240" w:lineRule="auto"/>
        <w:rPr>
          <w:rFonts w:ascii="Lato" w:eastAsia="Times New Roman" w:hAnsi="Lato" w:cs="Times New Roman"/>
          <w:color w:val="13335F"/>
          <w:spacing w:val="5"/>
          <w:sz w:val="4"/>
          <w:szCs w:val="4"/>
          <w:lang w:eastAsia="pt-BR"/>
        </w:rPr>
      </w:pPr>
      <w:r w:rsidRPr="00FE6B2E">
        <w:rPr>
          <w:rFonts w:ascii="Lato" w:eastAsia="Times New Roman" w:hAnsi="Lato" w:cs="Times New Roman"/>
          <w:color w:val="4A4A4A"/>
          <w:spacing w:val="5"/>
          <w:sz w:val="4"/>
          <w:szCs w:val="4"/>
          <w:lang w:eastAsia="pt-BR"/>
        </w:rPr>
        <w:drawing>
          <wp:anchor distT="0" distB="0" distL="114300" distR="114300" simplePos="0" relativeHeight="251659264" behindDoc="0" locked="0" layoutInCell="1" allowOverlap="1" wp14:anchorId="7374DF98" wp14:editId="36BCC562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1104900" cy="1607820"/>
            <wp:effectExtent l="0" t="0" r="0" b="0"/>
            <wp:wrapSquare wrapText="bothSides"/>
            <wp:docPr id="22" name="Imagem 22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Ícone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6B2E">
        <w:rPr>
          <w:rFonts w:ascii="Lato" w:eastAsia="Times New Roman" w:hAnsi="Lato" w:cs="Times New Roman"/>
          <w:color w:val="13335F"/>
          <w:spacing w:val="5"/>
          <w:sz w:val="4"/>
          <w:szCs w:val="4"/>
          <w:lang w:eastAsia="pt-BR"/>
        </w:rPr>
        <w:t>x</w:t>
      </w:r>
    </w:p>
    <w:p w14:paraId="67FEE6DF" w14:textId="67D86A16" w:rsidR="00112957" w:rsidRPr="002501FD" w:rsidRDefault="002501FD" w:rsidP="000C32BB">
      <w:pPr>
        <w:shd w:val="clear" w:color="auto" w:fill="F9F9F9"/>
        <w:spacing w:after="0" w:line="240" w:lineRule="auto"/>
        <w:jc w:val="both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2501F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 xml:space="preserve">A </w:t>
      </w:r>
      <w:r w:rsidRPr="000C32BB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relação entre esforço e resultado</w:t>
      </w:r>
      <w:r w:rsidRPr="002501F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 xml:space="preserve"> costuma parecer natural para você, o que lhe leva a acreditar que as </w:t>
      </w:r>
      <w:r w:rsidRPr="000C32BB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pessoas podem aprender</w:t>
      </w:r>
      <w:r w:rsidRPr="002501F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 xml:space="preserve"> coisas novas e até </w:t>
      </w:r>
      <w:r w:rsidRPr="000C32BB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se tornarem mais talentosas e inteligentes</w:t>
      </w:r>
      <w:r w:rsidRPr="002501F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 xml:space="preserve"> se trabalharem duro para isso. Seus erros e dos outros são encarados como aprendizados e você não deve ter dificuldades em </w:t>
      </w:r>
      <w:r w:rsidRPr="000C32BB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assumir suas falhas</w:t>
      </w:r>
      <w:r w:rsidRPr="002501F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 xml:space="preserve">. Normalmente você atribui o </w:t>
      </w:r>
      <w:r w:rsidRPr="000C32BB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sucesso das pessoas ao próprio mérito</w:t>
      </w:r>
      <w:r w:rsidRPr="002501F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 xml:space="preserve"> e ao que fazem ou fizeram para atingi-lo, mesmo nas situações em que a sorte ou o destino pareçam favorecer alguém, você identifica a importância de a pessoa estar preparada. Esses fatores podem ajudar você a manter em alta sua </w:t>
      </w:r>
      <w:r w:rsidRPr="000C32BB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motivação e seu autodesenvolvimento</w:t>
      </w:r>
      <w:r w:rsidRPr="002501F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.</w:t>
      </w:r>
    </w:p>
    <w:p w14:paraId="7E48FE2E" w14:textId="66551EDC" w:rsidR="000C32BB" w:rsidRDefault="002501FD" w:rsidP="000C32BB">
      <w:pPr>
        <w:shd w:val="clear" w:color="auto" w:fill="F9F9F9"/>
        <w:spacing w:after="0" w:line="240" w:lineRule="auto"/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</w:pPr>
      <w:r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  <w:t xml:space="preserve"> </w:t>
      </w:r>
    </w:p>
    <w:p w14:paraId="6A8DD056" w14:textId="77777777" w:rsidR="00FE6B2E" w:rsidRDefault="00FE6B2E" w:rsidP="000C32BB">
      <w:pPr>
        <w:shd w:val="clear" w:color="auto" w:fill="F9F9F9"/>
        <w:spacing w:after="0" w:line="240" w:lineRule="auto"/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</w:pPr>
    </w:p>
    <w:p w14:paraId="514C2691" w14:textId="26D3A781" w:rsidR="000C32BB" w:rsidRPr="00F23C7D" w:rsidRDefault="000C32BB" w:rsidP="000C32BB">
      <w:pPr>
        <w:shd w:val="clear" w:color="auto" w:fill="F9F9F9"/>
        <w:spacing w:after="0" w:line="240" w:lineRule="auto"/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</w:pPr>
      <w:r w:rsidRPr="000C32BB"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  <w:drawing>
          <wp:inline distT="0" distB="0" distL="0" distR="0" wp14:anchorId="5E2DC98F" wp14:editId="5BA367D8">
            <wp:extent cx="7010400" cy="6858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138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6C41" w14:textId="23C6137C" w:rsidR="000C32BB" w:rsidRPr="00F23C7D" w:rsidRDefault="000C32BB" w:rsidP="000C32BB">
      <w:pPr>
        <w:shd w:val="clear" w:color="auto" w:fill="D6F3F9"/>
        <w:spacing w:after="120" w:line="240" w:lineRule="auto"/>
        <w:rPr>
          <w:rFonts w:ascii="Lato" w:eastAsia="Times New Roman" w:hAnsi="Lato" w:cs="Times New Roman"/>
          <w:color w:val="13335F"/>
          <w:spacing w:val="5"/>
          <w:sz w:val="4"/>
          <w:szCs w:val="4"/>
          <w:lang w:eastAsia="pt-BR"/>
        </w:rPr>
      </w:pPr>
      <w:r w:rsidRPr="000C32BB">
        <w:rPr>
          <w:rFonts w:ascii="Lato" w:eastAsia="Times New Roman" w:hAnsi="Lato" w:cs="Times New Roman"/>
          <w:color w:val="13335F"/>
          <w:spacing w:val="5"/>
          <w:sz w:val="4"/>
          <w:szCs w:val="4"/>
          <w:lang w:eastAsia="pt-BR"/>
        </w:rPr>
        <w:t>x</w:t>
      </w:r>
    </w:p>
    <w:p w14:paraId="0B317ECE" w14:textId="770BCBD6" w:rsidR="00FE6B2E" w:rsidRDefault="00FE6B2E" w:rsidP="000C32BB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FE6B2E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1D27A1F2" wp14:editId="6AE37697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975360" cy="1391920"/>
            <wp:effectExtent l="0" t="0" r="0" b="0"/>
            <wp:wrapSquare wrapText="bothSides"/>
            <wp:docPr id="24" name="Imagem 2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Ícon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5E2D1" w14:textId="7A24F65A" w:rsidR="000C32BB" w:rsidRDefault="00FE6B2E" w:rsidP="000C32BB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FE6B2E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 xml:space="preserve">Você tem a </w:t>
      </w:r>
      <w:r w:rsidRPr="00FE6B2E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tendência de tomar a iniciativa e definir objetivos</w:t>
      </w:r>
      <w:r w:rsidRPr="00FE6B2E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 xml:space="preserve">, recuperar-se rapidamente de </w:t>
      </w:r>
      <w:r w:rsidRPr="00FE6B2E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situações adversas, persistindo por longos períodos</w:t>
      </w:r>
      <w:r w:rsidRPr="00FE6B2E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 xml:space="preserve"> naquilo que é do seu interesse. Normalmente, </w:t>
      </w:r>
      <w:r w:rsidRPr="00FE6B2E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seu comprometimento com o trabalho é elevado</w:t>
      </w:r>
      <w:r w:rsidRPr="00FE6B2E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 xml:space="preserve"> e você valoriza as atividades que lhe são atribuídas. Prestar atenção às </w:t>
      </w:r>
      <w:r w:rsidRPr="00FE6B2E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informações do ambiente, pedir ajuda</w:t>
      </w:r>
      <w:r w:rsidRPr="00FE6B2E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 xml:space="preserve"> quando necessário e observar </w:t>
      </w:r>
      <w:r w:rsidRPr="00FE6B2E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orientações de pessoas experientes</w:t>
      </w:r>
      <w:r w:rsidRPr="00FE6B2E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 xml:space="preserve"> pode lhe ajudar a </w:t>
      </w:r>
      <w:r w:rsidRPr="00FE6B2E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chegar a ainda mais longe</w:t>
      </w:r>
      <w:r w:rsidRPr="00FE6B2E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.</w:t>
      </w:r>
    </w:p>
    <w:p w14:paraId="740B204C" w14:textId="77777777" w:rsidR="000C32BB" w:rsidRDefault="000C32BB" w:rsidP="000C32BB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</w:pPr>
    </w:p>
    <w:p w14:paraId="4B4B9CD2" w14:textId="32B6B882" w:rsidR="00112957" w:rsidRDefault="00112957" w:rsidP="00F23C7D">
      <w:pPr>
        <w:shd w:val="clear" w:color="auto" w:fill="F9F9F9"/>
        <w:spacing w:after="0" w:line="240" w:lineRule="auto"/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</w:pPr>
    </w:p>
    <w:p w14:paraId="5FA88320" w14:textId="5EBB44C8" w:rsidR="00FE6B2E" w:rsidRDefault="00FE6B2E" w:rsidP="00F23C7D">
      <w:pPr>
        <w:shd w:val="clear" w:color="auto" w:fill="F9F9F9"/>
        <w:spacing w:after="0" w:line="240" w:lineRule="auto"/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</w:pPr>
    </w:p>
    <w:p w14:paraId="514A848C" w14:textId="32CBCB2C" w:rsidR="00FE6B2E" w:rsidRDefault="00FE6B2E" w:rsidP="00F23C7D">
      <w:pPr>
        <w:shd w:val="clear" w:color="auto" w:fill="F9F9F9"/>
        <w:spacing w:after="0" w:line="240" w:lineRule="auto"/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</w:pPr>
    </w:p>
    <w:p w14:paraId="4F3E286E" w14:textId="101E5660" w:rsidR="00FE6B2E" w:rsidRDefault="00FE6B2E" w:rsidP="00F23C7D">
      <w:pPr>
        <w:shd w:val="clear" w:color="auto" w:fill="F9F9F9"/>
        <w:spacing w:after="0" w:line="240" w:lineRule="auto"/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</w:pPr>
      <w:r w:rsidRPr="00112957"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  <w:drawing>
          <wp:inline distT="0" distB="0" distL="0" distR="0" wp14:anchorId="76E44A4F" wp14:editId="3EBCA6BB">
            <wp:extent cx="7020560" cy="310515"/>
            <wp:effectExtent l="0" t="0" r="889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55CA" w14:textId="290EF103" w:rsidR="00FE6B2E" w:rsidRDefault="00FE6B2E" w:rsidP="00F23C7D">
      <w:pPr>
        <w:shd w:val="clear" w:color="auto" w:fill="F9F9F9"/>
        <w:spacing w:after="0" w:line="240" w:lineRule="auto"/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</w:pPr>
    </w:p>
    <w:p w14:paraId="3D40D6A2" w14:textId="7B76D6D2" w:rsidR="00FE6B2E" w:rsidRDefault="00FE6B2E" w:rsidP="00F23C7D">
      <w:pPr>
        <w:shd w:val="clear" w:color="auto" w:fill="F9F9F9"/>
        <w:spacing w:after="0" w:line="240" w:lineRule="auto"/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</w:pPr>
    </w:p>
    <w:p w14:paraId="0B37D3BC" w14:textId="73909301" w:rsidR="00F23C7D" w:rsidRDefault="00F93E60" w:rsidP="00F23C7D">
      <w:pPr>
        <w:shd w:val="clear" w:color="auto" w:fill="F9F9F9"/>
        <w:spacing w:after="0" w:line="240" w:lineRule="auto"/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</w:pPr>
      <w:r w:rsidRPr="00F93E60"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  <w:drawing>
          <wp:anchor distT="0" distB="0" distL="114300" distR="114300" simplePos="0" relativeHeight="251662336" behindDoc="0" locked="0" layoutInCell="1" allowOverlap="1" wp14:anchorId="5FF22012" wp14:editId="2706CAE6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1325880" cy="1341120"/>
            <wp:effectExtent l="0" t="0" r="7620" b="7620"/>
            <wp:wrapSquare wrapText="bothSides"/>
            <wp:docPr id="26" name="Imagem 26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Ícone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2CFE84" w14:textId="3604DC9F" w:rsidR="00F23C7D" w:rsidRPr="00F23C7D" w:rsidRDefault="00F23C7D" w:rsidP="00F23C7D">
      <w:pPr>
        <w:shd w:val="clear" w:color="auto" w:fill="F9F9F9"/>
        <w:spacing w:after="0" w:line="240" w:lineRule="auto"/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</w:pPr>
      <w:r w:rsidRPr="00F23C7D"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  <w:t>Abertura</w:t>
      </w:r>
    </w:p>
    <w:p w14:paraId="462CEBD7" w14:textId="77777777" w:rsidR="00F23C7D" w:rsidRPr="00F23C7D" w:rsidRDefault="00F23C7D" w:rsidP="00F23C7D">
      <w:pPr>
        <w:shd w:val="clear" w:color="auto" w:fill="D6F3F9"/>
        <w:spacing w:after="120" w:line="240" w:lineRule="auto"/>
        <w:rPr>
          <w:rFonts w:ascii="Lato" w:eastAsia="Times New Roman" w:hAnsi="Lato" w:cs="Times New Roman"/>
          <w:color w:val="13335F"/>
          <w:spacing w:val="5"/>
          <w:sz w:val="21"/>
          <w:szCs w:val="21"/>
          <w:lang w:eastAsia="pt-BR"/>
        </w:rPr>
      </w:pPr>
      <w:r w:rsidRPr="00F23C7D">
        <w:rPr>
          <w:rFonts w:ascii="Lato" w:eastAsia="Times New Roman" w:hAnsi="Lato" w:cs="Times New Roman"/>
          <w:color w:val="13335F"/>
          <w:spacing w:val="5"/>
          <w:sz w:val="21"/>
          <w:szCs w:val="21"/>
          <w:lang w:eastAsia="pt-BR"/>
        </w:rPr>
        <w:t>Novo</w:t>
      </w:r>
    </w:p>
    <w:p w14:paraId="4460616F" w14:textId="77C27EC1" w:rsidR="00F23C7D" w:rsidRDefault="00F23C7D" w:rsidP="00092ADE">
      <w:pPr>
        <w:shd w:val="clear" w:color="auto" w:fill="F9F9F9"/>
        <w:spacing w:after="105" w:line="240" w:lineRule="auto"/>
        <w:jc w:val="both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F23C7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Você tem preferência por </w:t>
      </w:r>
      <w:r w:rsidRPr="00F23C7D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novas ideias e projetos</w:t>
      </w:r>
      <w:r w:rsidRPr="00F23C7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 em alguns contextos, mas prefere trabalhar com o </w:t>
      </w:r>
      <w:r w:rsidRPr="00F23C7D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conhecido e familiar</w:t>
      </w:r>
      <w:r w:rsidRPr="00F23C7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 em outros. É importante, no entanto, reconhecer as situações em que suas preferências estão em uma direção e as necessidades do trabalho em outra, para que sua </w:t>
      </w:r>
      <w:r w:rsidRPr="00F23C7D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adaptação a cada situação</w:t>
      </w:r>
      <w:r w:rsidRPr="00F23C7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 esteja sob seu domínio.</w:t>
      </w:r>
    </w:p>
    <w:p w14:paraId="4086C05B" w14:textId="337561EB" w:rsidR="00F23C7D" w:rsidRDefault="00F23C7D" w:rsidP="00F23C7D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</w:pPr>
    </w:p>
    <w:p w14:paraId="393A387B" w14:textId="183A6277" w:rsidR="00112957" w:rsidRPr="00F23C7D" w:rsidRDefault="00FE6B2E" w:rsidP="00F23C7D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</w:pPr>
      <w:r w:rsidRPr="00FE6B2E"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  <w:drawing>
          <wp:anchor distT="0" distB="0" distL="114300" distR="114300" simplePos="0" relativeHeight="251661312" behindDoc="0" locked="0" layoutInCell="1" allowOverlap="1" wp14:anchorId="3E559BF4" wp14:editId="58807860">
            <wp:simplePos x="0" y="0"/>
            <wp:positionH relativeFrom="margin">
              <wp:align>left</wp:align>
            </wp:positionH>
            <wp:positionV relativeFrom="paragraph">
              <wp:posOffset>161925</wp:posOffset>
            </wp:positionV>
            <wp:extent cx="1348740" cy="1356360"/>
            <wp:effectExtent l="0" t="0" r="3810" b="0"/>
            <wp:wrapSquare wrapText="bothSides"/>
            <wp:docPr id="25" name="Imagem 25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Ícone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E4585" w14:textId="25AA7AEB" w:rsidR="00F23C7D" w:rsidRPr="00F23C7D" w:rsidRDefault="00F23C7D" w:rsidP="00F23C7D">
      <w:pPr>
        <w:shd w:val="clear" w:color="auto" w:fill="F9F9F9"/>
        <w:spacing w:after="0" w:line="360" w:lineRule="atLeast"/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</w:pPr>
      <w:r w:rsidRPr="00F23C7D"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  <w:t>Autogestão</w:t>
      </w:r>
    </w:p>
    <w:p w14:paraId="490DA65B" w14:textId="77777777" w:rsidR="00F23C7D" w:rsidRPr="00F23C7D" w:rsidRDefault="00F23C7D" w:rsidP="00F23C7D">
      <w:pPr>
        <w:shd w:val="clear" w:color="auto" w:fill="D6F3F9"/>
        <w:spacing w:after="120" w:line="240" w:lineRule="auto"/>
        <w:rPr>
          <w:rFonts w:ascii="Lato" w:eastAsia="Times New Roman" w:hAnsi="Lato" w:cs="Times New Roman"/>
          <w:color w:val="13335F"/>
          <w:spacing w:val="5"/>
          <w:sz w:val="21"/>
          <w:szCs w:val="21"/>
          <w:lang w:eastAsia="pt-BR"/>
        </w:rPr>
      </w:pPr>
      <w:r w:rsidRPr="00F23C7D">
        <w:rPr>
          <w:rFonts w:ascii="Lato" w:eastAsia="Times New Roman" w:hAnsi="Lato" w:cs="Times New Roman"/>
          <w:color w:val="13335F"/>
          <w:spacing w:val="5"/>
          <w:sz w:val="21"/>
          <w:szCs w:val="21"/>
          <w:lang w:eastAsia="pt-BR"/>
        </w:rPr>
        <w:t>Organização</w:t>
      </w:r>
    </w:p>
    <w:p w14:paraId="2BB3BCE3" w14:textId="77777777" w:rsidR="00F23C7D" w:rsidRPr="00F23C7D" w:rsidRDefault="00F23C7D" w:rsidP="00092ADE">
      <w:pPr>
        <w:shd w:val="clear" w:color="auto" w:fill="F9F9F9"/>
        <w:spacing w:after="105" w:line="240" w:lineRule="auto"/>
        <w:jc w:val="both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F23C7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Para algumas atividades é natural para você manter a </w:t>
      </w:r>
      <w:r w:rsidRPr="00F23C7D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organização e atenção aos prazos</w:t>
      </w:r>
      <w:r w:rsidRPr="00F23C7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 no seu radar, para outras você age de </w:t>
      </w:r>
      <w:r w:rsidRPr="00F23C7D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maneira mais espontânea</w:t>
      </w:r>
      <w:r w:rsidRPr="00F23C7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 a cada demanda. Reconhecer as situações em que é necessária uma abordagem ou outra é um ponto importante para você evitar perder-se nas suas entregas.</w:t>
      </w:r>
    </w:p>
    <w:p w14:paraId="2962236A" w14:textId="64E68C55" w:rsidR="00F23C7D" w:rsidRDefault="00F23C7D" w:rsidP="00F23C7D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</w:pPr>
    </w:p>
    <w:p w14:paraId="46CE760A" w14:textId="7277A394" w:rsidR="00F93E60" w:rsidRDefault="00F93E60" w:rsidP="00F93E60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</w:pPr>
    </w:p>
    <w:p w14:paraId="34F54FE8" w14:textId="75C0A57D" w:rsidR="00F23C7D" w:rsidRPr="00F23C7D" w:rsidRDefault="00F93E60" w:rsidP="00F93E60">
      <w:pPr>
        <w:shd w:val="clear" w:color="auto" w:fill="F9F9F9"/>
        <w:spacing w:after="0" w:line="240" w:lineRule="auto"/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</w:pPr>
      <w:r w:rsidRPr="00F93E60"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  <w:drawing>
          <wp:anchor distT="0" distB="0" distL="114300" distR="114300" simplePos="0" relativeHeight="251664384" behindDoc="0" locked="0" layoutInCell="1" allowOverlap="1" wp14:anchorId="1D0116D1" wp14:editId="0D7F1727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390015" cy="1561465"/>
            <wp:effectExtent l="0" t="0" r="635" b="635"/>
            <wp:wrapSquare wrapText="bothSides"/>
            <wp:docPr id="28" name="Imagem 28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Ícone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250" cy="1562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C7D" w:rsidRPr="00F23C7D"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  <w:t>Autorregulação</w:t>
      </w:r>
    </w:p>
    <w:p w14:paraId="42074C2D" w14:textId="180D1D68" w:rsidR="00F23C7D" w:rsidRPr="00F23C7D" w:rsidRDefault="00F23C7D" w:rsidP="00F23C7D">
      <w:pPr>
        <w:shd w:val="clear" w:color="auto" w:fill="D6F3F9"/>
        <w:spacing w:after="120" w:line="240" w:lineRule="auto"/>
        <w:rPr>
          <w:rFonts w:ascii="Lato" w:eastAsia="Times New Roman" w:hAnsi="Lato" w:cs="Times New Roman"/>
          <w:color w:val="13335F"/>
          <w:spacing w:val="5"/>
          <w:sz w:val="21"/>
          <w:szCs w:val="21"/>
          <w:lang w:eastAsia="pt-BR"/>
        </w:rPr>
      </w:pPr>
      <w:r w:rsidRPr="00F23C7D">
        <w:rPr>
          <w:rFonts w:ascii="Lato" w:eastAsia="Times New Roman" w:hAnsi="Lato" w:cs="Times New Roman"/>
          <w:color w:val="13335F"/>
          <w:spacing w:val="5"/>
          <w:sz w:val="21"/>
          <w:szCs w:val="21"/>
          <w:lang w:eastAsia="pt-BR"/>
        </w:rPr>
        <w:t>Razão</w:t>
      </w:r>
    </w:p>
    <w:p w14:paraId="2D022C78" w14:textId="5E9A4730" w:rsidR="00F23C7D" w:rsidRPr="00F23C7D" w:rsidRDefault="00F23C7D" w:rsidP="00092ADE">
      <w:pPr>
        <w:shd w:val="clear" w:color="auto" w:fill="F9F9F9"/>
        <w:spacing w:after="105" w:line="240" w:lineRule="auto"/>
        <w:jc w:val="both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F23C7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Nas situações de </w:t>
      </w:r>
      <w:r w:rsidRPr="00F23C7D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conflito ou negociações no trabalho</w:t>
      </w:r>
      <w:r w:rsidRPr="00F23C7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, sua reação pode trazer uma </w:t>
      </w:r>
      <w:r w:rsidRPr="00F23C7D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combinação de razão e emoção</w:t>
      </w:r>
      <w:r w:rsidRPr="00F23C7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. Possivelmente nas situações de </w:t>
      </w:r>
      <w:r w:rsidRPr="00F23C7D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oposição ou discordância</w:t>
      </w:r>
      <w:r w:rsidRPr="00F23C7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 com os outros uma dose de emoção prevaleça, e naquelas em que não haja tanta contrariedade a razão fale mais alto. Identificar a situação em que cada abordagem é mais adequada irá lhe aproximar dos resultados que deseja.</w:t>
      </w:r>
    </w:p>
    <w:p w14:paraId="4770D46E" w14:textId="234B80CC" w:rsidR="00F23C7D" w:rsidRPr="00F23C7D" w:rsidRDefault="00F23C7D" w:rsidP="00F23C7D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</w:pPr>
    </w:p>
    <w:p w14:paraId="4E925BD3" w14:textId="2298D985" w:rsidR="00F23C7D" w:rsidRPr="00F23C7D" w:rsidRDefault="00092ADE" w:rsidP="00F23C7D">
      <w:pPr>
        <w:shd w:val="clear" w:color="auto" w:fill="F9F9F9"/>
        <w:spacing w:after="0" w:line="360" w:lineRule="atLeast"/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</w:pPr>
      <w:r w:rsidRPr="00092ADE"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  <w:drawing>
          <wp:anchor distT="0" distB="0" distL="114300" distR="114300" simplePos="0" relativeHeight="251665408" behindDoc="0" locked="0" layoutInCell="1" allowOverlap="1" wp14:anchorId="708932F8" wp14:editId="6D03BEE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390015" cy="1531620"/>
            <wp:effectExtent l="0" t="0" r="635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C7D" w:rsidRPr="00F23C7D"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  <w:t>Extroversão</w:t>
      </w:r>
    </w:p>
    <w:p w14:paraId="5FD97BA7" w14:textId="77777777" w:rsidR="00F23C7D" w:rsidRPr="00F23C7D" w:rsidRDefault="00F23C7D" w:rsidP="00F23C7D">
      <w:pPr>
        <w:shd w:val="clear" w:color="auto" w:fill="D6F3F9"/>
        <w:spacing w:after="120" w:line="240" w:lineRule="auto"/>
        <w:rPr>
          <w:rFonts w:ascii="Lato" w:eastAsia="Times New Roman" w:hAnsi="Lato" w:cs="Times New Roman"/>
          <w:color w:val="13335F"/>
          <w:spacing w:val="5"/>
          <w:sz w:val="21"/>
          <w:szCs w:val="21"/>
          <w:lang w:eastAsia="pt-BR"/>
        </w:rPr>
      </w:pPr>
      <w:r w:rsidRPr="00F23C7D">
        <w:rPr>
          <w:rFonts w:ascii="Lato" w:eastAsia="Times New Roman" w:hAnsi="Lato" w:cs="Times New Roman"/>
          <w:color w:val="13335F"/>
          <w:spacing w:val="5"/>
          <w:sz w:val="21"/>
          <w:szCs w:val="21"/>
          <w:lang w:eastAsia="pt-BR"/>
        </w:rPr>
        <w:t>Conexões</w:t>
      </w:r>
    </w:p>
    <w:p w14:paraId="356992E1" w14:textId="77777777" w:rsidR="00F23C7D" w:rsidRPr="00F23C7D" w:rsidRDefault="00F23C7D" w:rsidP="00092ADE">
      <w:pPr>
        <w:shd w:val="clear" w:color="auto" w:fill="F9F9F9"/>
        <w:spacing w:after="105" w:line="240" w:lineRule="auto"/>
        <w:jc w:val="both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F23C7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Em algumas situações você prefere desenvolver seu trabalho, particularmente seus processos cognitivos, de maneira concentrada, voltada ao seu mundo interior e colaborando com outras pessoas em outras situações. Reconhecer as situações em que trabalho solo ou colaborativo são mais adequados pode lhe ajudar a obter mais produtividade.</w:t>
      </w:r>
    </w:p>
    <w:p w14:paraId="2E349A15" w14:textId="22AB3263" w:rsidR="00F23C7D" w:rsidRDefault="00F23C7D" w:rsidP="00F23C7D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</w:pPr>
    </w:p>
    <w:p w14:paraId="1D8FD2D8" w14:textId="319866E3" w:rsidR="00092ADE" w:rsidRDefault="00092ADE" w:rsidP="00092ADE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</w:pPr>
    </w:p>
    <w:p w14:paraId="3307D106" w14:textId="322FB161" w:rsidR="00F23C7D" w:rsidRPr="00F23C7D" w:rsidRDefault="00092ADE" w:rsidP="00092ADE">
      <w:pPr>
        <w:shd w:val="clear" w:color="auto" w:fill="F9F9F9"/>
        <w:spacing w:after="0" w:line="240" w:lineRule="auto"/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</w:pPr>
      <w:r w:rsidRPr="00092ADE"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  <w:drawing>
          <wp:anchor distT="0" distB="0" distL="114300" distR="114300" simplePos="0" relativeHeight="251666432" behindDoc="0" locked="0" layoutInCell="1" allowOverlap="1" wp14:anchorId="574432FE" wp14:editId="185A0BD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390015" cy="1684020"/>
            <wp:effectExtent l="0" t="0" r="635" b="0"/>
            <wp:wrapSquare wrapText="bothSides"/>
            <wp:docPr id="30" name="Imagem 30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Ícone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C7D" w:rsidRPr="00F23C7D">
        <w:rPr>
          <w:rFonts w:ascii="Lato" w:eastAsia="Times New Roman" w:hAnsi="Lato" w:cs="Times New Roman"/>
          <w:b/>
          <w:bCs/>
          <w:color w:val="4A4A4A"/>
          <w:spacing w:val="5"/>
          <w:sz w:val="30"/>
          <w:szCs w:val="30"/>
          <w:lang w:eastAsia="pt-BR"/>
        </w:rPr>
        <w:t>Tomada de Decisão</w:t>
      </w:r>
    </w:p>
    <w:p w14:paraId="4DEAB243" w14:textId="77777777" w:rsidR="00F23C7D" w:rsidRPr="00F23C7D" w:rsidRDefault="00F23C7D" w:rsidP="00F23C7D">
      <w:pPr>
        <w:shd w:val="clear" w:color="auto" w:fill="D6F3F9"/>
        <w:spacing w:after="120" w:line="240" w:lineRule="auto"/>
        <w:rPr>
          <w:rFonts w:ascii="Lato" w:eastAsia="Times New Roman" w:hAnsi="Lato" w:cs="Times New Roman"/>
          <w:color w:val="13335F"/>
          <w:spacing w:val="5"/>
          <w:sz w:val="21"/>
          <w:szCs w:val="21"/>
          <w:lang w:eastAsia="pt-BR"/>
        </w:rPr>
      </w:pPr>
      <w:r w:rsidRPr="00F23C7D">
        <w:rPr>
          <w:rFonts w:ascii="Lato" w:eastAsia="Times New Roman" w:hAnsi="Lato" w:cs="Times New Roman"/>
          <w:color w:val="13335F"/>
          <w:spacing w:val="5"/>
          <w:sz w:val="21"/>
          <w:szCs w:val="21"/>
          <w:lang w:eastAsia="pt-BR"/>
        </w:rPr>
        <w:t>Coletivo</w:t>
      </w:r>
    </w:p>
    <w:p w14:paraId="3FC5A170" w14:textId="77777777" w:rsidR="00F23C7D" w:rsidRPr="00F23C7D" w:rsidRDefault="00F23C7D" w:rsidP="00092ADE">
      <w:pPr>
        <w:shd w:val="clear" w:color="auto" w:fill="F9F9F9"/>
        <w:spacing w:after="105" w:line="240" w:lineRule="auto"/>
        <w:jc w:val="both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F23C7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Seu processo de </w:t>
      </w:r>
      <w:r w:rsidRPr="00F23C7D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tomada de decisão</w:t>
      </w:r>
      <w:r w:rsidRPr="00F23C7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 alterna entre </w:t>
      </w:r>
      <w:r w:rsidRPr="00F23C7D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priorizar seus objetivos individuais</w:t>
      </w:r>
      <w:r w:rsidRPr="00F23C7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 e </w:t>
      </w:r>
      <w:r w:rsidRPr="00F23C7D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considerar os impactos sobre os outros e os interesses coletivos</w:t>
      </w:r>
      <w:r w:rsidRPr="00F23C7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. Você pode preferir </w:t>
      </w:r>
      <w:r w:rsidRPr="00F23C7D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decidir em função das suas metas pessoais</w:t>
      </w:r>
      <w:r w:rsidRPr="00F23C7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, mas sua </w:t>
      </w:r>
      <w:r w:rsidRPr="00F23C7D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empatia com os outros</w:t>
      </w:r>
      <w:r w:rsidRPr="00F23C7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 irá lhe fazer considerar os impactos no coletivo. Isso pode gerar </w:t>
      </w:r>
      <w:r w:rsidRPr="00F23C7D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situações de indecisão</w:t>
      </w:r>
      <w:r w:rsidRPr="00F23C7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 para você, que podem ser reduzidas se você desenvolver seus próprios </w:t>
      </w:r>
      <w:r w:rsidRPr="00F23C7D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critérios para priorizar o individual ou o coletivo</w:t>
      </w:r>
      <w:r w:rsidRPr="00F23C7D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.</w:t>
      </w:r>
    </w:p>
    <w:p w14:paraId="6000EBA1" w14:textId="1E5C78BA" w:rsidR="00092ADE" w:rsidRDefault="00092ADE" w:rsidP="00092ADE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</w:pPr>
    </w:p>
    <w:p w14:paraId="5C902700" w14:textId="21350404" w:rsidR="00092ADE" w:rsidRDefault="00092ADE" w:rsidP="00092ADE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</w:pPr>
    </w:p>
    <w:p w14:paraId="09E7DF34" w14:textId="1F6A87E3" w:rsidR="00092ADE" w:rsidRDefault="00092ADE" w:rsidP="00092ADE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</w:pPr>
    </w:p>
    <w:p w14:paraId="4FBC7413" w14:textId="0BBDEF9F" w:rsidR="00092ADE" w:rsidRDefault="00092ADE" w:rsidP="00092ADE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</w:pPr>
    </w:p>
    <w:p w14:paraId="109E5DC3" w14:textId="267FC1C1" w:rsidR="00092ADE" w:rsidRDefault="00092ADE" w:rsidP="00092ADE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</w:pPr>
    </w:p>
    <w:p w14:paraId="0E38E0A2" w14:textId="197CF2E6" w:rsidR="00092ADE" w:rsidRDefault="00092ADE" w:rsidP="00092ADE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</w:pPr>
    </w:p>
    <w:p w14:paraId="697F19F9" w14:textId="77777777" w:rsidR="00CE035B" w:rsidRDefault="00CE035B" w:rsidP="00092ADE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</w:pPr>
    </w:p>
    <w:p w14:paraId="15D63FD3" w14:textId="575B4610" w:rsidR="00BC52DF" w:rsidRDefault="00BC52DF" w:rsidP="00092ADE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</w:pPr>
    </w:p>
    <w:p w14:paraId="639BA76E" w14:textId="77777777" w:rsidR="00BC52DF" w:rsidRDefault="00BC52DF" w:rsidP="00092ADE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</w:pPr>
    </w:p>
    <w:p w14:paraId="5EE38C25" w14:textId="68823559" w:rsidR="00092ADE" w:rsidRDefault="00BC52DF" w:rsidP="00BC52DF">
      <w:pPr>
        <w:shd w:val="clear" w:color="auto" w:fill="F9F9F9"/>
        <w:spacing w:after="0" w:line="240" w:lineRule="auto"/>
        <w:jc w:val="right"/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</w:pPr>
      <w:r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  <w:t>Fonte:</w:t>
      </w:r>
      <w:r w:rsidRPr="00BC52DF">
        <w:t xml:space="preserve"> </w:t>
      </w:r>
      <w:r w:rsidRPr="00BC52DF"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  <w:t>http://www.primeiraescolha.com.br/</w:t>
      </w:r>
    </w:p>
    <w:p w14:paraId="6DFB06F4" w14:textId="3AC93BF8" w:rsidR="007969EE" w:rsidRPr="0092365A" w:rsidRDefault="007969EE" w:rsidP="00092ADE"/>
    <w:sectPr w:rsidR="007969EE" w:rsidRPr="0092365A" w:rsidSect="00FE6B2E">
      <w:pgSz w:w="11906" w:h="16838"/>
      <w:pgMar w:top="0" w:right="424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5A"/>
    <w:rsid w:val="00001282"/>
    <w:rsid w:val="00092ADE"/>
    <w:rsid w:val="000C32BB"/>
    <w:rsid w:val="00112957"/>
    <w:rsid w:val="002501FD"/>
    <w:rsid w:val="002E70EA"/>
    <w:rsid w:val="00431A0B"/>
    <w:rsid w:val="00676C08"/>
    <w:rsid w:val="007969EE"/>
    <w:rsid w:val="008E4CD4"/>
    <w:rsid w:val="0092365A"/>
    <w:rsid w:val="00B7388A"/>
    <w:rsid w:val="00BC52DF"/>
    <w:rsid w:val="00C63DDD"/>
    <w:rsid w:val="00CE035B"/>
    <w:rsid w:val="00DA19DF"/>
    <w:rsid w:val="00DB5C12"/>
    <w:rsid w:val="00F23C7D"/>
    <w:rsid w:val="00F93E60"/>
    <w:rsid w:val="00FE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34F9"/>
  <w15:docId w15:val="{ADB61E7E-D289-4003-A685-DDF684D7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3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EEEEEE"/>
            <w:right w:val="none" w:sz="0" w:space="0" w:color="auto"/>
          </w:divBdr>
          <w:divsChild>
            <w:div w:id="210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09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86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EEEEEE"/>
            <w:right w:val="none" w:sz="0" w:space="0" w:color="auto"/>
          </w:divBdr>
          <w:divsChild>
            <w:div w:id="663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66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553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6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8280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EEEEEE"/>
            <w:right w:val="none" w:sz="0" w:space="0" w:color="auto"/>
          </w:divBdr>
          <w:divsChild>
            <w:div w:id="1406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31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864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EEEEEE"/>
            <w:right w:val="none" w:sz="0" w:space="0" w:color="auto"/>
          </w:divBdr>
          <w:divsChild>
            <w:div w:id="103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761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872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03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4411934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59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4166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29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2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5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8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0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8396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065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6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37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EEEEEE"/>
            <w:right w:val="none" w:sz="0" w:space="0" w:color="auto"/>
          </w:divBdr>
          <w:divsChild>
            <w:div w:id="385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37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3961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7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0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1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494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Licença Office 2</dc:creator>
  <cp:keywords/>
  <dc:description/>
  <cp:lastModifiedBy>Licença Office 2</cp:lastModifiedBy>
  <cp:revision>3</cp:revision>
  <cp:lastPrinted>2022-09-07T23:14:00Z</cp:lastPrinted>
  <dcterms:created xsi:type="dcterms:W3CDTF">2022-09-07T21:20:00Z</dcterms:created>
  <dcterms:modified xsi:type="dcterms:W3CDTF">2022-09-07T23:17:00Z</dcterms:modified>
</cp:coreProperties>
</file>