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A88940"/>
          <w:spacing w:val="40"/>
          <w:sz w:val="16"/>
          <w:szCs w:val="16"/>
        </w:rPr>
        <w:t xml:space="preserve">SAL ESTRATÉGIAS DE MARKETING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Revisão de copy — Home do novo site</w:t>
      </w:r>
    </w:p>
    <w:p>
      <w:pPr>
        <w:spacing w:after="100" w:line="276"/>
      </w:pPr>
      <w:r>
        <w:rPr>
          <w:rFonts w:ascii="Calibri" w:cs="Calibri" w:eastAsia="Calibri" w:hAnsi="Calibri"/>
          <w:color w:val="6B6880"/>
          <w:sz w:val="20"/>
          <w:szCs w:val="20"/>
        </w:rPr>
        <w:t xml:space="preserve">Documento de trabalho. Cada bloco de texto do site está na coluna do meio. Escreva na coluna da direita o que quer mudar: pode ser o texto novo já escrito, um "trocar por X", ou só um comentário do tipo "muito longo" ou "isso não é verdade".</w:t>
      </w:r>
    </w:p>
    <w:p>
      <w:pPr>
        <w:spacing w:after="300" w:line="276"/>
      </w:pPr>
      <w:r>
        <w:rPr>
          <w:rFonts w:ascii="Calibri" w:cs="Calibri" w:eastAsia="Calibri" w:hAnsi="Calibri"/>
          <w:color w:val="6B6880"/>
          <w:sz w:val="20"/>
          <w:szCs w:val="20"/>
        </w:rPr>
        <w:t xml:space="preserve">Não precisa preencher tudo: o que ficar em branco eu mantenho como está.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1. Cabeçalho e menu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Menu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Serviços · Para quem · Método · A SAL · Blog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São os itens de navegação do topo.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Botão do topo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Agendar diagnóstico ↗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Aparece no menu e se repete na página inteira.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2. Primeira dobra (o que a pessoa vê em 3 segundos)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É a parte mais importante do site. Se só uma coisa for revisada, que seja esta.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Etiqueta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e SEO para varejo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Pílula pequena acima do título.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Título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6"/>
                <w:szCs w:val="26"/>
              </w:rPr>
              <w:t xml:space="preserve">Marketing de varejo feito por quem já viveu o balcão.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"já viveu o balcão" aparece em destaque dourado.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Subtítulo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e SEO na medida certa para loja física e e-commerce. Antes de gerir mídia, a gente passou dez anos dentro da operação: em shopping center, em lançamento de loja e na alta temporada de Gramado.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Botões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1) Agendar diagnóstico ↗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2) Ver como trabalhamos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3) Tem e-commerce? Comece por aqui →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O terceiro é um link discreto, para quem tem loja virtual.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Selos na foto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10 anos — dentro do varejo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3 shoppings — de Porto Alegre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Dois cartões sobre a sua foto.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3. Faixa de marcas e números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Chamada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Operações e marcas com que a SAL trabalha e trabalhou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Marcas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Rua da Praia Shopping · Lindóia Shopping · Galeria Chaves Barcellos · Vita Boulevard Gramado · Kopenhagen · Hering · Panvel · Starbucks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Passam em carrossel. Diga se quer tirar, incluir ou mudar a ordem.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Número 1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10 anos — de varejo por dentro, antes da mídia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Número 2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3 shoppings — de Porto Alegre atendidos hoje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Número 3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2 frentes — tráfego pago e tráfego orgânico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Se tiver outro número que possa ser publicado (verba sob gestão, contas ativas), me diga.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4. Para quem a SAL trabalha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Título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4"/>
                <w:szCs w:val="24"/>
              </w:rPr>
              <w:t xml:space="preserve">Dois negócios, duas engrenagens diferentes.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Apoio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de rua e loja online não vendem do mesmo jeito, e não deveriam ser anunciadas do mesmo jeito. A SAL trabalha as duas, com a dose que cada uma pede.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Card 1 — Varejo local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Varejo local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de rua, quiosque, franquia, operação em shopping. O que interessa é gente entrando pela porta.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• Perfil da Empresa no Google no topo do mapa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• Anúncio por raio, só pra quem consegue chegar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• Avaliações respondidas e reputação cuidada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• Campanha de data comemorativa e sazonalidade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Card 2 — E-commerce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E-commerce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virtual que precisa crescer com margem, e não só aumentar o número de pedidos.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• Shopping, Performance Max e catálogo bem configurados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• Meta de retorno calculada sobre comissão, frete e imposto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• Produto e categoria ranqueando sem pagar por clique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• Sua marca citada nas respostas das IAs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5. Serviços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Título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4"/>
                <w:szCs w:val="24"/>
              </w:rPr>
              <w:t xml:space="preserve">O que a SAL entrega, na prática.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Tráfego pago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Google Ads e Meta Ads com gestão diária, criativo novo toda semana e meta de retorno calculada sobre a sua margem, não sobre a média do mercado.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SEO local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Perfil da Empresa no Google, mapa e busca de bairro. Quem procura "perto de mim" precisa achar a sua loja antes da loja do vizinho.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SEO para e-commerce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Categoria, produto e conteúdo ranqueando pra quem já está com o cartão na mão, incluindo as respostas do ChatGPT e do Gemini.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Criativo de performance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Anúncio pensado por quem sabe o que faz alguém atravessar a rua pra entrar numa loja. Peça nova toda semana, testada no ar.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Dados e relatório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GA4, pixel e API de conversão medindo direito, e um relatório mensal em reais que serve pra decidir, não pra arquivar.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Falta algum serviço? Sobra algum?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6. Metodologia — Marketing na Medida Certa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Etiqueta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Marketing na Medida Certa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Título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4"/>
                <w:szCs w:val="24"/>
              </w:rPr>
              <w:t xml:space="preserve">O nome é a metodologia.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Texto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Sal demais estraga o prato, de menos ninguém sente o gosto. Marketing é igual: a diferença entre queimar verba e crescer com margem está na dosagem. Toda loja passa por estes quatro movimentos, e o que muda é a dose de cada um.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01 Descobrir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Auditoria das contas, da presença no mapa, do site e da concorrência. Sai um documento com os gargalos, não uma opinião.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02 Desenhar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Verba, canais, metas e calendário definidos antes de qualquer campanha ir pro ar, com base no seu ticket e na sua margem.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03 Disparar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Gestão diária, criativo novo toda semana e SEO evoluindo mês a mês. Ajuste enquanto roda, porque o mercado não espera.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04 Decodificar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Reunião mensal lendo os números juntos. Canal que não se paga sai do plano no mês seguinte, sem drama.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7. Quem está por trás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Seção em fundo claro, com suas fotos. É o coração do site.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Título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4"/>
                <w:szCs w:val="24"/>
              </w:rPr>
              <w:t xml:space="preserve">Dez anos operando varejo antes de anunciar para o varejo.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Frase de destaque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2"/>
                <w:szCs w:val="22"/>
              </w:rPr>
              <w:t xml:space="preserve">A SAL não é uma agência que aprendeu varejo pela planilha. É varejo que passou a operar mídia.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Essa frase é a tese do site inteiro. Vale revisar com carinho.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Parágrafo 1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Marcelo Freitas passou anos como gerente de marketing de shopping center: coordenou o lançamento do Vita Boulevard em Gramado, participou da reestruturação do Rua da Praia e do Lindóia, e da gestão da Galeria Chaves Barcellos, onde acompanhou a chegada da primeira Starbucks de Porto Alegre.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Parágrafo 2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Aprendeu no balcão o que faz uma vitrine converter, por que dezembro não se parece com fevereiro e o que de fato muda o movimento de uma loja. A SAL nasceu disso, em 2024. Rua da Praia, Lindóia e Chaves Barcellos seguem com a gente até hoje, em consultoria.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Botão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Conhecer a SAL ↗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8. Perguntas frequentes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Título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Ficou alguma dúvida?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Pergunta 1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Qual a diferença entre tráfego pago e tráfego orgânico?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é quando você paga por clique ou impressão, no Google Ads e no Meta Ads: liga hoje, traz visita hoje, e para quando a verba acaba. Tráfego orgânico vem do SEO, das buscas, do mapa e das respostas das IAs: demora mais pra engrenar e não some quando você para de investir. Os dois se completam, e o que muda de loja pra loja é a dose de cada um.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Pergunta 2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Quanto preciso investir em mídia pra começar?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Trabalhamos com operações que têm pelo menos R$ 2.000 por mês para investir em mídia, fora o valor da gestão. Abaixo disso a campanha não junta dado suficiente pra otimizar, e o dinheiro rende mais em outras frentes. Se for o seu caso, a gente diz com todas as letras no diagnóstico.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16"/>
                <w:szCs w:val="16"/>
              </w:rPr>
              <w:t xml:space="preserve">IMPORTANTE: confirme o valor. Coloquei R$ 2.000 como exemplo. Dizer o piso filtra cliente ruim e passa confiança.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Pergunta 3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Em quanto tempo aparece resultado?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responde nas primeiras semanas, com o mês inicial servindo pra calibrar público e criativo. SEO local costuma mostrar movimento em algumas semanas. SEO de e-commerce dá os primeiros sinais entre 3 e 6 meses e consolida entre 6 e 12. Quem promete primeira página em 30 dias está vendendo o que não pode entregar.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Pergunta 4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Vocês atendem loja física ou só e-commerce?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As duas. Metade do trabalho é com loja física, quiosque, franquia e operação em shopping, onde o objetivo é fluxo na porta. A outra metade é e-commerce. Quem tem os dois canais recebe um plano que cobre os dois.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Pergunta 5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Como funciona o relatório e a reunião mensal?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Todo mês você recebe um documento com o que foi investido, o que voltou, o que o orgânico trouxe e o que muda no mês seguinte. Depois sentamos pra ler os números juntos e decidir o próximo passo. Sem PDF de quarenta páginas e sem gráfico que ninguém explica.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Pergunta 6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Tem fidelidade no contrato?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relação se sustenta pelo relatório de todo mês, não por multa. As condições ficam claras na proposta, antes de qualquer assinatura.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9. 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Título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4"/>
                <w:szCs w:val="24"/>
              </w:rPr>
              <w:t xml:space="preserve">Vamos olhar a sua operação?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Texto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Escolha um horário e a gente analisa suas contas de anúncio, sua presença no mapa e a sua concorrência. Você sai com as prioridades na mão, com ou sem proposta depois.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Botão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Agendar diagnóstico ↗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Garantias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✓ Resposta em até 1 dia útil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✓ Diagnóstico sem custo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✓ Sem compromisso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10. Rodapé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Assinatura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Marketing na Medida Certa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e SEO para varejo local e e-commerce. Porto Alegre, RS, atendendo o Brasil todo.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Colunas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Serviços: Tráfego pago · SEO e tráfego orgânico · Varejo local · E-commerce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SAL: Quem somos · Marcelo Freitas · Blog da SAL · Materiais gratuitos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Começar: Agendar diagnóstico · Contratar a SAL · WhatsApp · Instagram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4103A"/>
          <w:sz w:val="26"/>
          <w:szCs w:val="26"/>
        </w:rPr>
        <w:t xml:space="preserve">Perguntas minhas para você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Responda o que puder aqui embaixo, ajuda a fechar o site.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1700"/>
        <w:gridCol w:w="5600"/>
        <w:gridCol w:w="3100"/>
      </w:tblGrid>
      <w:tr>
        <w:trPr>
          <w:tblHeader/>
        </w:trPr>
        <w:tc>
          <w:tcPr>
            <w:tcW w:type="dxa" w:w="17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ONDE APARECE</w:t>
            </w:r>
          </w:p>
        </w:tc>
        <w:tc>
          <w:tcPr>
            <w:tcW w:type="dxa" w:w="56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100"/>
            <w:shd w:fill="14103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Verba mínima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Qual o piso real de investimento em mídia para um cliente novo da SAL?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Certificações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SAL é Google Partner, Meta Business Partner ou tem outro selo? Isso pesa muito para empresário grande.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Depoimentos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Consegue um depoimento (mesmo curto) de alguém dos shoppings, com nome e cargo? É a prova que mais convence nesse público.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CTA fala em "agendar". Você prefere agenda com horário (tipo Calendly) ou manter o formulário de 5 perguntas do site atual?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Serviços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Falta algum serviço na lista? Criação de site, social media, e-mail marketing?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4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4103A"/>
                <w:sz w:val="18"/>
                <w:szCs w:val="18"/>
              </w:rPr>
              <w:t xml:space="preserve">Números</w:t>
            </w:r>
          </w:p>
        </w:tc>
        <w:tc>
          <w:tcPr>
            <w:tcW w:type="dxa" w:w="56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Existe algum outro número que você autoriza publicar? Ex: verba sob gestão por ano, número de contas ativas, anos de mercado da SAL.</w:t>
            </w:r>
          </w:p>
        </w:tc>
        <w:tc>
          <w:tcPr>
            <w:tcW w:type="dxa" w:w="3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  <w:r>
        <w:rPr>
          <w:i/>
          <w:iCs/>
          <w:color w:val="6B6880"/>
          <w:sz w:val="18"/>
          <w:szCs w:val="18"/>
        </w:rPr>
        <w:t xml:space="preserve">Pode devolver este arquivo comentado, ou só me responder no chat citando a seção. Qualquer formato serve.</w:t>
      </w:r>
    </w:p>
    <w:sectPr>
      <w:pgSz w:w="11906" w:h="16838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B4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de copy — Home do novo site da SAL</dc:title>
  <dc:creator>SAL Estratégias de Marketing</dc:creator>
  <cp:lastModifiedBy>Un-named</cp:lastModifiedBy>
  <cp:revision>1</cp:revision>
  <dcterms:created xsi:type="dcterms:W3CDTF">2026-07-28T18:58:51.417Z</dcterms:created>
  <dcterms:modified xsi:type="dcterms:W3CDTF">2026-07-28T18:58:51.417Z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