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55" w:rsidRDefault="00710D55" w:rsidP="00710D55">
      <w:pPr>
        <w:pStyle w:val="Heading2"/>
        <w:jc w:val="center"/>
        <w:rPr>
          <w:b/>
          <w:sz w:val="48"/>
          <w:szCs w:val="48"/>
          <w:u w:val="single"/>
        </w:rPr>
      </w:pPr>
      <w:r w:rsidRPr="00710D55">
        <w:rPr>
          <w:b/>
          <w:sz w:val="48"/>
          <w:szCs w:val="48"/>
          <w:u w:val="single"/>
        </w:rPr>
        <w:t xml:space="preserve">Steering System </w:t>
      </w:r>
    </w:p>
    <w:p w:rsidR="00710D55" w:rsidRDefault="00710D55" w:rsidP="00710D55">
      <w:pPr>
        <w:jc w:val="center"/>
        <w:rPr>
          <w:sz w:val="28"/>
          <w:szCs w:val="28"/>
        </w:rPr>
      </w:pPr>
      <w:r>
        <w:rPr>
          <w:sz w:val="28"/>
          <w:szCs w:val="28"/>
        </w:rPr>
        <w:t xml:space="preserve">Research </w:t>
      </w:r>
      <w:r w:rsidR="00773088">
        <w:rPr>
          <w:sz w:val="28"/>
          <w:szCs w:val="28"/>
        </w:rPr>
        <w:t>Analysis</w:t>
      </w:r>
    </w:p>
    <w:p w:rsidR="00710D55" w:rsidRPr="00710D55" w:rsidRDefault="00710D55" w:rsidP="00710D55">
      <w:pPr>
        <w:pStyle w:val="Heading2"/>
        <w:jc w:val="center"/>
        <w:rPr>
          <w:sz w:val="36"/>
          <w:szCs w:val="36"/>
        </w:rPr>
      </w:pPr>
      <w:r w:rsidRPr="00710D55">
        <w:rPr>
          <w:sz w:val="36"/>
          <w:szCs w:val="36"/>
        </w:rPr>
        <w:t>Vehicle Dynamics Department</w:t>
      </w:r>
    </w:p>
    <w:p w:rsidR="00710D55" w:rsidRPr="00540D09" w:rsidRDefault="00710D55" w:rsidP="00710D55">
      <w:pPr>
        <w:jc w:val="center"/>
        <w:rPr>
          <w:sz w:val="28"/>
          <w:szCs w:val="28"/>
        </w:rPr>
      </w:pPr>
      <w:r w:rsidRPr="00540D09">
        <w:rPr>
          <w:sz w:val="28"/>
          <w:szCs w:val="28"/>
        </w:rPr>
        <w:t xml:space="preserve">University of Salford Race Team </w:t>
      </w:r>
    </w:p>
    <w:p w:rsidR="00710D55" w:rsidRDefault="00710D55"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540D09" w:rsidRDefault="00540D09" w:rsidP="00710D55">
      <w:pPr>
        <w:jc w:val="center"/>
        <w:rPr>
          <w:sz w:val="32"/>
          <w:szCs w:val="32"/>
        </w:rPr>
      </w:pPr>
    </w:p>
    <w:p w:rsidR="00773088" w:rsidRDefault="00773088" w:rsidP="00540D09">
      <w:pPr>
        <w:rPr>
          <w:sz w:val="32"/>
          <w:szCs w:val="32"/>
        </w:rPr>
      </w:pPr>
    </w:p>
    <w:p w:rsidR="00773088" w:rsidRDefault="00773088" w:rsidP="00540D09"/>
    <w:p w:rsidR="00540D09" w:rsidRPr="00540D09" w:rsidRDefault="00540D09" w:rsidP="007E7AB5">
      <w:pPr>
        <w:pStyle w:val="Title"/>
      </w:pPr>
      <w:r w:rsidRPr="00540D09">
        <w:lastRenderedPageBreak/>
        <w:t>Introduction</w:t>
      </w:r>
    </w:p>
    <w:p w:rsidR="00954953" w:rsidRDefault="00540D09" w:rsidP="00540D09">
      <w:pPr>
        <w:rPr>
          <w:sz w:val="24"/>
          <w:szCs w:val="24"/>
        </w:rPr>
      </w:pPr>
      <w:r>
        <w:rPr>
          <w:sz w:val="24"/>
          <w:szCs w:val="24"/>
        </w:rPr>
        <w:t xml:space="preserve">The purpose of this report is to outline the requirements </w:t>
      </w:r>
      <w:r w:rsidR="00954953">
        <w:rPr>
          <w:sz w:val="24"/>
          <w:szCs w:val="24"/>
        </w:rPr>
        <w:t xml:space="preserve">of </w:t>
      </w:r>
      <w:r>
        <w:rPr>
          <w:sz w:val="24"/>
          <w:szCs w:val="24"/>
        </w:rPr>
        <w:t>steering systems in alignment to the 2018 Institute of Mechanical Engineers</w:t>
      </w:r>
      <w:r w:rsidR="00954953">
        <w:rPr>
          <w:sz w:val="24"/>
          <w:szCs w:val="24"/>
        </w:rPr>
        <w:t xml:space="preserve"> Formula Student rulebook. Current steering trends from more established teams within the competition have been researched and studied in order to create a </w:t>
      </w:r>
      <w:r w:rsidR="005B1E8F">
        <w:rPr>
          <w:sz w:val="24"/>
          <w:szCs w:val="24"/>
        </w:rPr>
        <w:t xml:space="preserve">base </w:t>
      </w:r>
      <w:r w:rsidR="00954953">
        <w:rPr>
          <w:sz w:val="24"/>
          <w:szCs w:val="24"/>
        </w:rPr>
        <w:t xml:space="preserve">foundation of knowledge and understanding that can be utilised and implemented into Salford Racing’s car design.  </w:t>
      </w:r>
    </w:p>
    <w:p w:rsidR="00540D09" w:rsidRPr="00954953" w:rsidRDefault="00540D09" w:rsidP="00540D09">
      <w:pPr>
        <w:rPr>
          <w:sz w:val="24"/>
          <w:szCs w:val="24"/>
        </w:rPr>
      </w:pPr>
      <w:r w:rsidRPr="00540D09">
        <w:rPr>
          <w:b/>
          <w:sz w:val="24"/>
          <w:szCs w:val="24"/>
          <w:u w:val="single"/>
        </w:rPr>
        <w:t xml:space="preserve">Aims &amp; Objectives </w:t>
      </w:r>
    </w:p>
    <w:p w:rsidR="00540D09" w:rsidRDefault="00954953" w:rsidP="00540D09">
      <w:pPr>
        <w:rPr>
          <w:sz w:val="24"/>
          <w:szCs w:val="24"/>
        </w:rPr>
      </w:pPr>
      <w:r>
        <w:rPr>
          <w:sz w:val="24"/>
          <w:szCs w:val="24"/>
        </w:rPr>
        <w:t>The</w:t>
      </w:r>
      <w:r w:rsidR="00540D09">
        <w:rPr>
          <w:sz w:val="24"/>
          <w:szCs w:val="24"/>
        </w:rPr>
        <w:t xml:space="preserve"> ultimate goal is to build a race car that will compete at Silverstone in 2018. </w:t>
      </w:r>
      <w:r>
        <w:rPr>
          <w:sz w:val="24"/>
          <w:szCs w:val="24"/>
        </w:rPr>
        <w:t>One of the most crucial hurdles to successfully overcome is the scrutineering</w:t>
      </w:r>
      <w:r w:rsidR="008C1F6F">
        <w:rPr>
          <w:sz w:val="24"/>
          <w:szCs w:val="24"/>
        </w:rPr>
        <w:t xml:space="preserve"> of the finished vehicle; only then can the car take to the track.</w:t>
      </w:r>
    </w:p>
    <w:p w:rsidR="008C1F6F" w:rsidRDefault="008C1F6F" w:rsidP="00540D09">
      <w:pPr>
        <w:rPr>
          <w:sz w:val="24"/>
          <w:szCs w:val="24"/>
        </w:rPr>
      </w:pPr>
      <w:r>
        <w:rPr>
          <w:sz w:val="24"/>
          <w:szCs w:val="24"/>
        </w:rPr>
        <w:t>The steering system must be:</w:t>
      </w:r>
    </w:p>
    <w:p w:rsidR="008C1F6F" w:rsidRDefault="008C1F6F" w:rsidP="008C1F6F">
      <w:pPr>
        <w:pStyle w:val="ListParagraph"/>
        <w:numPr>
          <w:ilvl w:val="0"/>
          <w:numId w:val="1"/>
        </w:numPr>
        <w:rPr>
          <w:sz w:val="24"/>
          <w:szCs w:val="24"/>
        </w:rPr>
      </w:pPr>
      <w:r>
        <w:rPr>
          <w:sz w:val="24"/>
          <w:szCs w:val="24"/>
        </w:rPr>
        <w:t>Fully functional</w:t>
      </w:r>
    </w:p>
    <w:p w:rsidR="008C1F6F" w:rsidRDefault="008C1F6F" w:rsidP="008C1F6F">
      <w:pPr>
        <w:pStyle w:val="ListParagraph"/>
        <w:numPr>
          <w:ilvl w:val="0"/>
          <w:numId w:val="1"/>
        </w:numPr>
        <w:rPr>
          <w:sz w:val="24"/>
          <w:szCs w:val="24"/>
        </w:rPr>
      </w:pPr>
      <w:r>
        <w:rPr>
          <w:sz w:val="24"/>
          <w:szCs w:val="24"/>
        </w:rPr>
        <w:t xml:space="preserve">Cost effective </w:t>
      </w:r>
    </w:p>
    <w:p w:rsidR="008C1F6F" w:rsidRDefault="008C1F6F" w:rsidP="008C1F6F">
      <w:pPr>
        <w:pStyle w:val="ListParagraph"/>
        <w:numPr>
          <w:ilvl w:val="0"/>
          <w:numId w:val="1"/>
        </w:numPr>
        <w:rPr>
          <w:sz w:val="24"/>
          <w:szCs w:val="24"/>
        </w:rPr>
      </w:pPr>
      <w:r>
        <w:rPr>
          <w:sz w:val="24"/>
          <w:szCs w:val="24"/>
        </w:rPr>
        <w:t>Lightweight</w:t>
      </w:r>
    </w:p>
    <w:p w:rsidR="008C1F6F" w:rsidRDefault="00773088" w:rsidP="008C1F6F">
      <w:pPr>
        <w:pStyle w:val="ListParagraph"/>
        <w:numPr>
          <w:ilvl w:val="0"/>
          <w:numId w:val="1"/>
        </w:numPr>
        <w:rPr>
          <w:sz w:val="24"/>
          <w:szCs w:val="24"/>
        </w:rPr>
      </w:pPr>
      <w:r>
        <w:rPr>
          <w:sz w:val="24"/>
          <w:szCs w:val="24"/>
        </w:rPr>
        <w:t>Have</w:t>
      </w:r>
      <w:r w:rsidR="00F87F92">
        <w:rPr>
          <w:sz w:val="24"/>
          <w:szCs w:val="24"/>
        </w:rPr>
        <w:t xml:space="preserve"> a</w:t>
      </w:r>
      <w:r>
        <w:rPr>
          <w:sz w:val="24"/>
          <w:szCs w:val="24"/>
        </w:rPr>
        <w:t xml:space="preserve"> satisfactory</w:t>
      </w:r>
      <w:r w:rsidR="008C1F6F">
        <w:rPr>
          <w:sz w:val="24"/>
          <w:szCs w:val="24"/>
        </w:rPr>
        <w:t xml:space="preserve"> driver</w:t>
      </w:r>
      <w:r>
        <w:rPr>
          <w:sz w:val="24"/>
          <w:szCs w:val="24"/>
        </w:rPr>
        <w:t>-</w:t>
      </w:r>
      <w:r w:rsidR="00F87F92">
        <w:rPr>
          <w:sz w:val="24"/>
          <w:szCs w:val="24"/>
        </w:rPr>
        <w:t>to-</w:t>
      </w:r>
      <w:r w:rsidR="008C1F6F">
        <w:rPr>
          <w:sz w:val="24"/>
          <w:szCs w:val="24"/>
        </w:rPr>
        <w:t xml:space="preserve">track relationship </w:t>
      </w:r>
    </w:p>
    <w:p w:rsidR="00773088" w:rsidRDefault="00773088" w:rsidP="00773088">
      <w:pPr>
        <w:rPr>
          <w:sz w:val="24"/>
          <w:szCs w:val="24"/>
        </w:rPr>
      </w:pPr>
      <w:r>
        <w:rPr>
          <w:sz w:val="24"/>
          <w:szCs w:val="24"/>
        </w:rPr>
        <w:t xml:space="preserve">These specifications must completed without compromising the overall vehicle performance. </w:t>
      </w: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73088" w:rsidRDefault="00773088" w:rsidP="00773088">
      <w:pPr>
        <w:rPr>
          <w:sz w:val="24"/>
          <w:szCs w:val="24"/>
        </w:rPr>
      </w:pPr>
    </w:p>
    <w:p w:rsidR="007E7AB5" w:rsidRDefault="007E7AB5" w:rsidP="007E7AB5">
      <w:pPr>
        <w:pStyle w:val="Title"/>
        <w:rPr>
          <w:rFonts w:asciiTheme="minorHAnsi" w:eastAsiaTheme="minorHAnsi" w:hAnsiTheme="minorHAnsi" w:cstheme="minorBidi"/>
          <w:spacing w:val="0"/>
          <w:kern w:val="0"/>
          <w:sz w:val="24"/>
          <w:szCs w:val="24"/>
        </w:rPr>
      </w:pPr>
    </w:p>
    <w:p w:rsidR="009E2790" w:rsidRDefault="009E2790" w:rsidP="007E7AB5">
      <w:pPr>
        <w:pStyle w:val="Title"/>
        <w:rPr>
          <w:rFonts w:asciiTheme="minorHAnsi" w:eastAsiaTheme="minorHAnsi" w:hAnsiTheme="minorHAnsi" w:cstheme="minorBidi"/>
          <w:spacing w:val="0"/>
          <w:kern w:val="0"/>
          <w:sz w:val="24"/>
          <w:szCs w:val="24"/>
        </w:rPr>
      </w:pPr>
    </w:p>
    <w:p w:rsidR="00773088" w:rsidRDefault="00773088" w:rsidP="007E7AB5">
      <w:pPr>
        <w:pStyle w:val="Title"/>
      </w:pPr>
      <w:r w:rsidRPr="00773088">
        <w:lastRenderedPageBreak/>
        <w:t>Formula Student Rules 2018</w:t>
      </w:r>
    </w:p>
    <w:p w:rsidR="00773088" w:rsidRDefault="00773088" w:rsidP="00773088">
      <w:pPr>
        <w:rPr>
          <w:sz w:val="24"/>
          <w:szCs w:val="24"/>
        </w:rPr>
      </w:pPr>
      <w:r>
        <w:rPr>
          <w:sz w:val="24"/>
          <w:szCs w:val="24"/>
        </w:rPr>
        <w:t>The following information comes from the 2018 rulebook, and is specifically related to the steering, and steering systems of the c</w:t>
      </w:r>
      <w:r w:rsidR="002A6185">
        <w:rPr>
          <w:sz w:val="24"/>
          <w:szCs w:val="24"/>
        </w:rPr>
        <w:t xml:space="preserve">ar, including cockpit design, steering wheel requirements and fastening methods. </w:t>
      </w:r>
    </w:p>
    <w:p w:rsidR="00773088" w:rsidRDefault="00773088" w:rsidP="00773088">
      <w:pPr>
        <w:rPr>
          <w:sz w:val="24"/>
          <w:szCs w:val="24"/>
        </w:rPr>
      </w:pPr>
    </w:p>
    <w:p w:rsidR="00737506" w:rsidRDefault="00773088" w:rsidP="00737506">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731510" cy="5643880"/>
            <wp:effectExtent l="19050" t="19050" r="21590" b="139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04 at 17.29.3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6438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37506" w:rsidRDefault="00737506" w:rsidP="00737506">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4845016</wp:posOffset>
            </wp:positionV>
            <wp:extent cx="5731510" cy="1830070"/>
            <wp:effectExtent l="19050" t="19050" r="21590" b="177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04 at 17.38.1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30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73088">
        <w:rPr>
          <w:noProof/>
          <w:sz w:val="24"/>
          <w:szCs w:val="24"/>
        </w:rPr>
        <w:drawing>
          <wp:anchor distT="0" distB="0" distL="114300" distR="114300" simplePos="0" relativeHeight="251659264" behindDoc="0" locked="0" layoutInCell="1" allowOverlap="1">
            <wp:simplePos x="0" y="0"/>
            <wp:positionH relativeFrom="column">
              <wp:posOffset>5443</wp:posOffset>
            </wp:positionH>
            <wp:positionV relativeFrom="paragraph">
              <wp:posOffset>21771</wp:posOffset>
            </wp:positionV>
            <wp:extent cx="5731510" cy="4413250"/>
            <wp:effectExtent l="19050" t="19050" r="21590"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4 at 17.36.3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4132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37506" w:rsidRPr="00737506" w:rsidRDefault="00737506" w:rsidP="00737506">
      <w:pPr>
        <w:rPr>
          <w:sz w:val="24"/>
          <w:szCs w:val="24"/>
        </w:rPr>
      </w:pPr>
    </w:p>
    <w:p w:rsidR="00737506" w:rsidRPr="00737506" w:rsidRDefault="00737506" w:rsidP="00737506">
      <w:pPr>
        <w:tabs>
          <w:tab w:val="left" w:pos="6750"/>
        </w:tabs>
        <w:rPr>
          <w:sz w:val="24"/>
          <w:szCs w:val="24"/>
        </w:rPr>
      </w:pPr>
      <w:r>
        <w:rPr>
          <w:sz w:val="24"/>
          <w:szCs w:val="24"/>
        </w:rPr>
        <w:tab/>
      </w:r>
    </w:p>
    <w:p w:rsidR="00737506" w:rsidRPr="00737506" w:rsidRDefault="00737506" w:rsidP="00737506">
      <w:pPr>
        <w:rPr>
          <w:sz w:val="24"/>
          <w:szCs w:val="24"/>
        </w:rPr>
      </w:pPr>
    </w:p>
    <w:p w:rsidR="00737506" w:rsidRPr="00737506" w:rsidRDefault="00737506" w:rsidP="00737506">
      <w:pPr>
        <w:rPr>
          <w:sz w:val="24"/>
          <w:szCs w:val="24"/>
        </w:rPr>
      </w:pPr>
    </w:p>
    <w:p w:rsidR="00737506" w:rsidRPr="00737506" w:rsidRDefault="00737506" w:rsidP="00737506">
      <w:pPr>
        <w:rPr>
          <w:sz w:val="24"/>
          <w:szCs w:val="24"/>
        </w:rPr>
      </w:pPr>
    </w:p>
    <w:p w:rsidR="00737506" w:rsidRPr="00737506" w:rsidRDefault="00737506" w:rsidP="00737506">
      <w:pPr>
        <w:rPr>
          <w:sz w:val="24"/>
          <w:szCs w:val="24"/>
        </w:rPr>
      </w:pPr>
    </w:p>
    <w:p w:rsidR="00737506" w:rsidRPr="00737506" w:rsidRDefault="00737506" w:rsidP="00737506">
      <w:pPr>
        <w:rPr>
          <w:sz w:val="24"/>
          <w:szCs w:val="24"/>
        </w:rPr>
      </w:pPr>
    </w:p>
    <w:p w:rsidR="00737506" w:rsidRDefault="00737506" w:rsidP="00737506">
      <w:pPr>
        <w:rPr>
          <w:noProof/>
          <w:sz w:val="24"/>
          <w:szCs w:val="24"/>
        </w:rPr>
      </w:pPr>
      <w:r>
        <w:rPr>
          <w:noProof/>
          <w:sz w:val="24"/>
          <w:szCs w:val="24"/>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3505200</wp:posOffset>
            </wp:positionV>
            <wp:extent cx="5731510" cy="2967355"/>
            <wp:effectExtent l="19050" t="19050" r="21590" b="234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04 at 17.39.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673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19304</wp:posOffset>
            </wp:positionV>
            <wp:extent cx="5731510" cy="3329305"/>
            <wp:effectExtent l="19050" t="19050" r="21590" b="234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04 at 17.38.4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2930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37506" w:rsidRDefault="00737506" w:rsidP="00737506">
      <w:pPr>
        <w:rPr>
          <w:noProof/>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r>
        <w:rPr>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731510" cy="2616835"/>
            <wp:effectExtent l="19050" t="19050" r="2159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04 at 17.46.0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68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37506" w:rsidRDefault="00737506" w:rsidP="00737506">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5731510" cy="3385185"/>
            <wp:effectExtent l="19050" t="19050" r="21590" b="2476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1-04 at 17.46.3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51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noProof/>
          <w:sz w:val="24"/>
          <w:szCs w:val="24"/>
        </w:rPr>
      </w:pPr>
    </w:p>
    <w:p w:rsidR="00737506" w:rsidRDefault="00737506" w:rsidP="00737506">
      <w:pPr>
        <w:rPr>
          <w:sz w:val="24"/>
          <w:szCs w:val="24"/>
        </w:rPr>
      </w:pPr>
    </w:p>
    <w:p w:rsidR="00AE53C6" w:rsidRDefault="00AE53C6" w:rsidP="00737506">
      <w:pPr>
        <w:rPr>
          <w:sz w:val="24"/>
          <w:szCs w:val="24"/>
        </w:rPr>
      </w:pPr>
    </w:p>
    <w:p w:rsidR="008B1872" w:rsidRDefault="008B1872" w:rsidP="007E7AB5">
      <w:pPr>
        <w:pStyle w:val="Title"/>
      </w:pPr>
      <w:r>
        <w:lastRenderedPageBreak/>
        <w:t>Steering System Failures</w:t>
      </w:r>
    </w:p>
    <w:p w:rsidR="00F84226" w:rsidRDefault="008B1872" w:rsidP="008B1872">
      <w:pPr>
        <w:rPr>
          <w:sz w:val="24"/>
          <w:szCs w:val="24"/>
        </w:rPr>
      </w:pPr>
      <w:r>
        <w:rPr>
          <w:sz w:val="24"/>
          <w:szCs w:val="24"/>
        </w:rPr>
        <w:t xml:space="preserve">According to Formula Student scrutineering teams, there are recurring problems for steering systems within the </w:t>
      </w:r>
      <w:r w:rsidR="008E16B1">
        <w:rPr>
          <w:sz w:val="24"/>
          <w:szCs w:val="24"/>
        </w:rPr>
        <w:t>comp</w:t>
      </w:r>
      <w:r>
        <w:rPr>
          <w:sz w:val="24"/>
          <w:szCs w:val="24"/>
        </w:rPr>
        <w:t>et</w:t>
      </w:r>
      <w:r w:rsidR="008E16B1">
        <w:rPr>
          <w:sz w:val="24"/>
          <w:szCs w:val="24"/>
        </w:rPr>
        <w:t>it</w:t>
      </w:r>
      <w:bookmarkStart w:id="0" w:name="_GoBack"/>
      <w:bookmarkEnd w:id="0"/>
      <w:r>
        <w:rPr>
          <w:sz w:val="24"/>
          <w:szCs w:val="24"/>
        </w:rPr>
        <w:t xml:space="preserve">ion. One of the main issues is the lack of steering column support. This is typically due to the fact that the column only has one support, usually a metal sleeve, </w:t>
      </w:r>
      <w:r w:rsidR="00F84226">
        <w:rPr>
          <w:sz w:val="24"/>
          <w:szCs w:val="24"/>
        </w:rPr>
        <w:t xml:space="preserve">which </w:t>
      </w:r>
      <w:r>
        <w:rPr>
          <w:sz w:val="24"/>
          <w:szCs w:val="24"/>
        </w:rPr>
        <w:t xml:space="preserve">does not cover the steering shaft sufficiently. </w:t>
      </w:r>
      <w:r w:rsidR="00F84226">
        <w:rPr>
          <w:sz w:val="24"/>
          <w:szCs w:val="24"/>
        </w:rPr>
        <w:t>It has been recommended to use two supports a distance apart as there is likely to be less compliance (elastic deformation). If when force is applied to the steering wheel there is noticeable movement and compliance</w:t>
      </w:r>
      <w:r w:rsidR="0016664B">
        <w:rPr>
          <w:sz w:val="24"/>
          <w:szCs w:val="24"/>
        </w:rPr>
        <w:t>,</w:t>
      </w:r>
      <w:r w:rsidR="00F84226">
        <w:rPr>
          <w:sz w:val="24"/>
          <w:szCs w:val="24"/>
        </w:rPr>
        <w:t xml:space="preserve"> the system</w:t>
      </w:r>
      <w:r w:rsidR="0016664B">
        <w:rPr>
          <w:sz w:val="24"/>
          <w:szCs w:val="24"/>
        </w:rPr>
        <w:t xml:space="preserve"> </w:t>
      </w:r>
      <w:r w:rsidR="00F84226">
        <w:rPr>
          <w:sz w:val="24"/>
          <w:szCs w:val="24"/>
        </w:rPr>
        <w:t xml:space="preserve">it is not likely to pass scrutineering. </w:t>
      </w:r>
    </w:p>
    <w:p w:rsidR="008B1872" w:rsidRPr="008B1872" w:rsidRDefault="00F84226" w:rsidP="008B1872">
      <w:pPr>
        <w:rPr>
          <w:sz w:val="24"/>
          <w:szCs w:val="24"/>
        </w:rPr>
      </w:pPr>
      <w:r>
        <w:rPr>
          <w:sz w:val="24"/>
          <w:szCs w:val="24"/>
        </w:rPr>
        <w:t xml:space="preserve">There has been occasions during scrutineering where cars have been penalised for using incorrect fastening methods, or components have been incorrectly installed. This is not in compliance with the rule book and can have a detrimental effect of the safety of the participants  and spectators.   </w:t>
      </w:r>
    </w:p>
    <w:p w:rsidR="008B1872" w:rsidRPr="008B1872" w:rsidRDefault="008B1872" w:rsidP="008B1872"/>
    <w:p w:rsidR="007E7AB5" w:rsidRDefault="00A01BCF" w:rsidP="007E7AB5">
      <w:pPr>
        <w:pStyle w:val="Title"/>
      </w:pPr>
      <w:r>
        <w:t xml:space="preserve">Key </w:t>
      </w:r>
      <w:r w:rsidR="007E7AB5">
        <w:t>Steering System Principles</w:t>
      </w:r>
    </w:p>
    <w:p w:rsidR="00851A8D" w:rsidRDefault="00851A8D" w:rsidP="00737506">
      <w:pPr>
        <w:rPr>
          <w:b/>
          <w:sz w:val="24"/>
          <w:szCs w:val="24"/>
          <w:u w:val="single"/>
        </w:rPr>
      </w:pPr>
    </w:p>
    <w:p w:rsidR="00737506" w:rsidRDefault="00AE53C6" w:rsidP="00737506">
      <w:pPr>
        <w:rPr>
          <w:b/>
          <w:sz w:val="24"/>
          <w:szCs w:val="24"/>
          <w:u w:val="single"/>
        </w:rPr>
      </w:pPr>
      <w:r w:rsidRPr="00AE53C6">
        <w:rPr>
          <w:b/>
          <w:sz w:val="24"/>
          <w:szCs w:val="24"/>
          <w:u w:val="single"/>
        </w:rPr>
        <w:t xml:space="preserve">General </w:t>
      </w:r>
      <w:r w:rsidR="00645E2E" w:rsidRPr="00AE53C6">
        <w:rPr>
          <w:b/>
          <w:sz w:val="24"/>
          <w:szCs w:val="24"/>
          <w:u w:val="single"/>
        </w:rPr>
        <w:t>S</w:t>
      </w:r>
      <w:r w:rsidR="00645E2E" w:rsidRPr="00645E2E">
        <w:rPr>
          <w:b/>
          <w:sz w:val="24"/>
          <w:szCs w:val="24"/>
          <w:u w:val="single"/>
        </w:rPr>
        <w:t>teering System</w:t>
      </w:r>
      <w:r w:rsidR="009D3292">
        <w:rPr>
          <w:b/>
          <w:sz w:val="24"/>
          <w:szCs w:val="24"/>
          <w:u w:val="single"/>
        </w:rPr>
        <w:t xml:space="preserve"> Components</w:t>
      </w:r>
    </w:p>
    <w:p w:rsidR="000079E8" w:rsidRDefault="000079E8" w:rsidP="00737506">
      <w:pPr>
        <w:rPr>
          <w:sz w:val="24"/>
          <w:szCs w:val="24"/>
        </w:rPr>
      </w:pPr>
      <w:r>
        <w:rPr>
          <w:sz w:val="24"/>
          <w:szCs w:val="24"/>
        </w:rPr>
        <w:t xml:space="preserve">Steering systems typically have </w:t>
      </w:r>
      <w:r w:rsidR="00AE53C6">
        <w:rPr>
          <w:sz w:val="24"/>
          <w:szCs w:val="24"/>
        </w:rPr>
        <w:t>five main components:</w:t>
      </w:r>
    </w:p>
    <w:p w:rsidR="00AE53C6" w:rsidRDefault="00AE53C6" w:rsidP="00AE53C6">
      <w:pPr>
        <w:pStyle w:val="ListParagraph"/>
        <w:numPr>
          <w:ilvl w:val="0"/>
          <w:numId w:val="2"/>
        </w:numPr>
        <w:rPr>
          <w:sz w:val="24"/>
          <w:szCs w:val="24"/>
        </w:rPr>
      </w:pPr>
      <w:r>
        <w:rPr>
          <w:sz w:val="24"/>
          <w:szCs w:val="24"/>
        </w:rPr>
        <w:t>Steering Box</w:t>
      </w:r>
    </w:p>
    <w:p w:rsidR="00AE53C6" w:rsidRDefault="00AE53C6" w:rsidP="00AE53C6">
      <w:pPr>
        <w:pStyle w:val="ListParagraph"/>
        <w:numPr>
          <w:ilvl w:val="0"/>
          <w:numId w:val="2"/>
        </w:numPr>
        <w:rPr>
          <w:sz w:val="24"/>
          <w:szCs w:val="24"/>
        </w:rPr>
      </w:pPr>
      <w:r>
        <w:rPr>
          <w:sz w:val="24"/>
          <w:szCs w:val="24"/>
        </w:rPr>
        <w:t xml:space="preserve">Steering Wheel </w:t>
      </w:r>
    </w:p>
    <w:p w:rsidR="00AE53C6" w:rsidRDefault="00AE53C6" w:rsidP="00AE53C6">
      <w:pPr>
        <w:pStyle w:val="ListParagraph"/>
        <w:numPr>
          <w:ilvl w:val="0"/>
          <w:numId w:val="2"/>
        </w:numPr>
        <w:rPr>
          <w:sz w:val="24"/>
          <w:szCs w:val="24"/>
        </w:rPr>
      </w:pPr>
      <w:r>
        <w:rPr>
          <w:sz w:val="24"/>
          <w:szCs w:val="24"/>
        </w:rPr>
        <w:t>Column Shaft</w:t>
      </w:r>
    </w:p>
    <w:p w:rsidR="00AE53C6" w:rsidRDefault="00AE53C6" w:rsidP="00AE53C6">
      <w:pPr>
        <w:pStyle w:val="ListParagraph"/>
        <w:numPr>
          <w:ilvl w:val="0"/>
          <w:numId w:val="2"/>
        </w:numPr>
        <w:rPr>
          <w:sz w:val="24"/>
          <w:szCs w:val="24"/>
        </w:rPr>
      </w:pPr>
      <w:r>
        <w:rPr>
          <w:sz w:val="24"/>
          <w:szCs w:val="24"/>
        </w:rPr>
        <w:t>Knuckle/Upright</w:t>
      </w:r>
    </w:p>
    <w:p w:rsidR="00AE53C6" w:rsidRDefault="00AE53C6" w:rsidP="00AE53C6">
      <w:pPr>
        <w:pStyle w:val="ListParagraph"/>
        <w:numPr>
          <w:ilvl w:val="0"/>
          <w:numId w:val="2"/>
        </w:numPr>
        <w:rPr>
          <w:sz w:val="24"/>
          <w:szCs w:val="24"/>
        </w:rPr>
      </w:pPr>
      <w:r>
        <w:rPr>
          <w:sz w:val="24"/>
          <w:szCs w:val="24"/>
        </w:rPr>
        <w:t>Linkages</w:t>
      </w:r>
    </w:p>
    <w:p w:rsidR="00AE53C6" w:rsidRDefault="00AE53C6" w:rsidP="00AE53C6">
      <w:pPr>
        <w:rPr>
          <w:sz w:val="24"/>
          <w:szCs w:val="24"/>
        </w:rPr>
      </w:pPr>
      <w:r>
        <w:rPr>
          <w:sz w:val="24"/>
          <w:szCs w:val="24"/>
        </w:rPr>
        <w:t xml:space="preserve">Essentially steering systems are a series of pivots, rods, gears and linkages that ensure the wheels are pointed in the required directions depending on the purpose of the vehicle in question. </w:t>
      </w:r>
    </w:p>
    <w:p w:rsidR="007E7AB5" w:rsidRPr="007E7AB5" w:rsidRDefault="00892B17" w:rsidP="007E7AB5">
      <w:pPr>
        <w:rPr>
          <w:sz w:val="24"/>
          <w:szCs w:val="24"/>
          <w:u w:val="single"/>
        </w:rPr>
      </w:pPr>
      <w:r w:rsidRPr="007E7AB5">
        <w:rPr>
          <w:b/>
          <w:sz w:val="24"/>
          <w:szCs w:val="24"/>
          <w:u w:val="single"/>
        </w:rPr>
        <w:t>Steering Ratio</w:t>
      </w:r>
    </w:p>
    <w:p w:rsidR="00892B17" w:rsidRPr="007E7AB5" w:rsidRDefault="00892B17" w:rsidP="007E7AB5">
      <w:pPr>
        <w:rPr>
          <w:b/>
          <w:sz w:val="24"/>
          <w:szCs w:val="24"/>
          <w:u w:val="single"/>
        </w:rPr>
      </w:pPr>
      <w:r w:rsidRPr="007E7AB5">
        <w:rPr>
          <w:sz w:val="24"/>
          <w:szCs w:val="24"/>
        </w:rPr>
        <w:t xml:space="preserve">This can be defined by the number of degrees turned by a steering wheel </w:t>
      </w:r>
      <w:r w:rsidR="007E7AB5" w:rsidRPr="007E7AB5">
        <w:rPr>
          <w:sz w:val="24"/>
          <w:szCs w:val="24"/>
        </w:rPr>
        <w:t xml:space="preserve">to the number of degrees turned by the front wheels. For example, if a system has a steering ratio of 6, every 6 degrees input at the steering wheel will output 1 degree at the front wheels. A greater steering ratio results in the effort required at the steering wheel to turn the wheels is lower. </w:t>
      </w:r>
    </w:p>
    <w:p w:rsidR="009D3292" w:rsidRDefault="009D3292" w:rsidP="00737506">
      <w:pPr>
        <w:rPr>
          <w:b/>
          <w:sz w:val="24"/>
          <w:szCs w:val="24"/>
          <w:u w:val="single"/>
        </w:rPr>
      </w:pPr>
      <w:r>
        <w:rPr>
          <w:b/>
          <w:sz w:val="24"/>
          <w:szCs w:val="24"/>
          <w:u w:val="single"/>
        </w:rPr>
        <w:t>Ackerman</w:t>
      </w:r>
      <w:r w:rsidR="00EB7F76">
        <w:rPr>
          <w:b/>
          <w:sz w:val="24"/>
          <w:szCs w:val="24"/>
          <w:u w:val="single"/>
        </w:rPr>
        <w:t>n</w:t>
      </w:r>
      <w:r>
        <w:rPr>
          <w:b/>
          <w:sz w:val="24"/>
          <w:szCs w:val="24"/>
          <w:u w:val="single"/>
        </w:rPr>
        <w:t xml:space="preserve">’s </w:t>
      </w:r>
      <w:r w:rsidR="00995AE5">
        <w:rPr>
          <w:b/>
          <w:sz w:val="24"/>
          <w:szCs w:val="24"/>
          <w:u w:val="single"/>
        </w:rPr>
        <w:t xml:space="preserve">Steering </w:t>
      </w:r>
      <w:r w:rsidR="00C57E6F">
        <w:rPr>
          <w:b/>
          <w:sz w:val="24"/>
          <w:szCs w:val="24"/>
          <w:u w:val="single"/>
        </w:rPr>
        <w:t>Principle</w:t>
      </w:r>
    </w:p>
    <w:p w:rsidR="009D3292" w:rsidRDefault="0092779F" w:rsidP="00737506">
      <w:pPr>
        <w:rPr>
          <w:sz w:val="24"/>
          <w:szCs w:val="24"/>
        </w:rPr>
      </w:pPr>
      <w:r>
        <w:rPr>
          <w:sz w:val="24"/>
          <w:szCs w:val="24"/>
        </w:rPr>
        <w:t xml:space="preserve">This is a geometric </w:t>
      </w:r>
      <w:r w:rsidR="00A01BCF">
        <w:rPr>
          <w:sz w:val="24"/>
          <w:szCs w:val="24"/>
        </w:rPr>
        <w:t xml:space="preserve">steering </w:t>
      </w:r>
      <w:r>
        <w:rPr>
          <w:sz w:val="24"/>
          <w:szCs w:val="24"/>
        </w:rPr>
        <w:t>arrangement calculated to ensure the wheels of a car are able to corner effectively. The pur</w:t>
      </w:r>
      <w:r w:rsidR="00A01BCF">
        <w:rPr>
          <w:sz w:val="24"/>
          <w:szCs w:val="24"/>
        </w:rPr>
        <w:t>pose of the calculations are</w:t>
      </w:r>
      <w:r>
        <w:rPr>
          <w:sz w:val="24"/>
          <w:szCs w:val="24"/>
        </w:rPr>
        <w:t xml:space="preserve"> to avoid the tyres from losing grip when following a curved path, and so their axles are set as radii with a common centre point. Due to the rear wheels of the car being fixed entities, the centre point is extended </w:t>
      </w:r>
      <w:r>
        <w:rPr>
          <w:sz w:val="24"/>
          <w:szCs w:val="24"/>
        </w:rPr>
        <w:lastRenderedPageBreak/>
        <w:t xml:space="preserve">from the rear axle. Essentially, </w:t>
      </w:r>
      <w:r w:rsidR="00A01BCF">
        <w:rPr>
          <w:sz w:val="24"/>
          <w:szCs w:val="24"/>
        </w:rPr>
        <w:t xml:space="preserve">it is required that the inside front wheel turns at a larger angle through a corner than the outside wheel. </w:t>
      </w:r>
    </w:p>
    <w:p w:rsidR="00A01BCF" w:rsidRPr="0092779F" w:rsidRDefault="009E2790" w:rsidP="00737506">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183334</wp:posOffset>
            </wp:positionV>
            <wp:extent cx="3744595" cy="2807970"/>
            <wp:effectExtent l="19050" t="19050" r="2730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kerman.jpg"/>
                    <pic:cNvPicPr/>
                  </pic:nvPicPr>
                  <pic:blipFill>
                    <a:blip r:embed="rId12">
                      <a:extLst>
                        <a:ext uri="{28A0092B-C50C-407E-A947-70E740481C1C}">
                          <a14:useLocalDpi xmlns:a14="http://schemas.microsoft.com/office/drawing/2010/main" val="0"/>
                        </a:ext>
                      </a:extLst>
                    </a:blip>
                    <a:stretch>
                      <a:fillRect/>
                    </a:stretch>
                  </pic:blipFill>
                  <pic:spPr>
                    <a:xfrm>
                      <a:off x="0" y="0"/>
                      <a:ext cx="3744595" cy="28079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A01BCF" w:rsidRDefault="00A01BCF" w:rsidP="00737506">
      <w:pPr>
        <w:rPr>
          <w:b/>
          <w:sz w:val="24"/>
          <w:szCs w:val="24"/>
          <w:u w:val="single"/>
        </w:rPr>
      </w:pPr>
    </w:p>
    <w:p w:rsidR="009E2790" w:rsidRDefault="009E2790" w:rsidP="00737506">
      <w:pPr>
        <w:rPr>
          <w:b/>
          <w:sz w:val="24"/>
          <w:szCs w:val="24"/>
          <w:u w:val="single"/>
        </w:rPr>
      </w:pPr>
    </w:p>
    <w:p w:rsidR="009E2790" w:rsidRDefault="009E2790" w:rsidP="00737506">
      <w:pPr>
        <w:rPr>
          <w:b/>
          <w:sz w:val="24"/>
          <w:szCs w:val="24"/>
          <w:u w:val="single"/>
        </w:rPr>
      </w:pPr>
    </w:p>
    <w:p w:rsidR="00737506" w:rsidRPr="009D3292" w:rsidRDefault="009D3292" w:rsidP="00737506">
      <w:pPr>
        <w:rPr>
          <w:b/>
          <w:sz w:val="24"/>
          <w:szCs w:val="24"/>
          <w:u w:val="single"/>
        </w:rPr>
      </w:pPr>
      <w:r w:rsidRPr="009D3292">
        <w:rPr>
          <w:b/>
          <w:sz w:val="24"/>
          <w:szCs w:val="24"/>
          <w:u w:val="single"/>
        </w:rPr>
        <w:t>Force Feedback</w:t>
      </w:r>
    </w:p>
    <w:p w:rsidR="00737506" w:rsidRDefault="009D3292" w:rsidP="00737506">
      <w:pPr>
        <w:rPr>
          <w:sz w:val="24"/>
          <w:szCs w:val="24"/>
        </w:rPr>
      </w:pPr>
      <w:r>
        <w:rPr>
          <w:sz w:val="24"/>
          <w:szCs w:val="24"/>
        </w:rPr>
        <w:t xml:space="preserve">Force feedback </w:t>
      </w:r>
      <w:r w:rsidR="00995AE5">
        <w:rPr>
          <w:sz w:val="24"/>
          <w:szCs w:val="24"/>
        </w:rPr>
        <w:t>allows the driver to gauge how close they are to the cars maximum lateral acceleration, specifically enablin</w:t>
      </w:r>
      <w:r w:rsidR="00A01BCF">
        <w:rPr>
          <w:sz w:val="24"/>
          <w:szCs w:val="24"/>
        </w:rPr>
        <w:t xml:space="preserve">g them to feel front axle grip which is essential when cornering at high speeds. This is imperative when creating an effective driver-to-track relationship. </w:t>
      </w:r>
    </w:p>
    <w:p w:rsidR="00A01BCF" w:rsidRDefault="00A01BCF" w:rsidP="00A01BCF">
      <w:pPr>
        <w:pStyle w:val="Title"/>
      </w:pPr>
      <w:r w:rsidRPr="00A01BCF">
        <w:t xml:space="preserve">Competitors Designs   </w:t>
      </w:r>
    </w:p>
    <w:p w:rsidR="008721A0" w:rsidRDefault="008721A0" w:rsidP="00A01BCF">
      <w:pPr>
        <w:rPr>
          <w:sz w:val="24"/>
          <w:szCs w:val="24"/>
        </w:rPr>
      </w:pPr>
    </w:p>
    <w:p w:rsidR="008721A0" w:rsidRPr="008721A0" w:rsidRDefault="008721A0" w:rsidP="00A01BCF">
      <w:pPr>
        <w:rPr>
          <w:b/>
          <w:sz w:val="24"/>
          <w:szCs w:val="24"/>
          <w:u w:val="single"/>
        </w:rPr>
      </w:pPr>
      <w:r w:rsidRPr="008721A0">
        <w:rPr>
          <w:b/>
          <w:sz w:val="24"/>
          <w:szCs w:val="24"/>
          <w:u w:val="single"/>
        </w:rPr>
        <w:t>Rack &amp; Pinion</w:t>
      </w:r>
      <w:r w:rsidR="00A17D1F">
        <w:rPr>
          <w:b/>
          <w:sz w:val="24"/>
          <w:szCs w:val="24"/>
          <w:u w:val="single"/>
        </w:rPr>
        <w:t xml:space="preserve"> Mechanism</w:t>
      </w:r>
    </w:p>
    <w:p w:rsidR="00A01BCF" w:rsidRDefault="002A6185" w:rsidP="00A01BCF">
      <w:pPr>
        <w:rPr>
          <w:sz w:val="24"/>
          <w:szCs w:val="24"/>
        </w:rPr>
      </w:pPr>
      <w:r w:rsidRPr="002A6185">
        <w:rPr>
          <w:sz w:val="24"/>
          <w:szCs w:val="24"/>
        </w:rPr>
        <w:t xml:space="preserve">The most popular steering system across the board is the </w:t>
      </w:r>
      <w:r w:rsidRPr="002A6185">
        <w:rPr>
          <w:i/>
          <w:sz w:val="24"/>
          <w:szCs w:val="24"/>
        </w:rPr>
        <w:t>Rack &amp; Pinion</w:t>
      </w:r>
      <w:r w:rsidRPr="002A6185">
        <w:rPr>
          <w:sz w:val="24"/>
          <w:szCs w:val="24"/>
        </w:rPr>
        <w:t xml:space="preserve"> system. </w:t>
      </w:r>
      <w:r w:rsidR="001A0329">
        <w:rPr>
          <w:sz w:val="24"/>
          <w:szCs w:val="24"/>
        </w:rPr>
        <w:t>T</w:t>
      </w:r>
      <w:r w:rsidR="008721A0">
        <w:rPr>
          <w:sz w:val="24"/>
          <w:szCs w:val="24"/>
        </w:rPr>
        <w:t>he main reasons for this is its simplicity</w:t>
      </w:r>
      <w:r w:rsidR="001A0329">
        <w:rPr>
          <w:sz w:val="24"/>
          <w:szCs w:val="24"/>
        </w:rPr>
        <w:t xml:space="preserve"> and low cost</w:t>
      </w:r>
      <w:r w:rsidR="008721A0">
        <w:rPr>
          <w:sz w:val="24"/>
          <w:szCs w:val="24"/>
        </w:rPr>
        <w:t>. The system consists of the following components:</w:t>
      </w:r>
    </w:p>
    <w:p w:rsidR="008721A0" w:rsidRDefault="00A17D1F" w:rsidP="008721A0">
      <w:pPr>
        <w:pStyle w:val="ListParagraph"/>
        <w:numPr>
          <w:ilvl w:val="0"/>
          <w:numId w:val="4"/>
        </w:numPr>
        <w:rPr>
          <w:sz w:val="24"/>
          <w:szCs w:val="24"/>
        </w:rPr>
      </w:pPr>
      <w:r>
        <w:rPr>
          <w:sz w:val="24"/>
          <w:szCs w:val="24"/>
        </w:rPr>
        <w:t xml:space="preserve">Steering </w:t>
      </w:r>
      <w:r w:rsidR="008721A0">
        <w:rPr>
          <w:sz w:val="24"/>
          <w:szCs w:val="24"/>
        </w:rPr>
        <w:t>Rack</w:t>
      </w:r>
    </w:p>
    <w:p w:rsidR="008721A0" w:rsidRDefault="008721A0" w:rsidP="008721A0">
      <w:pPr>
        <w:pStyle w:val="ListParagraph"/>
        <w:numPr>
          <w:ilvl w:val="0"/>
          <w:numId w:val="4"/>
        </w:numPr>
        <w:rPr>
          <w:sz w:val="24"/>
          <w:szCs w:val="24"/>
        </w:rPr>
      </w:pPr>
      <w:r>
        <w:rPr>
          <w:sz w:val="24"/>
          <w:szCs w:val="24"/>
        </w:rPr>
        <w:t>Pinion</w:t>
      </w:r>
    </w:p>
    <w:p w:rsidR="008721A0" w:rsidRDefault="008721A0" w:rsidP="008721A0">
      <w:pPr>
        <w:pStyle w:val="ListParagraph"/>
        <w:numPr>
          <w:ilvl w:val="0"/>
          <w:numId w:val="4"/>
        </w:numPr>
        <w:rPr>
          <w:sz w:val="24"/>
          <w:szCs w:val="24"/>
        </w:rPr>
      </w:pPr>
      <w:r>
        <w:rPr>
          <w:sz w:val="24"/>
          <w:szCs w:val="24"/>
        </w:rPr>
        <w:t>Tie rods</w:t>
      </w:r>
    </w:p>
    <w:p w:rsidR="008721A0" w:rsidRDefault="008721A0" w:rsidP="008721A0">
      <w:pPr>
        <w:pStyle w:val="ListParagraph"/>
        <w:numPr>
          <w:ilvl w:val="0"/>
          <w:numId w:val="4"/>
        </w:numPr>
        <w:rPr>
          <w:sz w:val="24"/>
          <w:szCs w:val="24"/>
        </w:rPr>
      </w:pPr>
      <w:r>
        <w:rPr>
          <w:sz w:val="24"/>
          <w:szCs w:val="24"/>
        </w:rPr>
        <w:t>Steering Shaft</w:t>
      </w:r>
      <w:r w:rsidR="00A17D1F">
        <w:rPr>
          <w:sz w:val="24"/>
          <w:szCs w:val="24"/>
        </w:rPr>
        <w:t>/Column</w:t>
      </w:r>
    </w:p>
    <w:p w:rsidR="008721A0" w:rsidRDefault="008721A0" w:rsidP="008721A0">
      <w:pPr>
        <w:rPr>
          <w:sz w:val="24"/>
          <w:szCs w:val="24"/>
        </w:rPr>
      </w:pPr>
      <w:r>
        <w:rPr>
          <w:sz w:val="24"/>
          <w:szCs w:val="24"/>
        </w:rPr>
        <w:t xml:space="preserve">A metal tube encloses the rack and pinion, where the rack protrudes from either end </w:t>
      </w:r>
      <w:r w:rsidR="00A17D1F">
        <w:rPr>
          <w:sz w:val="24"/>
          <w:szCs w:val="24"/>
        </w:rPr>
        <w:t xml:space="preserve">with connecting tie rods attaching to the </w:t>
      </w:r>
      <w:r w:rsidR="00EC26A4">
        <w:rPr>
          <w:sz w:val="24"/>
          <w:szCs w:val="24"/>
        </w:rPr>
        <w:t>wheels</w:t>
      </w:r>
      <w:r w:rsidR="00A17D1F">
        <w:rPr>
          <w:sz w:val="24"/>
          <w:szCs w:val="24"/>
        </w:rPr>
        <w:t xml:space="preserve">. A steering shaft is then connected to the pinion gear which allows for rotary motion from the turning of the steering wheel to be transferred into linear motion in the steering rack. </w:t>
      </w:r>
    </w:p>
    <w:p w:rsidR="00A17D1F" w:rsidRPr="008721A0" w:rsidRDefault="00A17D1F" w:rsidP="008721A0">
      <w:pPr>
        <w:rPr>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24583</wp:posOffset>
            </wp:positionV>
            <wp:extent cx="4054475" cy="1795780"/>
            <wp:effectExtent l="19050" t="19050" r="22225"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k_pinion.JPG"/>
                    <pic:cNvPicPr/>
                  </pic:nvPicPr>
                  <pic:blipFill>
                    <a:blip r:embed="rId13">
                      <a:extLst>
                        <a:ext uri="{28A0092B-C50C-407E-A947-70E740481C1C}">
                          <a14:useLocalDpi xmlns:a14="http://schemas.microsoft.com/office/drawing/2010/main" val="0"/>
                        </a:ext>
                      </a:extLst>
                    </a:blip>
                    <a:stretch>
                      <a:fillRect/>
                    </a:stretch>
                  </pic:blipFill>
                  <pic:spPr>
                    <a:xfrm>
                      <a:off x="0" y="0"/>
                      <a:ext cx="4054475" cy="17957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01BCF" w:rsidRDefault="00A01BCF"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737506" w:rsidRDefault="00737506" w:rsidP="00737506">
      <w:pPr>
        <w:rPr>
          <w:sz w:val="24"/>
          <w:szCs w:val="24"/>
        </w:rPr>
      </w:pPr>
    </w:p>
    <w:p w:rsidR="00A17D1F" w:rsidRDefault="00A17D1F" w:rsidP="00737506">
      <w:pPr>
        <w:rPr>
          <w:sz w:val="24"/>
          <w:szCs w:val="24"/>
        </w:rPr>
      </w:pPr>
    </w:p>
    <w:p w:rsidR="00A17D1F" w:rsidRDefault="009E2790" w:rsidP="00737506">
      <w:pPr>
        <w:rPr>
          <w:sz w:val="24"/>
          <w:szCs w:val="24"/>
        </w:rPr>
      </w:pPr>
      <w:r>
        <w:rPr>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36830</wp:posOffset>
            </wp:positionV>
            <wp:extent cx="4065905" cy="1844675"/>
            <wp:effectExtent l="19050" t="19050" r="10795" b="222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mo182.jpg"/>
                    <pic:cNvPicPr/>
                  </pic:nvPicPr>
                  <pic:blipFill>
                    <a:blip r:embed="rId14">
                      <a:extLst>
                        <a:ext uri="{28A0092B-C50C-407E-A947-70E740481C1C}">
                          <a14:useLocalDpi xmlns:a14="http://schemas.microsoft.com/office/drawing/2010/main" val="0"/>
                        </a:ext>
                      </a:extLst>
                    </a:blip>
                    <a:stretch>
                      <a:fillRect/>
                    </a:stretch>
                  </pic:blipFill>
                  <pic:spPr>
                    <a:xfrm>
                      <a:off x="0" y="0"/>
                      <a:ext cx="4065905" cy="18446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A17D1F" w:rsidRDefault="00A17D1F" w:rsidP="00737506">
      <w:pPr>
        <w:rPr>
          <w:sz w:val="24"/>
          <w:szCs w:val="24"/>
        </w:rPr>
      </w:pPr>
    </w:p>
    <w:p w:rsidR="00A17D1F" w:rsidRDefault="00A17D1F" w:rsidP="00737506">
      <w:pPr>
        <w:rPr>
          <w:sz w:val="24"/>
          <w:szCs w:val="24"/>
        </w:rPr>
      </w:pPr>
    </w:p>
    <w:p w:rsidR="00A17D1F" w:rsidRDefault="00A17D1F" w:rsidP="00737506">
      <w:pPr>
        <w:rPr>
          <w:sz w:val="24"/>
          <w:szCs w:val="24"/>
        </w:rPr>
      </w:pPr>
    </w:p>
    <w:p w:rsidR="00A17D1F" w:rsidRDefault="00A17D1F" w:rsidP="00737506">
      <w:pPr>
        <w:rPr>
          <w:sz w:val="24"/>
          <w:szCs w:val="24"/>
        </w:rPr>
      </w:pPr>
    </w:p>
    <w:p w:rsidR="00A17D1F" w:rsidRDefault="00A17D1F" w:rsidP="00737506">
      <w:pPr>
        <w:rPr>
          <w:sz w:val="24"/>
          <w:szCs w:val="24"/>
        </w:rPr>
      </w:pPr>
    </w:p>
    <w:p w:rsidR="009E2790" w:rsidRDefault="009E2790" w:rsidP="00737506">
      <w:pPr>
        <w:rPr>
          <w:sz w:val="24"/>
          <w:szCs w:val="24"/>
        </w:rPr>
      </w:pPr>
    </w:p>
    <w:p w:rsidR="00E42112" w:rsidRPr="00B27B1C" w:rsidRDefault="008B1872" w:rsidP="00737506">
      <w:pPr>
        <w:rPr>
          <w:sz w:val="24"/>
          <w:szCs w:val="24"/>
        </w:rPr>
      </w:pPr>
      <w:r>
        <w:rPr>
          <w:sz w:val="24"/>
          <w:szCs w:val="24"/>
        </w:rPr>
        <w:t xml:space="preserve">Many teams </w:t>
      </w:r>
      <w:r w:rsidR="00B27B1C">
        <w:rPr>
          <w:sz w:val="24"/>
          <w:szCs w:val="24"/>
        </w:rPr>
        <w:t>with the facilities to do so have designed and manufactured their own components, others have opted to buy complete packages</w:t>
      </w:r>
      <w:r>
        <w:rPr>
          <w:sz w:val="24"/>
          <w:szCs w:val="24"/>
        </w:rPr>
        <w:t xml:space="preserve">. These complete packages range in price, specifications and performance. </w:t>
      </w:r>
      <w:r w:rsidR="00B27B1C">
        <w:rPr>
          <w:sz w:val="24"/>
          <w:szCs w:val="24"/>
        </w:rPr>
        <w:t xml:space="preserve">  </w:t>
      </w:r>
    </w:p>
    <w:p w:rsidR="00540D09" w:rsidRDefault="0051639D" w:rsidP="00737506">
      <w:pPr>
        <w:rPr>
          <w:b/>
          <w:sz w:val="24"/>
          <w:szCs w:val="24"/>
          <w:u w:val="single"/>
        </w:rPr>
      </w:pPr>
      <w:r w:rsidRPr="0051639D">
        <w:rPr>
          <w:b/>
          <w:sz w:val="24"/>
          <w:szCs w:val="24"/>
          <w:u w:val="single"/>
        </w:rPr>
        <w:t>Advantages</w:t>
      </w:r>
    </w:p>
    <w:p w:rsidR="0051639D" w:rsidRPr="0051639D" w:rsidRDefault="0051639D" w:rsidP="0051639D">
      <w:pPr>
        <w:pStyle w:val="ListParagraph"/>
        <w:numPr>
          <w:ilvl w:val="0"/>
          <w:numId w:val="5"/>
        </w:numPr>
        <w:rPr>
          <w:b/>
          <w:sz w:val="24"/>
          <w:szCs w:val="24"/>
          <w:u w:val="single"/>
        </w:rPr>
      </w:pPr>
      <w:r>
        <w:rPr>
          <w:sz w:val="24"/>
          <w:szCs w:val="24"/>
        </w:rPr>
        <w:t>Gives the driver a better overall feel of the car compared to other available steering systems.</w:t>
      </w:r>
    </w:p>
    <w:p w:rsidR="0051639D" w:rsidRPr="0051639D" w:rsidRDefault="0051639D" w:rsidP="0051639D">
      <w:pPr>
        <w:pStyle w:val="ListParagraph"/>
        <w:numPr>
          <w:ilvl w:val="0"/>
          <w:numId w:val="5"/>
        </w:numPr>
        <w:rPr>
          <w:b/>
          <w:sz w:val="24"/>
          <w:szCs w:val="24"/>
          <w:u w:val="single"/>
        </w:rPr>
      </w:pPr>
      <w:r>
        <w:rPr>
          <w:sz w:val="24"/>
          <w:szCs w:val="24"/>
        </w:rPr>
        <w:t>Cheap.</w:t>
      </w:r>
    </w:p>
    <w:p w:rsidR="0051639D" w:rsidRPr="0051639D" w:rsidRDefault="0051639D" w:rsidP="0051639D">
      <w:pPr>
        <w:pStyle w:val="ListParagraph"/>
        <w:numPr>
          <w:ilvl w:val="0"/>
          <w:numId w:val="5"/>
        </w:numPr>
        <w:rPr>
          <w:b/>
          <w:sz w:val="24"/>
          <w:szCs w:val="24"/>
          <w:u w:val="single"/>
        </w:rPr>
      </w:pPr>
      <w:r>
        <w:rPr>
          <w:sz w:val="24"/>
          <w:szCs w:val="24"/>
        </w:rPr>
        <w:t>Simple design.</w:t>
      </w:r>
    </w:p>
    <w:p w:rsidR="0051639D" w:rsidRPr="0051639D" w:rsidRDefault="0051639D" w:rsidP="0051639D">
      <w:pPr>
        <w:pStyle w:val="ListParagraph"/>
        <w:numPr>
          <w:ilvl w:val="0"/>
          <w:numId w:val="5"/>
        </w:numPr>
        <w:rPr>
          <w:b/>
          <w:sz w:val="24"/>
          <w:szCs w:val="24"/>
          <w:u w:val="single"/>
        </w:rPr>
      </w:pPr>
      <w:r>
        <w:rPr>
          <w:sz w:val="24"/>
          <w:szCs w:val="24"/>
        </w:rPr>
        <w:t>Lightweight.</w:t>
      </w:r>
    </w:p>
    <w:p w:rsidR="0051639D" w:rsidRPr="003B0832" w:rsidRDefault="0051639D" w:rsidP="0051639D">
      <w:pPr>
        <w:pStyle w:val="ListParagraph"/>
        <w:numPr>
          <w:ilvl w:val="0"/>
          <w:numId w:val="5"/>
        </w:numPr>
        <w:rPr>
          <w:b/>
          <w:sz w:val="24"/>
          <w:szCs w:val="24"/>
          <w:u w:val="single"/>
        </w:rPr>
      </w:pPr>
      <w:r>
        <w:rPr>
          <w:sz w:val="24"/>
          <w:szCs w:val="24"/>
        </w:rPr>
        <w:t>Robust.</w:t>
      </w:r>
    </w:p>
    <w:p w:rsidR="003B0832" w:rsidRPr="003B0832" w:rsidRDefault="003B0832" w:rsidP="0051639D">
      <w:pPr>
        <w:pStyle w:val="ListParagraph"/>
        <w:numPr>
          <w:ilvl w:val="0"/>
          <w:numId w:val="5"/>
        </w:numPr>
        <w:rPr>
          <w:b/>
          <w:sz w:val="24"/>
          <w:szCs w:val="24"/>
          <w:u w:val="single"/>
        </w:rPr>
      </w:pPr>
      <w:r>
        <w:rPr>
          <w:sz w:val="24"/>
          <w:szCs w:val="24"/>
        </w:rPr>
        <w:t>Compact.</w:t>
      </w:r>
    </w:p>
    <w:p w:rsidR="003B0832" w:rsidRPr="003B0832" w:rsidRDefault="003B0832" w:rsidP="0051639D">
      <w:pPr>
        <w:pStyle w:val="ListParagraph"/>
        <w:numPr>
          <w:ilvl w:val="0"/>
          <w:numId w:val="5"/>
        </w:numPr>
        <w:rPr>
          <w:b/>
          <w:sz w:val="24"/>
          <w:szCs w:val="24"/>
          <w:u w:val="single"/>
        </w:rPr>
      </w:pPr>
      <w:r>
        <w:rPr>
          <w:sz w:val="24"/>
          <w:szCs w:val="24"/>
        </w:rPr>
        <w:t xml:space="preserve">Tie rods can be directly secured to the </w:t>
      </w:r>
      <w:r w:rsidR="00B27B1C">
        <w:rPr>
          <w:sz w:val="24"/>
          <w:szCs w:val="24"/>
        </w:rPr>
        <w:t>wheels.</w:t>
      </w:r>
    </w:p>
    <w:p w:rsidR="003B0832" w:rsidRDefault="003B0832" w:rsidP="003B0832">
      <w:pPr>
        <w:rPr>
          <w:b/>
          <w:sz w:val="24"/>
          <w:szCs w:val="24"/>
          <w:u w:val="single"/>
        </w:rPr>
      </w:pPr>
      <w:r>
        <w:rPr>
          <w:b/>
          <w:sz w:val="24"/>
          <w:szCs w:val="24"/>
          <w:u w:val="single"/>
        </w:rPr>
        <w:t>Disadvantages</w:t>
      </w:r>
    </w:p>
    <w:p w:rsidR="003B0832" w:rsidRDefault="003B0832" w:rsidP="003B0832">
      <w:pPr>
        <w:pStyle w:val="ListParagraph"/>
        <w:numPr>
          <w:ilvl w:val="0"/>
          <w:numId w:val="6"/>
        </w:numPr>
        <w:rPr>
          <w:sz w:val="24"/>
          <w:szCs w:val="24"/>
        </w:rPr>
      </w:pPr>
      <w:r w:rsidRPr="003B0832">
        <w:rPr>
          <w:sz w:val="24"/>
          <w:szCs w:val="24"/>
        </w:rPr>
        <w:t>No mechanical advantage</w:t>
      </w:r>
      <w:r>
        <w:rPr>
          <w:sz w:val="24"/>
          <w:szCs w:val="24"/>
        </w:rPr>
        <w:t>.</w:t>
      </w:r>
    </w:p>
    <w:p w:rsidR="003B0832" w:rsidRDefault="003B0832" w:rsidP="003B0832">
      <w:pPr>
        <w:pStyle w:val="ListParagraph"/>
        <w:numPr>
          <w:ilvl w:val="0"/>
          <w:numId w:val="6"/>
        </w:numPr>
        <w:rPr>
          <w:sz w:val="24"/>
          <w:szCs w:val="24"/>
        </w:rPr>
      </w:pPr>
      <w:r>
        <w:rPr>
          <w:sz w:val="24"/>
          <w:szCs w:val="24"/>
        </w:rPr>
        <w:t>Some steering exertion is lost in friction.</w:t>
      </w:r>
    </w:p>
    <w:p w:rsidR="003B0832" w:rsidRDefault="003B0832" w:rsidP="003B0832">
      <w:pPr>
        <w:pStyle w:val="ListParagraph"/>
        <w:numPr>
          <w:ilvl w:val="0"/>
          <w:numId w:val="6"/>
        </w:numPr>
        <w:rPr>
          <w:sz w:val="24"/>
          <w:szCs w:val="24"/>
        </w:rPr>
      </w:pPr>
      <w:r>
        <w:rPr>
          <w:sz w:val="24"/>
          <w:szCs w:val="24"/>
        </w:rPr>
        <w:t>Sensitive to impact.</w:t>
      </w:r>
    </w:p>
    <w:p w:rsidR="00992672" w:rsidRDefault="003B0832" w:rsidP="00992672">
      <w:pPr>
        <w:pStyle w:val="ListParagraph"/>
        <w:numPr>
          <w:ilvl w:val="0"/>
          <w:numId w:val="6"/>
        </w:numPr>
        <w:rPr>
          <w:sz w:val="24"/>
          <w:szCs w:val="24"/>
        </w:rPr>
      </w:pPr>
      <w:r>
        <w:rPr>
          <w:sz w:val="24"/>
          <w:szCs w:val="24"/>
        </w:rPr>
        <w:t>Some steering wheel disturbance can be felt, especially in front wheel drive vehicles.</w:t>
      </w:r>
      <w:r w:rsidR="00B0762A">
        <w:rPr>
          <w:sz w:val="24"/>
          <w:szCs w:val="24"/>
        </w:rPr>
        <w:t xml:space="preserve"> </w:t>
      </w:r>
      <w:r>
        <w:rPr>
          <w:sz w:val="24"/>
          <w:szCs w:val="24"/>
        </w:rPr>
        <w:t xml:space="preserve"> </w:t>
      </w:r>
    </w:p>
    <w:p w:rsidR="00EC26A4" w:rsidRDefault="00EC26A4" w:rsidP="009807AC">
      <w:pPr>
        <w:rPr>
          <w:b/>
          <w:sz w:val="24"/>
          <w:szCs w:val="24"/>
          <w:u w:val="single"/>
        </w:rPr>
      </w:pPr>
    </w:p>
    <w:p w:rsidR="00EC26A4" w:rsidRDefault="00EC26A4" w:rsidP="009807AC">
      <w:pPr>
        <w:rPr>
          <w:b/>
          <w:sz w:val="24"/>
          <w:szCs w:val="24"/>
          <w:u w:val="single"/>
        </w:rPr>
      </w:pPr>
    </w:p>
    <w:p w:rsidR="009807AC" w:rsidRDefault="009807AC" w:rsidP="0050493D">
      <w:pPr>
        <w:pStyle w:val="Title"/>
      </w:pPr>
      <w:r w:rsidRPr="009807AC">
        <w:lastRenderedPageBreak/>
        <w:t xml:space="preserve">Overview </w:t>
      </w:r>
    </w:p>
    <w:p w:rsidR="009807AC" w:rsidRDefault="009807AC" w:rsidP="009807AC">
      <w:pPr>
        <w:rPr>
          <w:sz w:val="24"/>
          <w:szCs w:val="24"/>
        </w:rPr>
      </w:pPr>
      <w:r>
        <w:rPr>
          <w:sz w:val="24"/>
          <w:szCs w:val="24"/>
        </w:rPr>
        <w:t>In conclusion to the initial research conducted, it is suggested that the dynamics team begin designing a rack and pinion steering system. As a young Formula Student race team, this is the most logical option, as it will allow for the team to create a foundation to build on for the future, while ensuring the car can compete this season. As the team learn more about the car</w:t>
      </w:r>
      <w:r w:rsidR="008B1872">
        <w:rPr>
          <w:sz w:val="24"/>
          <w:szCs w:val="24"/>
        </w:rPr>
        <w:t xml:space="preserve"> and the competition</w:t>
      </w:r>
      <w:r>
        <w:rPr>
          <w:sz w:val="24"/>
          <w:szCs w:val="24"/>
        </w:rPr>
        <w:t xml:space="preserve"> the system can be </w:t>
      </w:r>
      <w:r w:rsidR="008B1872">
        <w:rPr>
          <w:sz w:val="24"/>
          <w:szCs w:val="24"/>
        </w:rPr>
        <w:t xml:space="preserve">adjusted and upgraded accordingly to increase performance and efficiency. </w:t>
      </w:r>
    </w:p>
    <w:p w:rsidR="009E2790" w:rsidRDefault="009E2790" w:rsidP="009807AC">
      <w:pPr>
        <w:rPr>
          <w:sz w:val="24"/>
          <w:szCs w:val="24"/>
        </w:rPr>
      </w:pPr>
      <w:r>
        <w:rPr>
          <w:sz w:val="24"/>
          <w:szCs w:val="24"/>
        </w:rPr>
        <w:t>The next steps for the vehicle dynamics team should be:</w:t>
      </w:r>
    </w:p>
    <w:p w:rsidR="009E2790" w:rsidRDefault="005A026A" w:rsidP="009E2790">
      <w:pPr>
        <w:pStyle w:val="ListParagraph"/>
        <w:numPr>
          <w:ilvl w:val="0"/>
          <w:numId w:val="7"/>
        </w:numPr>
        <w:rPr>
          <w:sz w:val="24"/>
          <w:szCs w:val="24"/>
        </w:rPr>
      </w:pPr>
      <w:r>
        <w:rPr>
          <w:sz w:val="24"/>
          <w:szCs w:val="24"/>
        </w:rPr>
        <w:t xml:space="preserve">Confirm chassis design and specifications. </w:t>
      </w:r>
    </w:p>
    <w:p w:rsidR="005A026A" w:rsidRDefault="005A026A" w:rsidP="009E2790">
      <w:pPr>
        <w:pStyle w:val="ListParagraph"/>
        <w:numPr>
          <w:ilvl w:val="0"/>
          <w:numId w:val="7"/>
        </w:numPr>
        <w:rPr>
          <w:sz w:val="24"/>
          <w:szCs w:val="24"/>
        </w:rPr>
      </w:pPr>
      <w:r>
        <w:rPr>
          <w:sz w:val="24"/>
          <w:szCs w:val="24"/>
        </w:rPr>
        <w:t xml:space="preserve">Discuss the overlap of the steering system with the suspension team. </w:t>
      </w:r>
    </w:p>
    <w:p w:rsidR="005A026A" w:rsidRDefault="005A026A" w:rsidP="009E2790">
      <w:pPr>
        <w:pStyle w:val="ListParagraph"/>
        <w:numPr>
          <w:ilvl w:val="0"/>
          <w:numId w:val="7"/>
        </w:numPr>
        <w:rPr>
          <w:sz w:val="24"/>
          <w:szCs w:val="24"/>
        </w:rPr>
      </w:pPr>
      <w:r>
        <w:rPr>
          <w:sz w:val="24"/>
          <w:szCs w:val="24"/>
        </w:rPr>
        <w:t xml:space="preserve">Decide what parts and components are to be designed, sourced from inhouse resources, or bought. </w:t>
      </w:r>
    </w:p>
    <w:p w:rsidR="005A026A" w:rsidRDefault="005A026A" w:rsidP="009E2790">
      <w:pPr>
        <w:pStyle w:val="ListParagraph"/>
        <w:numPr>
          <w:ilvl w:val="0"/>
          <w:numId w:val="7"/>
        </w:numPr>
        <w:rPr>
          <w:sz w:val="24"/>
          <w:szCs w:val="24"/>
        </w:rPr>
      </w:pPr>
      <w:r>
        <w:rPr>
          <w:sz w:val="24"/>
          <w:szCs w:val="24"/>
        </w:rPr>
        <w:t xml:space="preserve">Research material for any components that are to be designed. </w:t>
      </w:r>
    </w:p>
    <w:p w:rsidR="005A026A" w:rsidRDefault="005A026A" w:rsidP="009E2790">
      <w:pPr>
        <w:pStyle w:val="ListParagraph"/>
        <w:numPr>
          <w:ilvl w:val="0"/>
          <w:numId w:val="7"/>
        </w:numPr>
        <w:rPr>
          <w:sz w:val="24"/>
          <w:szCs w:val="24"/>
        </w:rPr>
      </w:pPr>
      <w:r>
        <w:rPr>
          <w:sz w:val="24"/>
          <w:szCs w:val="24"/>
        </w:rPr>
        <w:t xml:space="preserve">Create a database for required components. This can be added to as and when needed. </w:t>
      </w:r>
    </w:p>
    <w:p w:rsidR="005A026A" w:rsidRDefault="005A026A" w:rsidP="009E2790">
      <w:pPr>
        <w:pStyle w:val="ListParagraph"/>
        <w:numPr>
          <w:ilvl w:val="0"/>
          <w:numId w:val="7"/>
        </w:numPr>
        <w:rPr>
          <w:sz w:val="24"/>
          <w:szCs w:val="24"/>
        </w:rPr>
      </w:pPr>
      <w:r>
        <w:rPr>
          <w:sz w:val="24"/>
          <w:szCs w:val="24"/>
        </w:rPr>
        <w:t xml:space="preserve">Conduct initial research on calculations and geometry. </w:t>
      </w:r>
    </w:p>
    <w:p w:rsidR="005A026A" w:rsidRPr="009E2790" w:rsidRDefault="005A026A" w:rsidP="009E2790">
      <w:pPr>
        <w:pStyle w:val="ListParagraph"/>
        <w:numPr>
          <w:ilvl w:val="0"/>
          <w:numId w:val="7"/>
        </w:numPr>
        <w:rPr>
          <w:sz w:val="24"/>
          <w:szCs w:val="24"/>
        </w:rPr>
      </w:pPr>
      <w:r>
        <w:rPr>
          <w:sz w:val="24"/>
          <w:szCs w:val="24"/>
        </w:rPr>
        <w:t xml:space="preserve">Discuss budget with engineering leads. </w:t>
      </w:r>
    </w:p>
    <w:sectPr w:rsidR="005A026A" w:rsidRPr="009E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01B0"/>
    <w:multiLevelType w:val="hybridMultilevel"/>
    <w:tmpl w:val="E12C08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53034"/>
    <w:multiLevelType w:val="hybridMultilevel"/>
    <w:tmpl w:val="E89ADD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4152"/>
    <w:multiLevelType w:val="hybridMultilevel"/>
    <w:tmpl w:val="4FE8E8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21F38"/>
    <w:multiLevelType w:val="hybridMultilevel"/>
    <w:tmpl w:val="BF3ACD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5F35B4"/>
    <w:multiLevelType w:val="hybridMultilevel"/>
    <w:tmpl w:val="EDB031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065FA"/>
    <w:multiLevelType w:val="hybridMultilevel"/>
    <w:tmpl w:val="EC74D2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06F2"/>
    <w:multiLevelType w:val="hybridMultilevel"/>
    <w:tmpl w:val="6FE04D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55"/>
    <w:rsid w:val="000079E8"/>
    <w:rsid w:val="00037BD5"/>
    <w:rsid w:val="0016664B"/>
    <w:rsid w:val="001A0329"/>
    <w:rsid w:val="002A6185"/>
    <w:rsid w:val="00307AD8"/>
    <w:rsid w:val="0036639E"/>
    <w:rsid w:val="003B0832"/>
    <w:rsid w:val="0050493D"/>
    <w:rsid w:val="0051639D"/>
    <w:rsid w:val="00540D09"/>
    <w:rsid w:val="005A026A"/>
    <w:rsid w:val="005B1E8F"/>
    <w:rsid w:val="00645E2E"/>
    <w:rsid w:val="00710D55"/>
    <w:rsid w:val="00737506"/>
    <w:rsid w:val="00773088"/>
    <w:rsid w:val="007E7AB5"/>
    <w:rsid w:val="00851A8D"/>
    <w:rsid w:val="008721A0"/>
    <w:rsid w:val="00892B17"/>
    <w:rsid w:val="008B1872"/>
    <w:rsid w:val="008C1F6F"/>
    <w:rsid w:val="008E16B1"/>
    <w:rsid w:val="0092779F"/>
    <w:rsid w:val="00954953"/>
    <w:rsid w:val="009807AC"/>
    <w:rsid w:val="00992672"/>
    <w:rsid w:val="00995AE5"/>
    <w:rsid w:val="009D3292"/>
    <w:rsid w:val="009E2790"/>
    <w:rsid w:val="00A01BCF"/>
    <w:rsid w:val="00A17D1F"/>
    <w:rsid w:val="00AE53C6"/>
    <w:rsid w:val="00B0762A"/>
    <w:rsid w:val="00B27B1C"/>
    <w:rsid w:val="00C44995"/>
    <w:rsid w:val="00C57E6F"/>
    <w:rsid w:val="00E42112"/>
    <w:rsid w:val="00EB7F76"/>
    <w:rsid w:val="00EC26A4"/>
    <w:rsid w:val="00F15AEE"/>
    <w:rsid w:val="00F84226"/>
    <w:rsid w:val="00F87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EAB7"/>
  <w15:chartTrackingRefBased/>
  <w15:docId w15:val="{F8C23DED-C151-486A-9422-F5EEB816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D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0D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C1F6F"/>
    <w:pPr>
      <w:ind w:left="720"/>
      <w:contextualSpacing/>
    </w:pPr>
  </w:style>
  <w:style w:type="paragraph" w:styleId="IntenseQuote">
    <w:name w:val="Intense Quote"/>
    <w:basedOn w:val="Normal"/>
    <w:next w:val="Normal"/>
    <w:link w:val="IntenseQuoteChar"/>
    <w:uiPriority w:val="30"/>
    <w:qFormat/>
    <w:rsid w:val="007E7A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7AB5"/>
    <w:rPr>
      <w:i/>
      <w:iCs/>
      <w:color w:val="4472C4" w:themeColor="accent1"/>
    </w:rPr>
  </w:style>
  <w:style w:type="paragraph" w:styleId="Title">
    <w:name w:val="Title"/>
    <w:basedOn w:val="Normal"/>
    <w:next w:val="Normal"/>
    <w:link w:val="TitleChar"/>
    <w:uiPriority w:val="10"/>
    <w:qFormat/>
    <w:rsid w:val="007E7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AB5"/>
    <w:rPr>
      <w:rFonts w:asciiTheme="majorHAnsi" w:eastAsiaTheme="majorEastAsia" w:hAnsiTheme="majorHAnsi" w:cstheme="majorBidi"/>
      <w:spacing w:val="-10"/>
      <w:kern w:val="28"/>
      <w:sz w:val="56"/>
      <w:szCs w:val="56"/>
    </w:rPr>
  </w:style>
  <w:style w:type="character" w:customStyle="1" w:styleId="renderedqtext">
    <w:name w:val="rendered_qtext"/>
    <w:basedOn w:val="DefaultParagraphFont"/>
    <w:rsid w:val="009D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dc:description/>
  <cp:lastModifiedBy>Alex Miller</cp:lastModifiedBy>
  <cp:revision>36</cp:revision>
  <dcterms:created xsi:type="dcterms:W3CDTF">2017-11-04T21:02:00Z</dcterms:created>
  <dcterms:modified xsi:type="dcterms:W3CDTF">2017-11-11T14:45:00Z</dcterms:modified>
</cp:coreProperties>
</file>