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0E052"/>
    <w:p w14:paraId="367F46B6">
      <w:pPr>
        <w:jc w:val="center"/>
      </w:pPr>
      <w:r>
        <w:rPr>
          <w:rFonts w:ascii="Noto Sans CJK SC" w:hAnsi="Noto Sans CJK SC" w:eastAsia="Noto Sans CJK SC"/>
          <w:b/>
          <w:sz w:val="36"/>
        </w:rPr>
        <w:t>天津大学</w:t>
      </w:r>
    </w:p>
    <w:p w14:paraId="395FAD07">
      <w:pPr>
        <w:jc w:val="center"/>
      </w:pPr>
      <w:r>
        <w:rPr>
          <w:rFonts w:ascii="Noto Sans CJK SC" w:hAnsi="Noto Sans CJK SC" w:eastAsia="Noto Sans CJK SC"/>
          <w:b/>
          <w:sz w:val="36"/>
        </w:rPr>
        <w:t>智能与计算学部</w:t>
      </w:r>
    </w:p>
    <w:p w14:paraId="08C5CA46">
      <w:pPr>
        <w:jc w:val="center"/>
      </w:pPr>
      <w:r>
        <w:rPr>
          <w:rFonts w:ascii="Noto Sans CJK SC" w:hAnsi="Noto Sans CJK SC" w:eastAsia="Noto Sans CJK SC"/>
          <w:b/>
          <w:sz w:val="36"/>
        </w:rPr>
        <w:t>网络空间安全学院</w:t>
      </w:r>
    </w:p>
    <w:p w14:paraId="1FD83F92"/>
    <w:p w14:paraId="21BE67BF"/>
    <w:p w14:paraId="27AB7100"/>
    <w:p w14:paraId="29436576"/>
    <w:p w14:paraId="785AFDB7">
      <w:pPr>
        <w:jc w:val="center"/>
      </w:pPr>
      <w:r>
        <w:rPr>
          <w:rFonts w:ascii="Noto Sans CJK SC" w:hAnsi="Noto Sans CJK SC" w:eastAsia="Noto Sans CJK SC"/>
          <w:b/>
          <w:sz w:val="48"/>
        </w:rPr>
        <w:t>《软件安全》实验报告</w:t>
      </w:r>
    </w:p>
    <w:p w14:paraId="30C9AC8D">
      <w:pPr>
        <w:jc w:val="center"/>
      </w:pPr>
      <w:r>
        <w:rPr>
          <w:rFonts w:ascii="Noto Sans CJK SC" w:hAnsi="Noto Sans CJK SC" w:eastAsia="Noto Sans CJK SC"/>
          <w:b/>
          <w:sz w:val="40"/>
        </w:rPr>
        <w:t>实验二：基于UAF漏洞泄漏glibc基地址实验</w:t>
      </w:r>
    </w:p>
    <w:p w14:paraId="13C32B59"/>
    <w:p w14:paraId="78CBB260"/>
    <w:p w14:paraId="3F220DB1"/>
    <w:p w14:paraId="6E75680F"/>
    <w:p w14:paraId="5D05CC3C">
      <w:pPr>
        <w:jc w:val="center"/>
      </w:pPr>
      <w:r>
        <w:rPr>
          <w:rFonts w:ascii="Noto Sans CJK SC" w:hAnsi="Noto Sans CJK SC" w:eastAsia="Noto Sans CJK SC"/>
          <w:b/>
          <w:sz w:val="28"/>
        </w:rPr>
        <w:t>姓名：彭轩琛</w:t>
      </w:r>
    </w:p>
    <w:p w14:paraId="20E98382">
      <w:pPr>
        <w:jc w:val="center"/>
        <w:rPr>
          <w:rFonts w:hint="eastAsia" w:ascii="黑体" w:hAnsi="黑体" w:eastAsia="黑体" w:cs="黑体"/>
        </w:rPr>
      </w:pPr>
      <w:r>
        <w:rPr>
          <w:rFonts w:ascii="Noto Sans CJK SC" w:hAnsi="Noto Sans CJK SC" w:eastAsia="Noto Sans CJK SC"/>
          <w:b/>
          <w:sz w:val="28"/>
        </w:rPr>
        <w:t>学号：</w:t>
      </w:r>
      <w:r>
        <w:rPr>
          <w:rFonts w:hint="eastAsia" w:ascii="黑体" w:hAnsi="黑体" w:eastAsia="黑体" w:cs="黑体"/>
          <w:b/>
          <w:sz w:val="28"/>
        </w:rPr>
        <w:t>3024206127</w:t>
      </w:r>
    </w:p>
    <w:p w14:paraId="194B4566">
      <w:r>
        <w:br w:type="page"/>
      </w:r>
    </w:p>
    <w:p w14:paraId="5B91F2D0">
      <w:pPr>
        <w:spacing w:before="200" w:after="120"/>
      </w:pPr>
      <w:r>
        <w:rPr>
          <w:rFonts w:ascii="Noto Sans CJK SC" w:hAnsi="Noto Sans CJK SC" w:eastAsia="Noto Sans CJK SC"/>
          <w:b/>
          <w:sz w:val="28"/>
        </w:rPr>
        <w:t>1．实验环境</w:t>
      </w:r>
    </w:p>
    <w:p w14:paraId="71D890C8">
      <w:pPr>
        <w:spacing w:after="120" w:line="300" w:lineRule="auto"/>
        <w:ind w:firstLine="4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2"/>
        </w:rPr>
        <w:t>本实验根据实际截图环境完成。虚拟机系统为 Ubuntu 16.04.6 LTS（xenial），体系结构为 i686，glibc 版本为 2.23，GCC 版本为 5.4.0。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45C73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4449B5CD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1"/>
              </w:rPr>
              <w:t>项目</w:t>
            </w:r>
          </w:p>
        </w:tc>
        <w:tc>
          <w:tcPr>
            <w:tcW w:w="4824" w:type="dxa"/>
            <w:vAlign w:val="center"/>
          </w:tcPr>
          <w:p w14:paraId="25F00E83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1"/>
              </w:rPr>
              <w:t>配置/版本</w:t>
            </w:r>
          </w:p>
        </w:tc>
      </w:tr>
      <w:tr w14:paraId="56392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3F1D4E2C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</w:rPr>
              <w:t>操作系统</w:t>
            </w:r>
          </w:p>
        </w:tc>
        <w:tc>
          <w:tcPr>
            <w:tcW w:w="4824" w:type="dxa"/>
            <w:vAlign w:val="center"/>
          </w:tcPr>
          <w:p w14:paraId="531DBC2A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</w:rPr>
              <w:t>Ubuntu 16.04.6 LTS（xenial）</w:t>
            </w:r>
          </w:p>
        </w:tc>
      </w:tr>
      <w:tr w14:paraId="4F2E7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6BC2DFE2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</w:rPr>
              <w:t>体系结构</w:t>
            </w:r>
          </w:p>
        </w:tc>
        <w:tc>
          <w:tcPr>
            <w:tcW w:w="4824" w:type="dxa"/>
            <w:vAlign w:val="center"/>
          </w:tcPr>
          <w:p w14:paraId="76691000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</w:rPr>
              <w:t>i686 / 32 位</w:t>
            </w:r>
          </w:p>
        </w:tc>
      </w:tr>
      <w:tr w14:paraId="6C8F7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353BED76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</w:rPr>
              <w:t>glibc</w:t>
            </w:r>
          </w:p>
        </w:tc>
        <w:tc>
          <w:tcPr>
            <w:tcW w:w="4824" w:type="dxa"/>
            <w:vAlign w:val="center"/>
          </w:tcPr>
          <w:p w14:paraId="1A5BAEA1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</w:rPr>
              <w:t>ldd (Ubuntu GLIBC 2.23-0ubuntu11) 2.23</w:t>
            </w:r>
          </w:p>
        </w:tc>
      </w:tr>
      <w:tr w14:paraId="75FB3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2B28ECA6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</w:rPr>
              <w:t>编译器</w:t>
            </w:r>
          </w:p>
        </w:tc>
        <w:tc>
          <w:tcPr>
            <w:tcW w:w="4824" w:type="dxa"/>
            <w:vAlign w:val="center"/>
          </w:tcPr>
          <w:p w14:paraId="3EAE15ED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</w:rPr>
              <w:t>gcc 5.4.0</w:t>
            </w:r>
          </w:p>
        </w:tc>
      </w:tr>
      <w:tr w14:paraId="3C362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3F452691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</w:rPr>
              <w:t>编译选项</w:t>
            </w:r>
          </w:p>
        </w:tc>
        <w:tc>
          <w:tcPr>
            <w:tcW w:w="4824" w:type="dxa"/>
            <w:vAlign w:val="center"/>
          </w:tcPr>
          <w:p w14:paraId="0CE1F27A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</w:rPr>
              <w:t>gcc -g -O0 -fno-stack-protector -no-pie -o uaf_leak uaf_leak.c</w:t>
            </w:r>
          </w:p>
        </w:tc>
      </w:tr>
    </w:tbl>
    <w:p w14:paraId="4B08EE2F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303520" cy="351409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1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1A8D">
      <w:pPr>
        <w:spacing w:after="16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18"/>
        </w:rPr>
        <w:t xml:space="preserve">  实验环境检查：Ubuntu 16.04.6 LTS、i686、glibc 2.23</w:t>
      </w:r>
    </w:p>
    <w:p w14:paraId="4E055F63">
      <w:pPr>
        <w:spacing w:before="200"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8"/>
        </w:rPr>
        <w:t>2．实验目的</w:t>
      </w:r>
    </w:p>
    <w:p w14:paraId="0BC422B5">
      <w:pPr>
        <w:spacing w:after="120" w:line="300" w:lineRule="auto"/>
        <w:ind w:firstLine="4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2"/>
        </w:rPr>
        <w:t>本实验利用 glibc 堆管理中的 Use After Free 漏洞，通过读取释放后堆块中的 fd 指针泄漏 main_arena 相关地址，并进一步计算 libc 基址。</w:t>
      </w:r>
    </w:p>
    <w:p w14:paraId="67AAA895">
      <w:pPr>
        <w:spacing w:after="80"/>
        <w:ind w:left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（1）掌握 glibc 堆管理结构，理解 unsorted bin 中 fd、bk 指针的作用；</w:t>
      </w:r>
    </w:p>
    <w:p w14:paraId="666EEF74">
      <w:pPr>
        <w:spacing w:after="80"/>
        <w:ind w:left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（2）理解 Use After Free 漏洞产生的原因，以及释放后堆块仍被旧指针访问的风险；</w:t>
      </w:r>
    </w:p>
    <w:p w14:paraId="34278948">
      <w:pPr>
        <w:spacing w:after="80"/>
        <w:ind w:left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（3）会根据泄漏出的 fd 指针计算 main_arena 地址；</w:t>
      </w:r>
    </w:p>
    <w:p w14:paraId="58EC77B0">
      <w:pPr>
        <w:spacing w:after="80"/>
        <w:ind w:left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（4）会根据 main_arena 与 libc 基址之间的固定偏移计算 libc 装载基址；</w:t>
      </w:r>
    </w:p>
    <w:p w14:paraId="0ECF19DB">
      <w:pPr>
        <w:spacing w:after="80"/>
        <w:ind w:left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2"/>
        </w:rPr>
        <w:t>（5）通过 /proc/self/maps 对计算结果进行验证。</w:t>
      </w:r>
    </w:p>
    <w:p w14:paraId="32066800">
      <w:pPr>
        <w:spacing w:before="200"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8"/>
        </w:rPr>
        <w:t>3．实验原理</w:t>
      </w:r>
    </w:p>
    <w:p w14:paraId="20A31E14">
      <w:pPr>
        <w:spacing w:after="120" w:line="300" w:lineRule="auto"/>
        <w:ind w:firstLine="4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2"/>
        </w:rPr>
        <w:t>Use After Free 指程序释放堆块后，仍然保留并继续使用原来的指针。对于 glibc 2.23，当一个满足条件的堆块被释放到 unsorted bin 后，堆块原用户数据区域会被写入链表指针 fd 和 bk。若程序继续通过旧指针读取该堆块内容，就可以泄漏与 main_arena 相关的地址。</w:t>
      </w:r>
    </w:p>
    <w:p w14:paraId="156F50F7">
      <w:pPr>
        <w:spacing w:after="120" w:line="300" w:lineRule="auto"/>
        <w:ind w:firstLine="4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2"/>
        </w:rPr>
        <w:t>unsorted bin 是循环双向链表，链表中的空闲堆块通过 fd、bk 连接到 main_arena 内部的 bin 结构。根据课件说明，32 位环境下 unsorted bin 尾结点的 fd 指针指向 main_arena + 48，即 main_arena + 0x30；64 位环境下该偏移为 main_arena + 88，即 main_arena + 0x58。本次最终验证环境为 32 位 i686，因此计算时采用 0x30 作为 fd 到 main_arena 的偏移。</w:t>
      </w:r>
    </w:p>
    <w:p w14:paraId="2AF12FA6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303520" cy="3004820"/>
            <wp:effectExtent l="0" t="0" r="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F536">
      <w:pPr>
        <w:spacing w:after="16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18"/>
        </w:rPr>
        <w:t xml:space="preserve">  UAF 泄漏原理：通过 unsorted bin 的 fd 指针获得 main_arena 相关地址</w:t>
      </w:r>
    </w:p>
    <w:p w14:paraId="33032380">
      <w:pPr>
        <w:spacing w:after="120" w:line="300" w:lineRule="auto"/>
        <w:ind w:firstLine="4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2"/>
        </w:rPr>
        <w:t>基本计算公式：</w:t>
      </w:r>
    </w:p>
    <w:p w14:paraId="273963EA">
      <w:pPr>
        <w:spacing w:after="120" w:line="300" w:lineRule="auto"/>
        <w:ind w:firstLine="720" w:firstLineChars="40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18"/>
        </w:rPr>
        <w:t>leak_fd    = *(uintptr_t *)p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</w:rPr>
        <w:t>main_arena = leak_fd - fd_to_main_arena_offset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  <w:lang w:val="en-US" w:eastAsia="zh-CN"/>
        </w:rPr>
        <w:tab/>
      </w:r>
      <w:r>
        <w:rPr>
          <w:rFonts w:hint="eastAsia" w:ascii="黑体" w:hAnsi="黑体" w:eastAsia="黑体" w:cs="黑体"/>
          <w:sz w:val="18"/>
        </w:rPr>
        <w:t>libc_base  = main_arena - main_arena_to_libc_base_offset</w:t>
      </w:r>
      <w:r>
        <w:rPr>
          <w:rFonts w:hint="eastAsia" w:ascii="黑体" w:hAnsi="黑体" w:eastAsia="黑体" w:cs="黑体"/>
          <w:sz w:val="18"/>
        </w:rPr>
        <w:br w:type="textWrapping"/>
      </w:r>
    </w:p>
    <w:p w14:paraId="763B119B">
      <w:pPr>
        <w:spacing w:before="200"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8"/>
        </w:rPr>
        <w:t>4．实验步骤</w:t>
      </w:r>
    </w:p>
    <w:p w14:paraId="5523F0A8">
      <w:pPr>
        <w:spacing w:before="200"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4"/>
        </w:rPr>
        <w:t>4.1 创建实验目录并准备源码</w:t>
      </w:r>
    </w:p>
    <w:p w14:paraId="3269CB9F">
      <w:pPr>
        <w:spacing w:after="120" w:line="300" w:lineRule="auto"/>
        <w:ind w:firstLine="4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2"/>
        </w:rPr>
        <w:t>首先在用户目录下创建实验目录 ~/software_security/lab2_uaf，并准备源码文件 uaf_leak.c。实验过程中曾出现 vim 未安装的情况，终端提示 “The program vim can be found in the following packages”，说明当前系统没有安装 vim，需要安装编辑器或改用其他方式创建源码文件。</w:t>
      </w:r>
    </w:p>
    <w:p w14:paraId="67CC652E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303520" cy="402082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2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70B1">
      <w:pPr>
        <w:spacing w:after="16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18"/>
        </w:rPr>
        <w:t>图3  编辑源码时出现 vim 未安装提示</w:t>
      </w:r>
    </w:p>
    <w:p w14:paraId="75EB2338">
      <w:pPr>
        <w:spacing w:after="120" w:line="300" w:lineRule="auto"/>
        <w:ind w:firstLine="4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2"/>
        </w:rPr>
        <w:t>源码的核心逻辑是：分配一个较大的堆块 p 和一个 guard 堆块，guard 用于阻止 p 与 top chunk 合并；随后释放 p，但仍通过旧指针 p 读取释放后堆块中的链表指针，从而触发 UAF 泄漏。</w:t>
      </w:r>
    </w:p>
    <w:p w14:paraId="29FF91D7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303520" cy="459549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9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9E75">
      <w:pPr>
        <w:spacing w:after="16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18"/>
        </w:rPr>
        <w:t xml:space="preserve">  源码前半部分：读取 /proc/self/maps 并筛选 libc 映射</w:t>
      </w:r>
    </w:p>
    <w:p w14:paraId="16AB62D8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303520" cy="320865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B89D">
      <w:pPr>
        <w:spacing w:after="16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18"/>
        </w:rPr>
        <w:t xml:space="preserve">  源码核心部分：分配堆块、释放堆块并读取释放后的内容</w:t>
      </w:r>
    </w:p>
    <w:p w14:paraId="4FED09CA">
      <w:pPr>
        <w:spacing w:after="120" w:line="300" w:lineRule="auto"/>
        <w:ind w:firstLine="4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2"/>
        </w:rPr>
        <w:t>在源码中，show_libc_map() 函数用于读取 /proc/self/maps，并打印包含 “libc” 字样的映射行，便于将程序计算出的 libc 基址与系统实际加载地址进行对比。</w:t>
      </w:r>
    </w:p>
    <w:p w14:paraId="4BD4FFF8">
      <w:pPr>
        <w:spacing w:before="200"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4"/>
        </w:rPr>
        <w:t>4.2 编译程序并处理路径问题</w:t>
      </w:r>
    </w:p>
    <w:p w14:paraId="353C4FC0">
      <w:pPr>
        <w:spacing w:after="120" w:line="300" w:lineRule="auto"/>
        <w:ind w:firstLine="4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2"/>
        </w:rPr>
        <w:t>进入实验目录后，使用 gcc 编译源码。编译命令如下，其中 -g 保留调试信息，-O0 关闭优化，-fno-stack-protector 关闭栈保护，-no-pie 禁用 PIE，便于观察地址变化和调试结果。</w:t>
      </w:r>
    </w:p>
    <w:p w14:paraId="580ECE12">
      <w:pPr>
        <w:spacing w:after="120"/>
        <w:ind w:left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18"/>
        </w:rPr>
        <w:t>gcc -g -O0 -fno-stack-protector -no-pie -o uaf_leak uaf_leak.c</w:t>
      </w:r>
      <w:r>
        <w:rPr>
          <w:rFonts w:hint="eastAsia" w:ascii="黑体" w:hAnsi="黑体" w:eastAsia="黑体" w:cs="黑体"/>
          <w:sz w:val="18"/>
        </w:rPr>
        <w:br w:type="textWrapping"/>
      </w:r>
    </w:p>
    <w:p w14:paraId="02751851">
      <w:pPr>
        <w:spacing w:after="120" w:line="300" w:lineRule="auto"/>
        <w:ind w:firstLine="4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2"/>
        </w:rPr>
        <w:t>实验过程中如果在错误目录下执行编译命令，会出现 “uaf_leak.c: No such file or directory” 或 “no input files” 错误。解决方法是先确认当前路径是否为 ~/software_security/lab2_uaf，并使用 ls -l 检查 uaf_leak.c 是否存在。</w:t>
      </w:r>
    </w:p>
    <w:p w14:paraId="7366524B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303520" cy="306959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A1F9">
      <w:pPr>
        <w:spacing w:after="16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18"/>
        </w:rPr>
        <w:t>图6  编译时出现源码文件路径错误</w:t>
      </w:r>
    </w:p>
    <w:p w14:paraId="3BFBB289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303520" cy="53975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CA03">
      <w:pPr>
        <w:spacing w:after="16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18"/>
        </w:rPr>
        <w:t>图7  正确目录下编译成功，并生成 uaf_leak 可执行文件</w:t>
      </w:r>
    </w:p>
    <w:p w14:paraId="5F651DA0">
      <w:pPr>
        <w:spacing w:before="200"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4"/>
        </w:rPr>
        <w:t>4.3 运行程序并泄漏 fd 指针</w:t>
      </w:r>
    </w:p>
    <w:p w14:paraId="7F4BE18F">
      <w:pPr>
        <w:spacing w:after="120" w:line="300" w:lineRule="auto"/>
        <w:ind w:firstLine="4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2"/>
        </w:rPr>
        <w:t>编译成功后执行 ./uaf_leak。程序先打印 p 和 guard 两个堆块地址，随后释放 p，并通过 UAF 读取释放后的 p 所在堆块内容。最终程序打印 leaked fd、main_arena、libc base，以及 /proc/self/maps 中的 libc 映射。</w:t>
      </w:r>
    </w:p>
    <w:p w14:paraId="03482553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303520" cy="1433830"/>
            <wp:effectExtent l="0" t="0" r="0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3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C4E2">
      <w:pPr>
        <w:spacing w:after="16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18"/>
        </w:rPr>
        <w:t>图8  运行 uaf_leak 后泄漏 fd，并打印 libc 映射</w:t>
      </w:r>
    </w:p>
    <w:p w14:paraId="60717DBD">
      <w:pPr>
        <w:spacing w:after="120" w:line="300" w:lineRule="auto"/>
        <w:ind w:firstLine="4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2"/>
        </w:rPr>
        <w:t>根据运行结果可得到关键地址：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3486E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5CE22553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1"/>
              </w:rPr>
              <w:t>项目</w:t>
            </w:r>
          </w:p>
        </w:tc>
        <w:tc>
          <w:tcPr>
            <w:tcW w:w="4824" w:type="dxa"/>
            <w:vAlign w:val="center"/>
          </w:tcPr>
          <w:p w14:paraId="4046843B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1"/>
              </w:rPr>
              <w:t>数值</w:t>
            </w:r>
          </w:p>
        </w:tc>
      </w:tr>
      <w:tr w14:paraId="40B79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7642E1F4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</w:rPr>
              <w:t>p address</w:t>
            </w:r>
          </w:p>
        </w:tc>
        <w:tc>
          <w:tcPr>
            <w:tcW w:w="4824" w:type="dxa"/>
            <w:vAlign w:val="center"/>
          </w:tcPr>
          <w:p w14:paraId="706F2E23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</w:rPr>
              <w:t>0x81d1008</w:t>
            </w:r>
          </w:p>
        </w:tc>
      </w:tr>
      <w:tr w14:paraId="4F272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4753FC77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</w:rPr>
              <w:t>guard address</w:t>
            </w:r>
          </w:p>
        </w:tc>
        <w:tc>
          <w:tcPr>
            <w:tcW w:w="4824" w:type="dxa"/>
            <w:vAlign w:val="center"/>
          </w:tcPr>
          <w:p w14:paraId="2077EC3A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</w:rPr>
              <w:t>0x81d1090</w:t>
            </w:r>
          </w:p>
        </w:tc>
      </w:tr>
      <w:tr w14:paraId="749D1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212E7B56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</w:rPr>
              <w:t>leaked fd</w:t>
            </w:r>
          </w:p>
        </w:tc>
        <w:tc>
          <w:tcPr>
            <w:tcW w:w="4824" w:type="dxa"/>
            <w:vAlign w:val="center"/>
          </w:tcPr>
          <w:p w14:paraId="501321EE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</w:rPr>
              <w:t>0xb7ed07b0</w:t>
            </w:r>
          </w:p>
        </w:tc>
      </w:tr>
      <w:tr w14:paraId="2AC41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60C8FAA6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</w:rPr>
              <w:t>/proc/self/maps 中 libc 起始映射</w:t>
            </w:r>
          </w:p>
        </w:tc>
        <w:tc>
          <w:tcPr>
            <w:tcW w:w="4824" w:type="dxa"/>
            <w:vAlign w:val="center"/>
          </w:tcPr>
          <w:p w14:paraId="026BB982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</w:rPr>
              <w:t>0xb7d1e000</w:t>
            </w:r>
          </w:p>
        </w:tc>
      </w:tr>
    </w:tbl>
    <w:p w14:paraId="7E46D6DE">
      <w:pPr>
        <w:spacing w:before="200"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4"/>
        </w:rPr>
        <w:t>4.4 计算 main_arena 与 libc 基址</w:t>
      </w:r>
    </w:p>
    <w:p w14:paraId="64FE6DB6">
      <w:pPr>
        <w:spacing w:after="120" w:line="300" w:lineRule="auto"/>
        <w:ind w:firstLine="4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2"/>
        </w:rPr>
        <w:t>，unsorted bin 尾结点的 fd 指针指向 main_arena + 0x30，因此应按 32 位环境进行计算：</w:t>
      </w:r>
    </w:p>
    <w:p w14:paraId="0B8493F5">
      <w:pPr>
        <w:spacing w:after="120"/>
        <w:ind w:left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18"/>
        </w:rPr>
        <w:t>main_arena = leaked_fd - 0x30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 xml:space="preserve">           = 0xb7ed07b0 - 0x30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 xml:space="preserve">           = 0xb7ed0780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libc_base  = main_arena - 0x1b2780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 xml:space="preserve">           = 0xb7ed0780 - 0x1b2780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 xml:space="preserve">           = 0xb7d1e000</w:t>
      </w:r>
      <w:r>
        <w:rPr>
          <w:rFonts w:hint="eastAsia" w:ascii="黑体" w:hAnsi="黑体" w:eastAsia="黑体" w:cs="黑体"/>
          <w:sz w:val="18"/>
        </w:rPr>
        <w:br w:type="textWrapping"/>
      </w:r>
    </w:p>
    <w:p w14:paraId="6320A83C">
      <w:pPr>
        <w:spacing w:after="120" w:line="300" w:lineRule="auto"/>
        <w:ind w:firstLine="4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2"/>
        </w:rPr>
        <w:t>计算得到的 libc 基址为 0xb7d1e000，与 /proc/self/maps 中显示的 /lib/i386-linux-gnu/libc-2.23.so 起始映射地址 b7d1e000 一致，因此说明泄漏和计算过程有效。</w:t>
      </w:r>
    </w:p>
    <w:p w14:paraId="7B9A0CDE">
      <w:pPr>
        <w:spacing w:after="120" w:line="300" w:lineRule="auto"/>
        <w:ind w:firstLine="440"/>
        <w:rPr>
          <w:rFonts w:hint="eastAsia" w:ascii="黑体" w:hAnsi="黑体" w:eastAsia="黑体" w:cs="黑体"/>
        </w:rPr>
      </w:pPr>
      <w:bookmarkStart w:id="0" w:name="_GoBack"/>
      <w:bookmarkEnd w:id="0"/>
      <w:r>
        <w:rPr>
          <w:rFonts w:hint="eastAsia" w:ascii="黑体" w:hAnsi="黑体" w:eastAsia="黑体" w:cs="黑体"/>
          <w:b w:val="0"/>
          <w:sz w:val="22"/>
        </w:rPr>
        <w:t>。</w:t>
      </w:r>
    </w:p>
    <w:p w14:paraId="42637DD2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303520" cy="24688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6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EAC6">
      <w:pPr>
        <w:spacing w:after="16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18"/>
        </w:rPr>
        <w:t>图9  调试过程中使用偏移公式输出地址，并通过 maps 映射进行对比</w:t>
      </w:r>
    </w:p>
    <w:p w14:paraId="4C173FF9">
      <w:pPr>
        <w:spacing w:before="200"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8"/>
        </w:rPr>
        <w:t>5．实验结果分析</w:t>
      </w:r>
    </w:p>
    <w:p w14:paraId="6EBF680E">
      <w:pPr>
        <w:spacing w:after="120" w:line="300" w:lineRule="auto"/>
        <w:ind w:firstLine="4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2"/>
        </w:rPr>
        <w:t>本实验成功利用 UAF 读取了释放后堆块中的 fd 指针。由于该 fd 指针与 main_arena 存在固定偏移关系，因此可以由 leaked fd 推导出 main_arena 地址，再进一步利用 main_arena 与 libc 基址的固定偏移得到 libc 的实际装载基址。最终计算出的 0xb7d1e000 与 /proc/self/maps 中 libc 的起始映射地址一致，说明基于 UAF 的 libc 基址泄漏过程正确。</w:t>
      </w:r>
    </w:p>
    <w:p w14:paraId="0B1B177C">
      <w:pPr>
        <w:spacing w:after="120" w:line="300" w:lineRule="auto"/>
        <w:ind w:firstLine="4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2"/>
        </w:rPr>
        <w:t>实验还验证了几个容易出错的细节：第一，必须根据实际运行环境选择 32 位或 64 位偏移；第二，必须额外分配 guard 堆块，避免目标堆块释放后直接与 top chunk 合并，导致无法从 unsorted bin 中读取 fd；第三，源码文件必须位于当前编译目录，否则 gcc 会报 “No such file or directory”。</w:t>
      </w:r>
    </w:p>
    <w:p w14:paraId="3DEF50D0">
      <w:pPr>
        <w:spacing w:before="200" w:after="1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8"/>
        </w:rPr>
        <w:t>6．心得体会</w:t>
      </w:r>
    </w:p>
    <w:p w14:paraId="1EBB22F3">
      <w:pPr>
        <w:spacing w:after="120" w:line="300" w:lineRule="auto"/>
        <w:ind w:firstLine="4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2"/>
        </w:rPr>
        <w:t>通过本次实验，我对 Use After Free 漏洞和 glibc 堆管理结构有了更直观的理解。以前只知道 UAF 是“释放后继续使用指针”，但通过实际读取释放后堆块中的 fd 指针，我认识到 UAF 不只是会导致程序崩溃，还可以泄漏堆管理器内部结构地址，进一步帮助攻击者绕过 ASLR。</w:t>
      </w:r>
    </w:p>
    <w:p w14:paraId="5DFA3BB9">
      <w:pPr>
        <w:spacing w:after="120" w:line="300" w:lineRule="auto"/>
        <w:ind w:firstLine="440"/>
        <w:rPr>
          <w:rFonts w:hint="eastAsia" w:ascii="黑体" w:hAnsi="黑体" w:eastAsia="黑体" w:cs="黑体"/>
        </w:rPr>
      </w:pPr>
    </w:p>
    <w:sectPr>
      <w:pgSz w:w="12240" w:h="15840"/>
      <w:pgMar w:top="1152" w:right="1296" w:bottom="1152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1943D6"/>
    <w:rsid w:val="5CDD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273</Words>
  <Characters>530</Characters>
  <Lines>0</Lines>
  <Paragraphs>0</Paragraphs>
  <TotalTime>1</TotalTime>
  <ScaleCrop>false</ScaleCrop>
  <LinksUpToDate>false</LinksUpToDate>
  <CharactersWithSpaces>581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彭轩琛</cp:lastModifiedBy>
  <dcterms:modified xsi:type="dcterms:W3CDTF">2026-05-27T04:25:12Z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eyJoZGlkIjoiM2UyMDhjYTFmY2VhNGMzMjFiZmNhZjE1YzM4YzA2ZjIiLCJ1c2VySWQiOiIxNjg3Mjk5OTQyIn0=</vt:lpwstr>
  </property>
  <property fmtid="{D5CDD505-2E9C-101B-9397-08002B2CF9AE}" pid="3" name="KSOProductBuildVer">
    <vt:lpwstr>2052-12.1.0.26373</vt:lpwstr>
  </property>
  <property fmtid="{D5CDD505-2E9C-101B-9397-08002B2CF9AE}" pid="4" name="ICV">
    <vt:lpwstr>711BDC4926BE491BACA3C0A5146615EF_12</vt:lpwstr>
  </property>
</Properties>
</file>